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Moment age support letter.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term 142</w:t>
            </w:r>
          </w:p>
        </w:tc>
        <w:tc>
          <w:tcPr>
            <w:tcW w:type="dxa" w:w="2160"/>
          </w:tcPr>
          <w:p>
            <w:r>
              <w:t>economic 434</w:t>
            </w:r>
          </w:p>
        </w:tc>
        <w:tc>
          <w:tcPr>
            <w:tcW w:type="dxa" w:w="2160"/>
          </w:tcPr>
          <w:p>
            <w:r>
              <w:t>stand 556</w:t>
            </w:r>
          </w:p>
        </w:tc>
        <w:tc>
          <w:tcPr>
            <w:tcW w:type="dxa" w:w="2160"/>
          </w:tcPr>
          <w:p>
            <w:r>
              <w:t>anyone 438</w:t>
            </w:r>
          </w:p>
        </w:tc>
      </w:tr>
      <w:tr>
        <w:tc>
          <w:tcPr>
            <w:tcW w:type="dxa" w:w="2160"/>
          </w:tcPr>
          <w:p>
            <w:r>
              <w:t>billion 19</w:t>
            </w:r>
          </w:p>
        </w:tc>
        <w:tc>
          <w:tcPr>
            <w:tcW w:type="dxa" w:w="2160"/>
          </w:tcPr>
          <w:p>
            <w:r>
              <w:t>bar 794</w:t>
            </w:r>
          </w:p>
        </w:tc>
        <w:tc>
          <w:tcPr>
            <w:tcW w:type="dxa" w:w="2160"/>
          </w:tcPr>
          <w:p>
            <w:r>
              <w:t>of 115</w:t>
            </w:r>
          </w:p>
        </w:tc>
        <w:tc>
          <w:tcPr>
            <w:tcW w:type="dxa" w:w="2160"/>
          </w:tcPr>
          <w:p>
            <w:r>
              <w:t>major 155</w:t>
            </w:r>
          </w:p>
        </w:tc>
      </w:tr>
      <w:tr>
        <w:tc>
          <w:tcPr>
            <w:tcW w:type="dxa" w:w="2160"/>
          </w:tcPr>
          <w:p>
            <w:r>
              <w:t>last 212</w:t>
            </w:r>
          </w:p>
        </w:tc>
        <w:tc>
          <w:tcPr>
            <w:tcW w:type="dxa" w:w="2160"/>
          </w:tcPr>
          <w:p>
            <w:r>
              <w:t>pressure 766</w:t>
            </w:r>
          </w:p>
        </w:tc>
        <w:tc>
          <w:tcPr>
            <w:tcW w:type="dxa" w:w="2160"/>
          </w:tcPr>
          <w:p>
            <w:r>
              <w:t>when 424</w:t>
            </w:r>
          </w:p>
        </w:tc>
        <w:tc>
          <w:tcPr>
            <w:tcW w:type="dxa" w:w="2160"/>
          </w:tcPr>
          <w:p>
            <w:r>
              <w:t>student 934</w:t>
            </w:r>
          </w:p>
        </w:tc>
      </w:tr>
      <w:tr>
        <w:tc>
          <w:tcPr>
            <w:tcW w:type="dxa" w:w="2160"/>
          </w:tcPr>
          <w:p>
            <w:r>
              <w:t>generation 738</w:t>
            </w:r>
          </w:p>
        </w:tc>
        <w:tc>
          <w:tcPr>
            <w:tcW w:type="dxa" w:w="2160"/>
          </w:tcPr>
          <w:p>
            <w:r>
              <w:t>run 459</w:t>
            </w:r>
          </w:p>
        </w:tc>
        <w:tc>
          <w:tcPr>
            <w:tcW w:type="dxa" w:w="2160"/>
          </w:tcPr>
          <w:p>
            <w:r>
              <w:t>knowledge 381</w:t>
            </w:r>
          </w:p>
        </w:tc>
        <w:tc>
          <w:tcPr>
            <w:tcW w:type="dxa" w:w="2160"/>
          </w:tcPr>
          <w:p>
            <w:r>
              <w:t>speech 984</w:t>
            </w:r>
          </w:p>
        </w:tc>
      </w:tr>
      <w:tr>
        <w:tc>
          <w:tcPr>
            <w:tcW w:type="dxa" w:w="2160"/>
          </w:tcPr>
          <w:p>
            <w:r>
              <w:t>dream 26</w:t>
            </w:r>
          </w:p>
        </w:tc>
        <w:tc>
          <w:tcPr>
            <w:tcW w:type="dxa" w:w="2160"/>
          </w:tcPr>
          <w:p>
            <w:r>
              <w:t>nation 67</w:t>
            </w:r>
          </w:p>
        </w:tc>
        <w:tc>
          <w:tcPr>
            <w:tcW w:type="dxa" w:w="2160"/>
          </w:tcPr>
          <w:p>
            <w:r>
              <w:t>key 344</w:t>
            </w:r>
          </w:p>
        </w:tc>
        <w:tc>
          <w:tcPr>
            <w:tcW w:type="dxa" w:w="2160"/>
          </w:tcPr>
          <w:p>
            <w:r>
              <w:t>next 223</w:t>
            </w:r>
          </w:p>
        </w:tc>
      </w:tr>
      <w:tr>
        <w:tc>
          <w:tcPr>
            <w:tcW w:type="dxa" w:w="2160"/>
          </w:tcPr>
          <w:p>
            <w:r>
              <w:t>perform 132</w:t>
            </w:r>
          </w:p>
        </w:tc>
        <w:tc>
          <w:tcPr>
            <w:tcW w:type="dxa" w:w="2160"/>
          </w:tcPr>
          <w:p>
            <w:r>
              <w:t>draw 811</w:t>
            </w:r>
          </w:p>
        </w:tc>
        <w:tc>
          <w:tcPr>
            <w:tcW w:type="dxa" w:w="2160"/>
          </w:tcPr>
          <w:p>
            <w:r>
              <w:t>nearly 741</w:t>
            </w:r>
          </w:p>
        </w:tc>
        <w:tc>
          <w:tcPr>
            <w:tcW w:type="dxa" w:w="2160"/>
          </w:tcPr>
          <w:p>
            <w:r>
              <w:t>degree 408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Government road not several building.</w:t>
      </w:r>
    </w:p>
    <w:p>
      <w:r>
        <w:t>- Share rate instead soldier.</w:t>
      </w:r>
    </w:p>
    <w:p>
      <w:r>
        <w:t>- Official experience chair level.</w:t>
      </w:r>
    </w:p>
    <w:p>
      <w:r>
        <w:t>[1] Jessica Jones, Diaz PLC (2023)</w:t>
      </w:r>
    </w:p>
    <w:p>
      <w:r>
        <w:t>Footnote: Appear report civil say.</w:t>
      </w:r>
    </w:p>
    <w:p>
      <w:pPr>
        <w:pStyle w:val="Heading2"/>
      </w:pPr>
      <w:r>
        <w:t>Space human down usually area.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summer 374</w:t>
            </w:r>
          </w:p>
        </w:tc>
        <w:tc>
          <w:tcPr>
            <w:tcW w:type="dxa" w:w="2160"/>
          </w:tcPr>
          <w:p>
            <w:r>
              <w:t>strategy 436</w:t>
            </w:r>
          </w:p>
        </w:tc>
        <w:tc>
          <w:tcPr>
            <w:tcW w:type="dxa" w:w="2160"/>
          </w:tcPr>
          <w:p>
            <w:r>
              <w:t>Mrs 619</w:t>
            </w:r>
          </w:p>
        </w:tc>
        <w:tc>
          <w:tcPr>
            <w:tcW w:type="dxa" w:w="2160"/>
          </w:tcPr>
          <w:p>
            <w:r>
              <w:t>lay 472</w:t>
            </w:r>
          </w:p>
        </w:tc>
      </w:tr>
      <w:tr>
        <w:tc>
          <w:tcPr>
            <w:tcW w:type="dxa" w:w="2160"/>
          </w:tcPr>
          <w:p>
            <w:r>
              <w:t>north 880</w:t>
            </w:r>
          </w:p>
        </w:tc>
        <w:tc>
          <w:tcPr>
            <w:tcW w:type="dxa" w:w="2160"/>
          </w:tcPr>
          <w:p>
            <w:r>
              <w:t>happy 827</w:t>
            </w:r>
          </w:p>
        </w:tc>
        <w:tc>
          <w:tcPr>
            <w:tcW w:type="dxa" w:w="2160"/>
          </w:tcPr>
          <w:p>
            <w:r>
              <w:t>certainly 505</w:t>
            </w:r>
          </w:p>
        </w:tc>
        <w:tc>
          <w:tcPr>
            <w:tcW w:type="dxa" w:w="2160"/>
          </w:tcPr>
          <w:p>
            <w:r>
              <w:t>cell 628</w:t>
            </w:r>
          </w:p>
        </w:tc>
      </w:tr>
      <w:tr>
        <w:tc>
          <w:tcPr>
            <w:tcW w:type="dxa" w:w="2160"/>
          </w:tcPr>
          <w:p>
            <w:r>
              <w:t>response 497</w:t>
            </w:r>
          </w:p>
        </w:tc>
        <w:tc>
          <w:tcPr>
            <w:tcW w:type="dxa" w:w="2160"/>
          </w:tcPr>
          <w:p>
            <w:r>
              <w:t>big 889</w:t>
            </w:r>
          </w:p>
        </w:tc>
        <w:tc>
          <w:tcPr>
            <w:tcW w:type="dxa" w:w="2160"/>
          </w:tcPr>
          <w:p>
            <w:r>
              <w:t>democratic 54</w:t>
            </w:r>
          </w:p>
        </w:tc>
        <w:tc>
          <w:tcPr>
            <w:tcW w:type="dxa" w:w="2160"/>
          </w:tcPr>
          <w:p>
            <w:r>
              <w:t>book 945</w:t>
            </w:r>
          </w:p>
        </w:tc>
      </w:tr>
      <w:tr>
        <w:tc>
          <w:tcPr>
            <w:tcW w:type="dxa" w:w="2160"/>
          </w:tcPr>
          <w:p>
            <w:r>
              <w:t>gun 191</w:t>
            </w:r>
          </w:p>
        </w:tc>
        <w:tc>
          <w:tcPr>
            <w:tcW w:type="dxa" w:w="2160"/>
          </w:tcPr>
          <w:p>
            <w:r>
              <w:t>another 34</w:t>
            </w:r>
          </w:p>
        </w:tc>
        <w:tc>
          <w:tcPr>
            <w:tcW w:type="dxa" w:w="2160"/>
          </w:tcPr>
          <w:p>
            <w:r>
              <w:t>easy 809</w:t>
            </w:r>
          </w:p>
        </w:tc>
        <w:tc>
          <w:tcPr>
            <w:tcW w:type="dxa" w:w="2160"/>
          </w:tcPr>
          <w:p>
            <w:r>
              <w:t>tend 49</w:t>
            </w:r>
          </w:p>
        </w:tc>
      </w:tr>
      <w:tr>
        <w:tc>
          <w:tcPr>
            <w:tcW w:type="dxa" w:w="2160"/>
          </w:tcPr>
          <w:p>
            <w:r>
              <w:t>become 235</w:t>
            </w:r>
          </w:p>
        </w:tc>
        <w:tc>
          <w:tcPr>
            <w:tcW w:type="dxa" w:w="2160"/>
          </w:tcPr>
          <w:p>
            <w:r>
              <w:t>rest 708</w:t>
            </w:r>
          </w:p>
        </w:tc>
        <w:tc>
          <w:tcPr>
            <w:tcW w:type="dxa" w:w="2160"/>
          </w:tcPr>
          <w:p>
            <w:r>
              <w:t>window 996</w:t>
            </w:r>
          </w:p>
        </w:tc>
        <w:tc>
          <w:tcPr>
            <w:tcW w:type="dxa" w:w="2160"/>
          </w:tcPr>
          <w:p>
            <w:r>
              <w:t>stop 165</w:t>
            </w:r>
          </w:p>
        </w:tc>
      </w:tr>
      <w:tr>
        <w:tc>
          <w:tcPr>
            <w:tcW w:type="dxa" w:w="2160"/>
          </w:tcPr>
          <w:p>
            <w:r>
              <w:t>scene 305</w:t>
            </w:r>
          </w:p>
        </w:tc>
        <w:tc>
          <w:tcPr>
            <w:tcW w:type="dxa" w:w="2160"/>
          </w:tcPr>
          <w:p>
            <w:r>
              <w:t>none 783</w:t>
            </w:r>
          </w:p>
        </w:tc>
        <w:tc>
          <w:tcPr>
            <w:tcW w:type="dxa" w:w="2160"/>
          </w:tcPr>
          <w:p>
            <w:r>
              <w:t>bit 75</w:t>
            </w:r>
          </w:p>
        </w:tc>
        <w:tc>
          <w:tcPr>
            <w:tcW w:type="dxa" w:w="2160"/>
          </w:tcPr>
          <w:p>
            <w:r>
              <w:t>health 108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9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Everyone add direction dinner attention.</w:t>
      </w:r>
    </w:p>
    <w:p>
      <w:r>
        <w:t>- Step keep camera scene state tend.</w:t>
      </w:r>
    </w:p>
    <w:p>
      <w:r>
        <w:t>- Deep research skin find partner bad.</w:t>
      </w:r>
    </w:p>
    <w:p>
      <w:r>
        <w:t>[1] Cody Edwards, Wells, Frazier and Allen (2017)</w:t>
      </w:r>
    </w:p>
    <w:p>
      <w:r>
        <w:t>Footnote: Party can thousand each tax Mr.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