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Second level skill line.</w:t>
      </w:r>
    </w:p>
    <w:p>
      <w:r>
        <w:t>Virtual reality (VR) is a simulated experience that employs 3D near-eye displays and pose</w:t>
      </w:r>
    </w:p>
    <w:p>
      <w:r>
        <w:t>tracking to give the user an immersive feel of a virtual world. Applications of virtual</w:t>
      </w:r>
    </w:p>
    <w:p>
      <w:r>
        <w:t>reality include entertainment (particularly video games), education (such as medical,</w:t>
      </w:r>
    </w:p>
    <w:p>
      <w:r>
        <w:t>safety, or military training), research  and business (such as virtual meetings). VR is</w:t>
      </w:r>
    </w:p>
    <w:p>
      <w:r>
        <w:t>one of the key technologies in the reality-virtuality continuum. As such, it is different</w:t>
      </w:r>
    </w:p>
    <w:p>
      <w:r>
        <w:t>from other digital visualization solutions, such as augmented virtuality and augmented</w:t>
      </w:r>
    </w:p>
    <w:p>
      <w:r>
        <w:t>reality. Currently, standard virtual reality systems use either virtual reality headsets</w:t>
      </w:r>
    </w:p>
    <w:p>
      <w:r>
        <w:t>or multi-projected environments to generate some realistic images, sounds, and other</w:t>
      </w:r>
    </w:p>
    <w:p>
      <w:r>
        <w:t>sensations that simulate a user's physical presence in a virtual environment. A person</w:t>
      </w:r>
    </w:p>
    <w:p>
      <w:r>
        <w:t>using virtual reality equipment is able to look around the artificial world, move around</w:t>
      </w:r>
    </w:p>
    <w:p>
      <w:r>
        <w:t>in it, and interact with virtual features or items. The effect is commonly created by VR</w:t>
      </w:r>
    </w:p>
    <w:p>
      <w:r>
        <w:t>headsets consisting of a head-mounted display with a small screen in front of the eyes but</w:t>
      </w:r>
    </w:p>
    <w:p>
      <w:r>
        <w:t>can also be created through specially designed rooms with multiple large screens. Virtual</w:t>
      </w:r>
    </w:p>
    <w:p>
      <w:r>
        <w:t>reality typically incorporates auditory and video feedback but may also allow other types</w:t>
      </w:r>
    </w:p>
    <w:p>
      <w:r>
        <w:t>of sensory and force feedback through haptic technology.  "Virtual" has had the meaning of</w:t>
      </w:r>
    </w:p>
    <w:p>
      <w:r>
        <w:t>"being something in essence or effect, though not actually or in fact" since the</w:t>
      </w:r>
    </w:p>
    <w:p>
      <w:r>
        <w:t>mid-1400s. The term "virtual" has been used in the computer sense of "not physically</w:t>
      </w:r>
    </w:p>
    <w:p>
      <w:r>
        <w:t>existing but made to appear by software" since 1959. In 1938, French avant-garde</w:t>
      </w:r>
    </w:p>
    <w:p>
      <w:r>
        <w:t>playwright Antonin Artaud described the illusory nature of characters and objects in the</w:t>
      </w:r>
    </w:p>
    <w:p>
      <w:r>
        <w:t>theatre as "la réalité virtuelle" in a collection of essays, Le Théâtre et son double. The</w:t>
      </w:r>
    </w:p>
    <w:p>
      <w:r>
        <w:t>English translation of this book, published in 1958 as The Theater and its Double, is the</w:t>
      </w:r>
    </w:p>
    <w:p>
      <w:r>
        <w:t>earliest published use of the term "virtual reality". The term "artificial reality",</w:t>
      </w:r>
    </w:p>
    <w:p>
      <w:r>
        <w:t>coined by Myron Krueger, has been in use since the 1970s. The term "virtual reality" was</w:t>
      </w:r>
    </w:p>
    <w:p>
      <w:r>
        <w:t>first used in a science fiction context in The Judas Mandala, a 1982 novel by Damien</w:t>
      </w:r>
    </w:p>
    <w:p>
      <w:r>
        <w:t>Broderick. Widespread adoption of the term "virtual reality" in the popular media is</w:t>
      </w:r>
    </w:p>
    <w:p>
      <w:r>
        <w:t>attributed to Jaron Lanier, who in the late 1980s designed some of the first business-</w:t>
      </w:r>
    </w:p>
    <w:p>
      <w:r>
        <w:t>grade virtual reality hardware under his firm VPL Research, and the 1992 film Lawnmower</w:t>
      </w:r>
    </w:p>
    <w:p>
      <w:r>
        <w:t>Man, which features use of virtual reality systems. One method of realizing virtual</w:t>
      </w:r>
    </w:p>
    <w:p>
      <w:r>
        <w:t>reality is through simulation-based virtual reality. For example, driving simulators give</w:t>
      </w:r>
    </w:p>
    <w:p>
      <w:r>
        <w:t>the driver the impression of actually driving a vehicle by predicting vehicular motion</w:t>
      </w:r>
    </w:p>
    <w:p>
      <w:r>
        <w:t>based on the driver's input and providing corresponding visual, motion, and audio cues.</w:t>
      </w:r>
    </w:p>
    <w:p>
      <w:r>
        <w:t>With avatar image-based virtual reality, people can join the virtual environment in the</w:t>
      </w:r>
    </w:p>
    <w:p>
      <w:r>
        <w:t>form of real video as well as an avatar. One can participate in the 3D distributed virtual</w:t>
      </w:r>
    </w:p>
    <w:p>
      <w:r>
        <w:t>environment in the form of either a conventional avatar or a real video. Users can select</w:t>
      </w:r>
    </w:p>
    <w:p>
      <w:r>
        <w:t>their own type of participation based on the system capability. In projector-based virtual</w:t>
      </w:r>
    </w:p>
    <w:p>
      <w:r>
        <w:t>reality, modeling of the real environment plays a vital role in various virtual reality</w:t>
      </w:r>
    </w:p>
    <w:p>
      <w:r>
        <w:t>applications, including robot navigation, construction modeling, and airplane simulation.</w:t>
      </w:r>
    </w:p>
    <w:p>
      <w:r>
        <w:t>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light 127</w:t>
            </w:r>
          </w:p>
        </w:tc>
        <w:tc>
          <w:tcPr>
            <w:tcW w:type="dxa" w:w="2160"/>
          </w:tcPr>
          <w:p>
            <w:r>
              <w:t>partner 51</w:t>
            </w:r>
          </w:p>
        </w:tc>
        <w:tc>
          <w:tcPr>
            <w:tcW w:type="dxa" w:w="2160"/>
          </w:tcPr>
          <w:p>
            <w:r>
              <w:t>old 962</w:t>
            </w:r>
          </w:p>
        </w:tc>
        <w:tc>
          <w:tcPr>
            <w:tcW w:type="dxa" w:w="2160"/>
          </w:tcPr>
          <w:p>
            <w:r>
              <w:t>reveal 228</w:t>
            </w:r>
          </w:p>
        </w:tc>
      </w:tr>
      <w:tr>
        <w:tc>
          <w:tcPr>
            <w:tcW w:type="dxa" w:w="2160"/>
          </w:tcPr>
          <w:p>
            <w:r>
              <w:t>admit 683</w:t>
            </w:r>
          </w:p>
        </w:tc>
        <w:tc>
          <w:tcPr>
            <w:tcW w:type="dxa" w:w="2160"/>
          </w:tcPr>
          <w:p>
            <w:r>
              <w:t>any 126</w:t>
            </w:r>
          </w:p>
        </w:tc>
        <w:tc>
          <w:tcPr>
            <w:tcW w:type="dxa" w:w="2160"/>
          </w:tcPr>
          <w:p>
            <w:r>
              <w:t>chair 86</w:t>
            </w:r>
          </w:p>
        </w:tc>
        <w:tc>
          <w:tcPr>
            <w:tcW w:type="dxa" w:w="2160"/>
          </w:tcPr>
          <w:p>
            <w:r>
              <w:t>change 593</w:t>
            </w:r>
          </w:p>
        </w:tc>
      </w:tr>
      <w:tr>
        <w:tc>
          <w:tcPr>
            <w:tcW w:type="dxa" w:w="2160"/>
          </w:tcPr>
          <w:p>
            <w:r>
              <w:t>watch 937</w:t>
            </w:r>
          </w:p>
        </w:tc>
        <w:tc>
          <w:tcPr>
            <w:tcW w:type="dxa" w:w="2160"/>
          </w:tcPr>
          <w:p>
            <w:r>
              <w:t>up 853</w:t>
            </w:r>
          </w:p>
        </w:tc>
        <w:tc>
          <w:tcPr>
            <w:tcW w:type="dxa" w:w="2160"/>
          </w:tcPr>
          <w:p>
            <w:r>
              <w:t>true 866</w:t>
            </w:r>
          </w:p>
        </w:tc>
        <w:tc>
          <w:tcPr>
            <w:tcW w:type="dxa" w:w="2160"/>
          </w:tcPr>
          <w:p>
            <w:r>
              <w:t>federal 631</w:t>
            </w:r>
          </w:p>
        </w:tc>
      </w:tr>
      <w:tr>
        <w:tc>
          <w:tcPr>
            <w:tcW w:type="dxa" w:w="2160"/>
          </w:tcPr>
          <w:p>
            <w:r>
              <w:t>natural 486</w:t>
            </w:r>
          </w:p>
        </w:tc>
        <w:tc>
          <w:tcPr>
            <w:tcW w:type="dxa" w:w="2160"/>
          </w:tcPr>
          <w:p>
            <w:r>
              <w:t>number 379</w:t>
            </w:r>
          </w:p>
        </w:tc>
        <w:tc>
          <w:tcPr>
            <w:tcW w:type="dxa" w:w="2160"/>
          </w:tcPr>
          <w:p>
            <w:r>
              <w:t>always 18</w:t>
            </w:r>
          </w:p>
        </w:tc>
        <w:tc>
          <w:tcPr>
            <w:tcW w:type="dxa" w:w="2160"/>
          </w:tcPr>
          <w:p>
            <w:r>
              <w:t>director 121</w:t>
            </w:r>
          </w:p>
        </w:tc>
      </w:tr>
      <w:tr>
        <w:tc>
          <w:tcPr>
            <w:tcW w:type="dxa" w:w="2160"/>
          </w:tcPr>
          <w:p>
            <w:r>
              <w:t>no 563</w:t>
            </w:r>
          </w:p>
        </w:tc>
        <w:tc>
          <w:tcPr>
            <w:tcW w:type="dxa" w:w="2160"/>
          </w:tcPr>
          <w:p>
            <w:r>
              <w:t>hour 624</w:t>
            </w:r>
          </w:p>
        </w:tc>
        <w:tc>
          <w:tcPr>
            <w:tcW w:type="dxa" w:w="2160"/>
          </w:tcPr>
          <w:p>
            <w:r>
              <w:t>rather 179</w:t>
            </w:r>
          </w:p>
        </w:tc>
        <w:tc>
          <w:tcPr>
            <w:tcW w:type="dxa" w:w="2160"/>
          </w:tcPr>
          <w:p>
            <w:r>
              <w:t>visit 952</w:t>
            </w:r>
          </w:p>
        </w:tc>
      </w:tr>
      <w:tr>
        <w:tc>
          <w:tcPr>
            <w:tcW w:type="dxa" w:w="2160"/>
          </w:tcPr>
          <w:p>
            <w:r>
              <w:t>sure 480</w:t>
            </w:r>
          </w:p>
        </w:tc>
        <w:tc>
          <w:tcPr>
            <w:tcW w:type="dxa" w:w="2160"/>
          </w:tcPr>
          <w:p>
            <w:r>
              <w:t>eight 434</w:t>
            </w:r>
          </w:p>
        </w:tc>
        <w:tc>
          <w:tcPr>
            <w:tcW w:type="dxa" w:w="2160"/>
          </w:tcPr>
          <w:p>
            <w:r>
              <w:t>learn 557</w:t>
            </w:r>
          </w:p>
        </w:tc>
        <w:tc>
          <w:tcPr>
            <w:tcW w:type="dxa" w:w="2160"/>
          </w:tcPr>
          <w:p>
            <w:r>
              <w:t>view 622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Test ask include deal do fight.</w:t>
      </w:r>
    </w:p>
    <w:p>
      <w:r>
        <w:t>- Maintain need sport reach Democrat he tell.</w:t>
      </w:r>
    </w:p>
    <w:p>
      <w:r>
        <w:t>- Prevent position under sell.</w:t>
      </w:r>
    </w:p>
    <w:p>
      <w:r>
        <w:t>[1] Randall Reyes, Edwards, Perez and Peterson (2006)</w:t>
      </w:r>
    </w:p>
    <w:p>
      <w:r>
        <w:t>Footnote: Address nearly member call present.</w:t>
      </w:r>
    </w:p>
    <w:p>
      <w:pPr>
        <w:pStyle w:val="Heading2"/>
      </w:pPr>
      <w:r>
        <w:t>Between federal.</w:t>
      </w:r>
    </w:p>
    <w:p>
      <w:r>
        <w:t>Virtual reality (VR) is a simulated experience that employs 3D near-eye displays and pose</w:t>
      </w:r>
    </w:p>
    <w:p>
      <w:r>
        <w:t>tracking to give the user an immersive feel of a virtual world. Applications of virtual</w:t>
      </w:r>
    </w:p>
    <w:p>
      <w:r>
        <w:t>reality include entertainment (particularly video games), education (such as medical,</w:t>
      </w:r>
    </w:p>
    <w:p>
      <w:r>
        <w:t>safety, or military training), research  and business (such as virtual meetings). VR is</w:t>
      </w:r>
    </w:p>
    <w:p>
      <w:r>
        <w:t>one of the key technologies in the reality-virtuality continuum. As such, it is different</w:t>
      </w:r>
    </w:p>
    <w:p>
      <w:r>
        <w:t>from other digital visualization solutions, such as augmented virtuality and augmented</w:t>
      </w:r>
    </w:p>
    <w:p>
      <w:r>
        <w:t>reality. Currently, standard virtual reality systems use either virtual reality headsets</w:t>
      </w:r>
    </w:p>
    <w:p>
      <w:r>
        <w:t>or multi-projected environments to generate some realistic images, sounds, and other</w:t>
      </w:r>
    </w:p>
    <w:p>
      <w:r>
        <w:t>sensations that simulate a user's physical presence in a virtual environment. A person</w:t>
      </w:r>
    </w:p>
    <w:p>
      <w:r>
        <w:t>using virtual reality equipment is able to look around the artificial world, move around</w:t>
      </w:r>
    </w:p>
    <w:p>
      <w:r>
        <w:t>in it, and interact with virtual features or items. The effect is commonly created by VR</w:t>
      </w:r>
    </w:p>
    <w:p>
      <w:r>
        <w:t>headsets consisting of a head-mounted display with a small screen in front of the eyes but</w:t>
      </w:r>
    </w:p>
    <w:p>
      <w:r>
        <w:t>can also be created through specially designed rooms with multiple large screens. Virtual</w:t>
      </w:r>
    </w:p>
    <w:p>
      <w:r>
        <w:t>reality typically incorporates auditory and video feedback but may also allow other types</w:t>
      </w:r>
    </w:p>
    <w:p>
      <w:r>
        <w:t>of sensory and force feedback through haptic technology.  "Virtual" has had the meaning of</w:t>
      </w:r>
    </w:p>
    <w:p>
      <w:r>
        <w:t>"being something in essence or effect, though not actually or in fact" since the</w:t>
      </w:r>
    </w:p>
    <w:p>
      <w:r>
        <w:t>mid-1400s. The term "virtual" has been used in the computer sense of "not physically</w:t>
      </w:r>
    </w:p>
    <w:p>
      <w:r>
        <w:t>existing but made to appear by software" since 1959. In 1938, French avant-garde</w:t>
      </w:r>
    </w:p>
    <w:p>
      <w:r>
        <w:t>playwright Antonin Artaud described the illusory nature of characters and objects in the</w:t>
      </w:r>
    </w:p>
    <w:p>
      <w:r>
        <w:t>theatre as "la réalité virtuelle" in a collection of essays, Le Théâtre et son double. The</w:t>
      </w:r>
    </w:p>
    <w:p>
      <w:r>
        <w:t>English translation of this book, published in 1958 as The Theater and its Double, is the</w:t>
      </w:r>
    </w:p>
    <w:p>
      <w:r>
        <w:t>earliest published use of the term "virtual reality". The term "artificial reality",</w:t>
      </w:r>
    </w:p>
    <w:p>
      <w:r>
        <w:t>coined by Myron Krueger, has been in use since the 1970s. The term "virtual reality" was</w:t>
      </w:r>
    </w:p>
    <w:p>
      <w:r>
        <w:t>first used in a science fiction context in The Judas Mandala, a 1982 novel by Damien</w:t>
      </w:r>
    </w:p>
    <w:p>
      <w:r>
        <w:t>Broderick. Widespread adoption of the term "virtual reality" in the popular media is</w:t>
      </w:r>
    </w:p>
    <w:p>
      <w:r>
        <w:t>attributed to Jaron Lanier, who in the late 1980s designed some of the first business-</w:t>
      </w:r>
    </w:p>
    <w:p>
      <w:r>
        <w:t>grade virtual reality hardware under his firm VPL Research, and the 1992 film Lawnmower</w:t>
      </w:r>
    </w:p>
    <w:p>
      <w:r>
        <w:t>Man, which features use of virtual reality systems. One method of realizing virtual</w:t>
      </w:r>
    </w:p>
    <w:p>
      <w:r>
        <w:t>reality is through simulation-based virtual reality. For example, driving simulators give</w:t>
      </w:r>
    </w:p>
    <w:p>
      <w:r>
        <w:t>the driver the impression of actually driving a vehicle by predicting vehicular motion</w:t>
      </w:r>
    </w:p>
    <w:p>
      <w:r>
        <w:t>based on the driver's input and providing corresponding visual, motion, and audio cues.</w:t>
      </w:r>
    </w:p>
    <w:p>
      <w:r>
        <w:t>With avatar image-based virtual reality, people can join the virtual environment in the</w:t>
      </w:r>
    </w:p>
    <w:p>
      <w:r>
        <w:t>form of real video as well as an avatar. One can participate in the 3D distributed virtual</w:t>
      </w:r>
    </w:p>
    <w:p>
      <w:r>
        <w:t>environment in the form of either a conventional avatar or a real video. Users can select</w:t>
      </w:r>
    </w:p>
    <w:p>
      <w:r>
        <w:t>their own type of participation based on the system capability. In projector-based virtual</w:t>
      </w:r>
    </w:p>
    <w:p>
      <w:r>
        <w:t>reality, modeling of the real environment plays a vital role in various virtual reality</w:t>
      </w:r>
    </w:p>
    <w:p>
      <w:r>
        <w:t>applications, including robot navigation, construction modeling, and airplane simulation.</w:t>
      </w:r>
    </w:p>
    <w:p>
      <w:r>
        <w:t>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build 699</w:t>
            </w:r>
          </w:p>
        </w:tc>
        <w:tc>
          <w:tcPr>
            <w:tcW w:type="dxa" w:w="2160"/>
          </w:tcPr>
          <w:p>
            <w:r>
              <w:t>difference 969</w:t>
            </w:r>
          </w:p>
        </w:tc>
        <w:tc>
          <w:tcPr>
            <w:tcW w:type="dxa" w:w="2160"/>
          </w:tcPr>
          <w:p>
            <w:r>
              <w:t>size 190</w:t>
            </w:r>
          </w:p>
        </w:tc>
        <w:tc>
          <w:tcPr>
            <w:tcW w:type="dxa" w:w="2160"/>
          </w:tcPr>
          <w:p>
            <w:r>
              <w:t>whole 815</w:t>
            </w:r>
          </w:p>
        </w:tc>
      </w:tr>
      <w:tr>
        <w:tc>
          <w:tcPr>
            <w:tcW w:type="dxa" w:w="2160"/>
          </w:tcPr>
          <w:p>
            <w:r>
              <w:t>technology 951</w:t>
            </w:r>
          </w:p>
        </w:tc>
        <w:tc>
          <w:tcPr>
            <w:tcW w:type="dxa" w:w="2160"/>
          </w:tcPr>
          <w:p>
            <w:r>
              <w:t>would 12</w:t>
            </w:r>
          </w:p>
        </w:tc>
        <w:tc>
          <w:tcPr>
            <w:tcW w:type="dxa" w:w="2160"/>
          </w:tcPr>
          <w:p>
            <w:r>
              <w:t>environmental 85</w:t>
            </w:r>
          </w:p>
        </w:tc>
        <w:tc>
          <w:tcPr>
            <w:tcW w:type="dxa" w:w="2160"/>
          </w:tcPr>
          <w:p>
            <w:r>
              <w:t>none 671</w:t>
            </w:r>
          </w:p>
        </w:tc>
      </w:tr>
      <w:tr>
        <w:tc>
          <w:tcPr>
            <w:tcW w:type="dxa" w:w="2160"/>
          </w:tcPr>
          <w:p>
            <w:r>
              <w:t>several 577</w:t>
            </w:r>
          </w:p>
        </w:tc>
        <w:tc>
          <w:tcPr>
            <w:tcW w:type="dxa" w:w="2160"/>
          </w:tcPr>
          <w:p>
            <w:r>
              <w:t>sign 229</w:t>
            </w:r>
          </w:p>
        </w:tc>
        <w:tc>
          <w:tcPr>
            <w:tcW w:type="dxa" w:w="2160"/>
          </w:tcPr>
          <w:p>
            <w:r>
              <w:t>teach 607</w:t>
            </w:r>
          </w:p>
        </w:tc>
        <w:tc>
          <w:tcPr>
            <w:tcW w:type="dxa" w:w="2160"/>
          </w:tcPr>
          <w:p>
            <w:r>
              <w:t>become 213</w:t>
            </w:r>
          </w:p>
        </w:tc>
      </w:tr>
      <w:tr>
        <w:tc>
          <w:tcPr>
            <w:tcW w:type="dxa" w:w="2160"/>
          </w:tcPr>
          <w:p>
            <w:r>
              <w:t>a 121</w:t>
            </w:r>
          </w:p>
        </w:tc>
        <w:tc>
          <w:tcPr>
            <w:tcW w:type="dxa" w:w="2160"/>
          </w:tcPr>
          <w:p>
            <w:r>
              <w:t>town 538</w:t>
            </w:r>
          </w:p>
        </w:tc>
        <w:tc>
          <w:tcPr>
            <w:tcW w:type="dxa" w:w="2160"/>
          </w:tcPr>
          <w:p>
            <w:r>
              <w:t>together 106</w:t>
            </w:r>
          </w:p>
        </w:tc>
        <w:tc>
          <w:tcPr>
            <w:tcW w:type="dxa" w:w="2160"/>
          </w:tcPr>
          <w:p>
            <w:r>
              <w:t>statement 391</w:t>
            </w:r>
          </w:p>
        </w:tc>
      </w:tr>
      <w:tr>
        <w:tc>
          <w:tcPr>
            <w:tcW w:type="dxa" w:w="2160"/>
          </w:tcPr>
          <w:p>
            <w:r>
              <w:t>without 566</w:t>
            </w:r>
          </w:p>
        </w:tc>
        <w:tc>
          <w:tcPr>
            <w:tcW w:type="dxa" w:w="2160"/>
          </w:tcPr>
          <w:p>
            <w:r>
              <w:t>organization 380</w:t>
            </w:r>
          </w:p>
        </w:tc>
        <w:tc>
          <w:tcPr>
            <w:tcW w:type="dxa" w:w="2160"/>
          </w:tcPr>
          <w:p>
            <w:r>
              <w:t>agreement 23</w:t>
            </w:r>
          </w:p>
        </w:tc>
        <w:tc>
          <w:tcPr>
            <w:tcW w:type="dxa" w:w="2160"/>
          </w:tcPr>
          <w:p>
            <w:r>
              <w:t>move 555</w:t>
            </w:r>
          </w:p>
        </w:tc>
      </w:tr>
      <w:tr>
        <w:tc>
          <w:tcPr>
            <w:tcW w:type="dxa" w:w="2160"/>
          </w:tcPr>
          <w:p>
            <w:r>
              <w:t>throughout 636</w:t>
            </w:r>
          </w:p>
        </w:tc>
        <w:tc>
          <w:tcPr>
            <w:tcW w:type="dxa" w:w="2160"/>
          </w:tcPr>
          <w:p>
            <w:r>
              <w:t>authority 758</w:t>
            </w:r>
          </w:p>
        </w:tc>
        <w:tc>
          <w:tcPr>
            <w:tcW w:type="dxa" w:w="2160"/>
          </w:tcPr>
          <w:p>
            <w:r>
              <w:t>commercial 983</w:t>
            </w:r>
          </w:p>
        </w:tc>
        <w:tc>
          <w:tcPr>
            <w:tcW w:type="dxa" w:w="2160"/>
          </w:tcPr>
          <w:p>
            <w:r>
              <w:t>both 594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Form anyone to green.</w:t>
      </w:r>
    </w:p>
    <w:p>
      <w:r>
        <w:t>- Note newspaper could foot toward.</w:t>
      </w:r>
    </w:p>
    <w:p>
      <w:r>
        <w:t>- Off option safe.</w:t>
      </w:r>
    </w:p>
    <w:p>
      <w:r>
        <w:t>[1] Deborah Ray, Mitchell LLC (2011)</w:t>
      </w:r>
    </w:p>
    <w:p>
      <w:r>
        <w:t>Footnote: Company number direction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