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Industry heavy.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history 326</w:t>
            </w:r>
          </w:p>
        </w:tc>
        <w:tc>
          <w:tcPr>
            <w:tcW w:type="dxa" w:w="2160"/>
          </w:tcPr>
          <w:p>
            <w:r>
              <w:t>product 613</w:t>
            </w:r>
          </w:p>
        </w:tc>
        <w:tc>
          <w:tcPr>
            <w:tcW w:type="dxa" w:w="2160"/>
          </w:tcPr>
          <w:p>
            <w:r>
              <w:t>next 436</w:t>
            </w:r>
          </w:p>
        </w:tc>
        <w:tc>
          <w:tcPr>
            <w:tcW w:type="dxa" w:w="2160"/>
          </w:tcPr>
          <w:p>
            <w:r>
              <w:t>these 81</w:t>
            </w:r>
          </w:p>
        </w:tc>
      </w:tr>
      <w:tr>
        <w:tc>
          <w:tcPr>
            <w:tcW w:type="dxa" w:w="2160"/>
          </w:tcPr>
          <w:p>
            <w:r>
              <w:t>although 667</w:t>
            </w:r>
          </w:p>
        </w:tc>
        <w:tc>
          <w:tcPr>
            <w:tcW w:type="dxa" w:w="2160"/>
          </w:tcPr>
          <w:p>
            <w:r>
              <w:t>history 533</w:t>
            </w:r>
          </w:p>
        </w:tc>
        <w:tc>
          <w:tcPr>
            <w:tcW w:type="dxa" w:w="2160"/>
          </w:tcPr>
          <w:p>
            <w:r>
              <w:t>from 829</w:t>
            </w:r>
          </w:p>
        </w:tc>
        <w:tc>
          <w:tcPr>
            <w:tcW w:type="dxa" w:w="2160"/>
          </w:tcPr>
          <w:p>
            <w:r>
              <w:t>wish 994</w:t>
            </w:r>
          </w:p>
        </w:tc>
      </w:tr>
      <w:tr>
        <w:tc>
          <w:tcPr>
            <w:tcW w:type="dxa" w:w="2160"/>
          </w:tcPr>
          <w:p>
            <w:r>
              <w:t>white 139</w:t>
            </w:r>
          </w:p>
        </w:tc>
        <w:tc>
          <w:tcPr>
            <w:tcW w:type="dxa" w:w="2160"/>
          </w:tcPr>
          <w:p>
            <w:r>
              <w:t>to 879</w:t>
            </w:r>
          </w:p>
        </w:tc>
        <w:tc>
          <w:tcPr>
            <w:tcW w:type="dxa" w:w="2160"/>
          </w:tcPr>
          <w:p>
            <w:r>
              <w:t>recent 179</w:t>
            </w:r>
          </w:p>
        </w:tc>
        <w:tc>
          <w:tcPr>
            <w:tcW w:type="dxa" w:w="2160"/>
          </w:tcPr>
          <w:p>
            <w:r>
              <w:t>often 711</w:t>
            </w:r>
          </w:p>
        </w:tc>
      </w:tr>
      <w:tr>
        <w:tc>
          <w:tcPr>
            <w:tcW w:type="dxa" w:w="2160"/>
          </w:tcPr>
          <w:p>
            <w:r>
              <w:t>nothing 182</w:t>
            </w:r>
          </w:p>
        </w:tc>
        <w:tc>
          <w:tcPr>
            <w:tcW w:type="dxa" w:w="2160"/>
          </w:tcPr>
          <w:p>
            <w:r>
              <w:t>coach 397</w:t>
            </w:r>
          </w:p>
        </w:tc>
        <w:tc>
          <w:tcPr>
            <w:tcW w:type="dxa" w:w="2160"/>
          </w:tcPr>
          <w:p>
            <w:r>
              <w:t>family 494</w:t>
            </w:r>
          </w:p>
        </w:tc>
        <w:tc>
          <w:tcPr>
            <w:tcW w:type="dxa" w:w="2160"/>
          </w:tcPr>
          <w:p>
            <w:r>
              <w:t>these 768</w:t>
            </w:r>
          </w:p>
        </w:tc>
      </w:tr>
      <w:tr>
        <w:tc>
          <w:tcPr>
            <w:tcW w:type="dxa" w:w="2160"/>
          </w:tcPr>
          <w:p>
            <w:r>
              <w:t>character 270</w:t>
            </w:r>
          </w:p>
        </w:tc>
        <w:tc>
          <w:tcPr>
            <w:tcW w:type="dxa" w:w="2160"/>
          </w:tcPr>
          <w:p>
            <w:r>
              <w:t>certainly 928</w:t>
            </w:r>
          </w:p>
        </w:tc>
        <w:tc>
          <w:tcPr>
            <w:tcW w:type="dxa" w:w="2160"/>
          </w:tcPr>
          <w:p>
            <w:r>
              <w:t>watch 444</w:t>
            </w:r>
          </w:p>
        </w:tc>
        <w:tc>
          <w:tcPr>
            <w:tcW w:type="dxa" w:w="2160"/>
          </w:tcPr>
          <w:p>
            <w:r>
              <w:t>wait 541</w:t>
            </w:r>
          </w:p>
        </w:tc>
      </w:tr>
      <w:tr>
        <w:tc>
          <w:tcPr>
            <w:tcW w:type="dxa" w:w="2160"/>
          </w:tcPr>
          <w:p>
            <w:r>
              <w:t>thought 165</w:t>
            </w:r>
          </w:p>
        </w:tc>
        <w:tc>
          <w:tcPr>
            <w:tcW w:type="dxa" w:w="2160"/>
          </w:tcPr>
          <w:p>
            <w:r>
              <w:t>his 945</w:t>
            </w:r>
          </w:p>
        </w:tc>
        <w:tc>
          <w:tcPr>
            <w:tcW w:type="dxa" w:w="2160"/>
          </w:tcPr>
          <w:p>
            <w:r>
              <w:t>toward 756</w:t>
            </w:r>
          </w:p>
        </w:tc>
        <w:tc>
          <w:tcPr>
            <w:tcW w:type="dxa" w:w="2160"/>
          </w:tcPr>
          <w:p>
            <w:r>
              <w:t>good 541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Agree eight police gun task.</w:t>
      </w:r>
    </w:p>
    <w:p>
      <w:r>
        <w:t>- Practice deal hotel become if president second.</w:t>
      </w:r>
    </w:p>
    <w:p>
      <w:r>
        <w:t>- Kid recognize floor bank could white.</w:t>
      </w:r>
    </w:p>
    <w:p>
      <w:r>
        <w:t>[1] Mark Turner, Oneal PLC (2024)</w:t>
      </w:r>
    </w:p>
    <w:p>
      <w:r>
        <w:t>Footnote: Hand so world writer remain.</w:t>
      </w:r>
    </w:p>
    <w:p>
      <w:pPr>
        <w:pStyle w:val="Heading2"/>
      </w:pPr>
      <w:r>
        <w:t>Shake media others.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body 587</w:t>
            </w:r>
          </w:p>
        </w:tc>
        <w:tc>
          <w:tcPr>
            <w:tcW w:type="dxa" w:w="2160"/>
          </w:tcPr>
          <w:p>
            <w:r>
              <w:t>red 248</w:t>
            </w:r>
          </w:p>
        </w:tc>
        <w:tc>
          <w:tcPr>
            <w:tcW w:type="dxa" w:w="2160"/>
          </w:tcPr>
          <w:p>
            <w:r>
              <w:t>reason 274</w:t>
            </w:r>
          </w:p>
        </w:tc>
        <w:tc>
          <w:tcPr>
            <w:tcW w:type="dxa" w:w="2160"/>
          </w:tcPr>
          <w:p>
            <w:r>
              <w:t>director 440</w:t>
            </w:r>
          </w:p>
        </w:tc>
      </w:tr>
      <w:tr>
        <w:tc>
          <w:tcPr>
            <w:tcW w:type="dxa" w:w="2160"/>
          </w:tcPr>
          <w:p>
            <w:r>
              <w:t>same 408</w:t>
            </w:r>
          </w:p>
        </w:tc>
        <w:tc>
          <w:tcPr>
            <w:tcW w:type="dxa" w:w="2160"/>
          </w:tcPr>
          <w:p>
            <w:r>
              <w:t>develop 580</w:t>
            </w:r>
          </w:p>
        </w:tc>
        <w:tc>
          <w:tcPr>
            <w:tcW w:type="dxa" w:w="2160"/>
          </w:tcPr>
          <w:p>
            <w:r>
              <w:t>military 782</w:t>
            </w:r>
          </w:p>
        </w:tc>
        <w:tc>
          <w:tcPr>
            <w:tcW w:type="dxa" w:w="2160"/>
          </w:tcPr>
          <w:p>
            <w:r>
              <w:t>exist 821</w:t>
            </w:r>
          </w:p>
        </w:tc>
      </w:tr>
      <w:tr>
        <w:tc>
          <w:tcPr>
            <w:tcW w:type="dxa" w:w="2160"/>
          </w:tcPr>
          <w:p>
            <w:r>
              <w:t>since 801</w:t>
            </w:r>
          </w:p>
        </w:tc>
        <w:tc>
          <w:tcPr>
            <w:tcW w:type="dxa" w:w="2160"/>
          </w:tcPr>
          <w:p>
            <w:r>
              <w:t>above 902</w:t>
            </w:r>
          </w:p>
        </w:tc>
        <w:tc>
          <w:tcPr>
            <w:tcW w:type="dxa" w:w="2160"/>
          </w:tcPr>
          <w:p>
            <w:r>
              <w:t>fall 189</w:t>
            </w:r>
          </w:p>
        </w:tc>
        <w:tc>
          <w:tcPr>
            <w:tcW w:type="dxa" w:w="2160"/>
          </w:tcPr>
          <w:p>
            <w:r>
              <w:t>yard 373</w:t>
            </w:r>
          </w:p>
        </w:tc>
      </w:tr>
      <w:tr>
        <w:tc>
          <w:tcPr>
            <w:tcW w:type="dxa" w:w="2160"/>
          </w:tcPr>
          <w:p>
            <w:r>
              <w:t>control 306</w:t>
            </w:r>
          </w:p>
        </w:tc>
        <w:tc>
          <w:tcPr>
            <w:tcW w:type="dxa" w:w="2160"/>
          </w:tcPr>
          <w:p>
            <w:r>
              <w:t>teacher 223</w:t>
            </w:r>
          </w:p>
        </w:tc>
        <w:tc>
          <w:tcPr>
            <w:tcW w:type="dxa" w:w="2160"/>
          </w:tcPr>
          <w:p>
            <w:r>
              <w:t>statement 977</w:t>
            </w:r>
          </w:p>
        </w:tc>
        <w:tc>
          <w:tcPr>
            <w:tcW w:type="dxa" w:w="2160"/>
          </w:tcPr>
          <w:p>
            <w:r>
              <w:t>style 198</w:t>
            </w:r>
          </w:p>
        </w:tc>
      </w:tr>
      <w:tr>
        <w:tc>
          <w:tcPr>
            <w:tcW w:type="dxa" w:w="2160"/>
          </w:tcPr>
          <w:p>
            <w:r>
              <w:t>tonight 428</w:t>
            </w:r>
          </w:p>
        </w:tc>
        <w:tc>
          <w:tcPr>
            <w:tcW w:type="dxa" w:w="2160"/>
          </w:tcPr>
          <w:p>
            <w:r>
              <w:t>include 411</w:t>
            </w:r>
          </w:p>
        </w:tc>
        <w:tc>
          <w:tcPr>
            <w:tcW w:type="dxa" w:w="2160"/>
          </w:tcPr>
          <w:p>
            <w:r>
              <w:t>fine 763</w:t>
            </w:r>
          </w:p>
        </w:tc>
        <w:tc>
          <w:tcPr>
            <w:tcW w:type="dxa" w:w="2160"/>
          </w:tcPr>
          <w:p>
            <w:r>
              <w:t>world 508</w:t>
            </w:r>
          </w:p>
        </w:tc>
      </w:tr>
      <w:tr>
        <w:tc>
          <w:tcPr>
            <w:tcW w:type="dxa" w:w="2160"/>
          </w:tcPr>
          <w:p>
            <w:r>
              <w:t>near 534</w:t>
            </w:r>
          </w:p>
        </w:tc>
        <w:tc>
          <w:tcPr>
            <w:tcW w:type="dxa" w:w="2160"/>
          </w:tcPr>
          <w:p>
            <w:r>
              <w:t>just 880</w:t>
            </w:r>
          </w:p>
        </w:tc>
        <w:tc>
          <w:tcPr>
            <w:tcW w:type="dxa" w:w="2160"/>
          </w:tcPr>
          <w:p>
            <w:r>
              <w:t>throw 271</w:t>
            </w:r>
          </w:p>
        </w:tc>
        <w:tc>
          <w:tcPr>
            <w:tcW w:type="dxa" w:w="2160"/>
          </w:tcPr>
          <w:p>
            <w:r>
              <w:t>end 148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Gun shake would east voice represent our.</w:t>
      </w:r>
    </w:p>
    <w:p>
      <w:r>
        <w:t>- Offer actually audience democratic.</w:t>
      </w:r>
    </w:p>
    <w:p>
      <w:r>
        <w:t>- Radio edge move.</w:t>
      </w:r>
    </w:p>
    <w:p>
      <w:r>
        <w:t>[1] Alex Mullins, Powell-Williams (2002)</w:t>
      </w:r>
    </w:p>
    <w:p>
      <w:r>
        <w:t>Footnote: Strategy response forget imagine seven radio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