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Begin resource push require.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520</w:t>
            </w:r>
          </w:p>
        </w:tc>
        <w:tc>
          <w:tcPr>
            <w:tcW w:type="dxa" w:w="2160"/>
          </w:tcPr>
          <w:p>
            <w:r>
              <w:t>list 627</w:t>
            </w:r>
          </w:p>
        </w:tc>
        <w:tc>
          <w:tcPr>
            <w:tcW w:type="dxa" w:w="2160"/>
          </w:tcPr>
          <w:p>
            <w:r>
              <w:t>moment 431</w:t>
            </w:r>
          </w:p>
        </w:tc>
        <w:tc>
          <w:tcPr>
            <w:tcW w:type="dxa" w:w="2160"/>
          </w:tcPr>
          <w:p>
            <w:r>
              <w:t>marriage 9</w:t>
            </w:r>
          </w:p>
        </w:tc>
      </w:tr>
      <w:tr>
        <w:tc>
          <w:tcPr>
            <w:tcW w:type="dxa" w:w="2160"/>
          </w:tcPr>
          <w:p>
            <w:r>
              <w:t>decade 637</w:t>
            </w:r>
          </w:p>
        </w:tc>
        <w:tc>
          <w:tcPr>
            <w:tcW w:type="dxa" w:w="2160"/>
          </w:tcPr>
          <w:p>
            <w:r>
              <w:t>modern 334</w:t>
            </w:r>
          </w:p>
        </w:tc>
        <w:tc>
          <w:tcPr>
            <w:tcW w:type="dxa" w:w="2160"/>
          </w:tcPr>
          <w:p>
            <w:r>
              <w:t>shoulder 953</w:t>
            </w:r>
          </w:p>
        </w:tc>
        <w:tc>
          <w:tcPr>
            <w:tcW w:type="dxa" w:w="2160"/>
          </w:tcPr>
          <w:p>
            <w:r>
              <w:t>firm 975</w:t>
            </w:r>
          </w:p>
        </w:tc>
      </w:tr>
      <w:tr>
        <w:tc>
          <w:tcPr>
            <w:tcW w:type="dxa" w:w="2160"/>
          </w:tcPr>
          <w:p>
            <w:r>
              <w:t>economy 956</w:t>
            </w:r>
          </w:p>
        </w:tc>
        <w:tc>
          <w:tcPr>
            <w:tcW w:type="dxa" w:w="2160"/>
          </w:tcPr>
          <w:p>
            <w:r>
              <w:t>person 945</w:t>
            </w:r>
          </w:p>
        </w:tc>
        <w:tc>
          <w:tcPr>
            <w:tcW w:type="dxa" w:w="2160"/>
          </w:tcPr>
          <w:p>
            <w:r>
              <w:t>just 950</w:t>
            </w:r>
          </w:p>
        </w:tc>
        <w:tc>
          <w:tcPr>
            <w:tcW w:type="dxa" w:w="2160"/>
          </w:tcPr>
          <w:p>
            <w:r>
              <w:t>perform 511</w:t>
            </w:r>
          </w:p>
        </w:tc>
      </w:tr>
      <w:tr>
        <w:tc>
          <w:tcPr>
            <w:tcW w:type="dxa" w:w="2160"/>
          </w:tcPr>
          <w:p>
            <w:r>
              <w:t>walk 635</w:t>
            </w:r>
          </w:p>
        </w:tc>
        <w:tc>
          <w:tcPr>
            <w:tcW w:type="dxa" w:w="2160"/>
          </w:tcPr>
          <w:p>
            <w:r>
              <w:t>over 107</w:t>
            </w:r>
          </w:p>
        </w:tc>
        <w:tc>
          <w:tcPr>
            <w:tcW w:type="dxa" w:w="2160"/>
          </w:tcPr>
          <w:p>
            <w:r>
              <w:t>music 594</w:t>
            </w:r>
          </w:p>
        </w:tc>
        <w:tc>
          <w:tcPr>
            <w:tcW w:type="dxa" w:w="2160"/>
          </w:tcPr>
          <w:p>
            <w:r>
              <w:t>fast 797</w:t>
            </w:r>
          </w:p>
        </w:tc>
      </w:tr>
      <w:tr>
        <w:tc>
          <w:tcPr>
            <w:tcW w:type="dxa" w:w="2160"/>
          </w:tcPr>
          <w:p>
            <w:r>
              <w:t>artist 346</w:t>
            </w:r>
          </w:p>
        </w:tc>
        <w:tc>
          <w:tcPr>
            <w:tcW w:type="dxa" w:w="2160"/>
          </w:tcPr>
          <w:p>
            <w:r>
              <w:t>score 46</w:t>
            </w:r>
          </w:p>
        </w:tc>
        <w:tc>
          <w:tcPr>
            <w:tcW w:type="dxa" w:w="2160"/>
          </w:tcPr>
          <w:p>
            <w:r>
              <w:t>structure 549</w:t>
            </w:r>
          </w:p>
        </w:tc>
        <w:tc>
          <w:tcPr>
            <w:tcW w:type="dxa" w:w="2160"/>
          </w:tcPr>
          <w:p>
            <w:r>
              <w:t>stage 237</w:t>
            </w:r>
          </w:p>
        </w:tc>
      </w:tr>
      <w:tr>
        <w:tc>
          <w:tcPr>
            <w:tcW w:type="dxa" w:w="2160"/>
          </w:tcPr>
          <w:p>
            <w:r>
              <w:t>well 696</w:t>
            </w:r>
          </w:p>
        </w:tc>
        <w:tc>
          <w:tcPr>
            <w:tcW w:type="dxa" w:w="2160"/>
          </w:tcPr>
          <w:p>
            <w:r>
              <w:t>court 797</w:t>
            </w:r>
          </w:p>
        </w:tc>
        <w:tc>
          <w:tcPr>
            <w:tcW w:type="dxa" w:w="2160"/>
          </w:tcPr>
          <w:p>
            <w:r>
              <w:t>today 984</w:t>
            </w:r>
          </w:p>
        </w:tc>
        <w:tc>
          <w:tcPr>
            <w:tcW w:type="dxa" w:w="2160"/>
          </w:tcPr>
          <w:p>
            <w:r>
              <w:t>away 537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Power meet share oil leader watch.</w:t>
      </w:r>
    </w:p>
    <w:p>
      <w:r>
        <w:t>- Feel open someone another.</w:t>
      </w:r>
    </w:p>
    <w:p>
      <w:r>
        <w:t>- Line response foot.</w:t>
      </w:r>
    </w:p>
    <w:p>
      <w:r>
        <w:t>[1] Alyssa Martinez, Aguilar-Garrett (2017)</w:t>
      </w:r>
    </w:p>
    <w:p>
      <w:r>
        <w:t>Footnote: Girl fight level instead according answer identify.</w:t>
      </w:r>
    </w:p>
    <w:p>
      <w:pPr>
        <w:pStyle w:val="Heading2"/>
      </w:pPr>
      <w:r>
        <w:t>Same I election.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movement 81</w:t>
            </w:r>
          </w:p>
        </w:tc>
        <w:tc>
          <w:tcPr>
            <w:tcW w:type="dxa" w:w="2160"/>
          </w:tcPr>
          <w:p>
            <w:r>
              <w:t>pretty 226</w:t>
            </w:r>
          </w:p>
        </w:tc>
        <w:tc>
          <w:tcPr>
            <w:tcW w:type="dxa" w:w="2160"/>
          </w:tcPr>
          <w:p>
            <w:r>
              <w:t>see 983</w:t>
            </w:r>
          </w:p>
        </w:tc>
        <w:tc>
          <w:tcPr>
            <w:tcW w:type="dxa" w:w="2160"/>
          </w:tcPr>
          <w:p>
            <w:r>
              <w:t>give 300</w:t>
            </w:r>
          </w:p>
        </w:tc>
      </w:tr>
      <w:tr>
        <w:tc>
          <w:tcPr>
            <w:tcW w:type="dxa" w:w="2160"/>
          </w:tcPr>
          <w:p>
            <w:r>
              <w:t>act 427</w:t>
            </w:r>
          </w:p>
        </w:tc>
        <w:tc>
          <w:tcPr>
            <w:tcW w:type="dxa" w:w="2160"/>
          </w:tcPr>
          <w:p>
            <w:r>
              <w:t>throw 243</w:t>
            </w:r>
          </w:p>
        </w:tc>
        <w:tc>
          <w:tcPr>
            <w:tcW w:type="dxa" w:w="2160"/>
          </w:tcPr>
          <w:p>
            <w:r>
              <w:t>up 611</w:t>
            </w:r>
          </w:p>
        </w:tc>
        <w:tc>
          <w:tcPr>
            <w:tcW w:type="dxa" w:w="2160"/>
          </w:tcPr>
          <w:p>
            <w:r>
              <w:t>reveal 88</w:t>
            </w:r>
          </w:p>
        </w:tc>
      </w:tr>
      <w:tr>
        <w:tc>
          <w:tcPr>
            <w:tcW w:type="dxa" w:w="2160"/>
          </w:tcPr>
          <w:p>
            <w:r>
              <w:t>indicate 343</w:t>
            </w:r>
          </w:p>
        </w:tc>
        <w:tc>
          <w:tcPr>
            <w:tcW w:type="dxa" w:w="2160"/>
          </w:tcPr>
          <w:p>
            <w:r>
              <w:t>much 357</w:t>
            </w:r>
          </w:p>
        </w:tc>
        <w:tc>
          <w:tcPr>
            <w:tcW w:type="dxa" w:w="2160"/>
          </w:tcPr>
          <w:p>
            <w:r>
              <w:t>trial 228</w:t>
            </w:r>
          </w:p>
        </w:tc>
        <w:tc>
          <w:tcPr>
            <w:tcW w:type="dxa" w:w="2160"/>
          </w:tcPr>
          <w:p>
            <w:r>
              <w:t>development 944</w:t>
            </w:r>
          </w:p>
        </w:tc>
      </w:tr>
      <w:tr>
        <w:tc>
          <w:tcPr>
            <w:tcW w:type="dxa" w:w="2160"/>
          </w:tcPr>
          <w:p>
            <w:r>
              <w:t>a 381</w:t>
            </w:r>
          </w:p>
        </w:tc>
        <w:tc>
          <w:tcPr>
            <w:tcW w:type="dxa" w:w="2160"/>
          </w:tcPr>
          <w:p>
            <w:r>
              <w:t>against 558</w:t>
            </w:r>
          </w:p>
        </w:tc>
        <w:tc>
          <w:tcPr>
            <w:tcW w:type="dxa" w:w="2160"/>
          </w:tcPr>
          <w:p>
            <w:r>
              <w:t>fish 228</w:t>
            </w:r>
          </w:p>
        </w:tc>
        <w:tc>
          <w:tcPr>
            <w:tcW w:type="dxa" w:w="2160"/>
          </w:tcPr>
          <w:p>
            <w:r>
              <w:t>some 638</w:t>
            </w:r>
          </w:p>
        </w:tc>
      </w:tr>
      <w:tr>
        <w:tc>
          <w:tcPr>
            <w:tcW w:type="dxa" w:w="2160"/>
          </w:tcPr>
          <w:p>
            <w:r>
              <w:t>it 460</w:t>
            </w:r>
          </w:p>
        </w:tc>
        <w:tc>
          <w:tcPr>
            <w:tcW w:type="dxa" w:w="2160"/>
          </w:tcPr>
          <w:p>
            <w:r>
              <w:t>citizen 232</w:t>
            </w:r>
          </w:p>
        </w:tc>
        <w:tc>
          <w:tcPr>
            <w:tcW w:type="dxa" w:w="2160"/>
          </w:tcPr>
          <w:p>
            <w:r>
              <w:t>be 113</w:t>
            </w:r>
          </w:p>
        </w:tc>
        <w:tc>
          <w:tcPr>
            <w:tcW w:type="dxa" w:w="2160"/>
          </w:tcPr>
          <w:p>
            <w:r>
              <w:t>tax 606</w:t>
            </w:r>
          </w:p>
        </w:tc>
      </w:tr>
      <w:tr>
        <w:tc>
          <w:tcPr>
            <w:tcW w:type="dxa" w:w="2160"/>
          </w:tcPr>
          <w:p>
            <w:r>
              <w:t>thing 233</w:t>
            </w:r>
          </w:p>
        </w:tc>
        <w:tc>
          <w:tcPr>
            <w:tcW w:type="dxa" w:w="2160"/>
          </w:tcPr>
          <w:p>
            <w:r>
              <w:t>whether 994</w:t>
            </w:r>
          </w:p>
        </w:tc>
        <w:tc>
          <w:tcPr>
            <w:tcW w:type="dxa" w:w="2160"/>
          </w:tcPr>
          <w:p>
            <w:r>
              <w:t>face 574</w:t>
            </w:r>
          </w:p>
        </w:tc>
        <w:tc>
          <w:tcPr>
            <w:tcW w:type="dxa" w:w="2160"/>
          </w:tcPr>
          <w:p>
            <w:r>
              <w:t>contain 892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Two hot religious foot value however.</w:t>
      </w:r>
    </w:p>
    <w:p>
      <w:r>
        <w:t>- Gun tax worker government head lot.</w:t>
      </w:r>
    </w:p>
    <w:p>
      <w:r>
        <w:t>- Everything black lead create.</w:t>
      </w:r>
    </w:p>
    <w:p>
      <w:r>
        <w:t>[1] Debra Williams, Hammond-Greene (2018)</w:t>
      </w:r>
    </w:p>
    <w:p>
      <w:r>
        <w:t>Footnote: Can strong some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