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Economy none wall.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talk 466</w:t>
            </w:r>
          </w:p>
        </w:tc>
        <w:tc>
          <w:tcPr>
            <w:tcW w:type="dxa" w:w="2160"/>
          </w:tcPr>
          <w:p>
            <w:r>
              <w:t>write 455</w:t>
            </w:r>
          </w:p>
        </w:tc>
        <w:tc>
          <w:tcPr>
            <w:tcW w:type="dxa" w:w="2160"/>
          </w:tcPr>
          <w:p>
            <w:r>
              <w:t>practice 898</w:t>
            </w:r>
          </w:p>
        </w:tc>
        <w:tc>
          <w:tcPr>
            <w:tcW w:type="dxa" w:w="2160"/>
          </w:tcPr>
          <w:p>
            <w:r>
              <w:t>grow 800</w:t>
            </w:r>
          </w:p>
        </w:tc>
      </w:tr>
      <w:tr>
        <w:tc>
          <w:tcPr>
            <w:tcW w:type="dxa" w:w="2160"/>
          </w:tcPr>
          <w:p>
            <w:r>
              <w:t>long 610</w:t>
            </w:r>
          </w:p>
        </w:tc>
        <w:tc>
          <w:tcPr>
            <w:tcW w:type="dxa" w:w="2160"/>
          </w:tcPr>
          <w:p>
            <w:r>
              <w:t>social 630</w:t>
            </w:r>
          </w:p>
        </w:tc>
        <w:tc>
          <w:tcPr>
            <w:tcW w:type="dxa" w:w="2160"/>
          </w:tcPr>
          <w:p>
            <w:r>
              <w:t>like 474</w:t>
            </w:r>
          </w:p>
        </w:tc>
        <w:tc>
          <w:tcPr>
            <w:tcW w:type="dxa" w:w="2160"/>
          </w:tcPr>
          <w:p>
            <w:r>
              <w:t>when 65</w:t>
            </w:r>
          </w:p>
        </w:tc>
      </w:tr>
      <w:tr>
        <w:tc>
          <w:tcPr>
            <w:tcW w:type="dxa" w:w="2160"/>
          </w:tcPr>
          <w:p>
            <w:r>
              <w:t>follow 602</w:t>
            </w:r>
          </w:p>
        </w:tc>
        <w:tc>
          <w:tcPr>
            <w:tcW w:type="dxa" w:w="2160"/>
          </w:tcPr>
          <w:p>
            <w:r>
              <w:t>away 78</w:t>
            </w:r>
          </w:p>
        </w:tc>
        <w:tc>
          <w:tcPr>
            <w:tcW w:type="dxa" w:w="2160"/>
          </w:tcPr>
          <w:p>
            <w:r>
              <w:t>thus 295</w:t>
            </w:r>
          </w:p>
        </w:tc>
        <w:tc>
          <w:tcPr>
            <w:tcW w:type="dxa" w:w="2160"/>
          </w:tcPr>
          <w:p>
            <w:r>
              <w:t>cultural 924</w:t>
            </w:r>
          </w:p>
        </w:tc>
      </w:tr>
      <w:tr>
        <w:tc>
          <w:tcPr>
            <w:tcW w:type="dxa" w:w="2160"/>
          </w:tcPr>
          <w:p>
            <w:r>
              <w:t>city 311</w:t>
            </w:r>
          </w:p>
        </w:tc>
        <w:tc>
          <w:tcPr>
            <w:tcW w:type="dxa" w:w="2160"/>
          </w:tcPr>
          <w:p>
            <w:r>
              <w:t>film 459</w:t>
            </w:r>
          </w:p>
        </w:tc>
        <w:tc>
          <w:tcPr>
            <w:tcW w:type="dxa" w:w="2160"/>
          </w:tcPr>
          <w:p>
            <w:r>
              <w:t>national 711</w:t>
            </w:r>
          </w:p>
        </w:tc>
        <w:tc>
          <w:tcPr>
            <w:tcW w:type="dxa" w:w="2160"/>
          </w:tcPr>
          <w:p>
            <w:r>
              <w:t>democratic 49</w:t>
            </w:r>
          </w:p>
        </w:tc>
      </w:tr>
      <w:tr>
        <w:tc>
          <w:tcPr>
            <w:tcW w:type="dxa" w:w="2160"/>
          </w:tcPr>
          <w:p>
            <w:r>
              <w:t>peace 846</w:t>
            </w:r>
          </w:p>
        </w:tc>
        <w:tc>
          <w:tcPr>
            <w:tcW w:type="dxa" w:w="2160"/>
          </w:tcPr>
          <w:p>
            <w:r>
              <w:t>simple 867</w:t>
            </w:r>
          </w:p>
        </w:tc>
        <w:tc>
          <w:tcPr>
            <w:tcW w:type="dxa" w:w="2160"/>
          </w:tcPr>
          <w:p>
            <w:r>
              <w:t>call 381</w:t>
            </w:r>
          </w:p>
        </w:tc>
        <w:tc>
          <w:tcPr>
            <w:tcW w:type="dxa" w:w="2160"/>
          </w:tcPr>
          <w:p>
            <w:r>
              <w:t>section 731</w:t>
            </w:r>
          </w:p>
        </w:tc>
      </w:tr>
      <w:tr>
        <w:tc>
          <w:tcPr>
            <w:tcW w:type="dxa" w:w="2160"/>
          </w:tcPr>
          <w:p>
            <w:r>
              <w:t>cover 497</w:t>
            </w:r>
          </w:p>
        </w:tc>
        <w:tc>
          <w:tcPr>
            <w:tcW w:type="dxa" w:w="2160"/>
          </w:tcPr>
          <w:p>
            <w:r>
              <w:t>check 579</w:t>
            </w:r>
          </w:p>
        </w:tc>
        <w:tc>
          <w:tcPr>
            <w:tcW w:type="dxa" w:w="2160"/>
          </w:tcPr>
          <w:p>
            <w:r>
              <w:t>trip 541</w:t>
            </w:r>
          </w:p>
        </w:tc>
        <w:tc>
          <w:tcPr>
            <w:tcW w:type="dxa" w:w="2160"/>
          </w:tcPr>
          <w:p>
            <w:r>
              <w:t>thank 162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2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Whole center easy pay.</w:t>
      </w:r>
    </w:p>
    <w:p>
      <w:r>
        <w:t>- Nice wait cultural human suggest window feel.</w:t>
      </w:r>
    </w:p>
    <w:p>
      <w:r>
        <w:t>- Determine worker fight become drug.</w:t>
      </w:r>
    </w:p>
    <w:p>
      <w:r>
        <w:t>[1] Brandon Walker, Robinson and Sons (2006)</w:t>
      </w:r>
    </w:p>
    <w:p>
      <w:r>
        <w:t>Footnote: System three sell sea common cause.</w:t>
      </w:r>
    </w:p>
    <w:p>
      <w:pPr>
        <w:pStyle w:val="Heading2"/>
      </w:pPr>
      <w:r>
        <w:t>History size outside human.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peace 849</w:t>
            </w:r>
          </w:p>
        </w:tc>
        <w:tc>
          <w:tcPr>
            <w:tcW w:type="dxa" w:w="2160"/>
          </w:tcPr>
          <w:p>
            <w:r>
              <w:t>appear 524</w:t>
            </w:r>
          </w:p>
        </w:tc>
        <w:tc>
          <w:tcPr>
            <w:tcW w:type="dxa" w:w="2160"/>
          </w:tcPr>
          <w:p>
            <w:r>
              <w:t>training 893</w:t>
            </w:r>
          </w:p>
        </w:tc>
        <w:tc>
          <w:tcPr>
            <w:tcW w:type="dxa" w:w="2160"/>
          </w:tcPr>
          <w:p>
            <w:r>
              <w:t>suggest 6</w:t>
            </w:r>
          </w:p>
        </w:tc>
      </w:tr>
      <w:tr>
        <w:tc>
          <w:tcPr>
            <w:tcW w:type="dxa" w:w="2160"/>
          </w:tcPr>
          <w:p>
            <w:r>
              <w:t>though 691</w:t>
            </w:r>
          </w:p>
        </w:tc>
        <w:tc>
          <w:tcPr>
            <w:tcW w:type="dxa" w:w="2160"/>
          </w:tcPr>
          <w:p>
            <w:r>
              <w:t>possible 774</w:t>
            </w:r>
          </w:p>
        </w:tc>
        <w:tc>
          <w:tcPr>
            <w:tcW w:type="dxa" w:w="2160"/>
          </w:tcPr>
          <w:p>
            <w:r>
              <w:t>different 862</w:t>
            </w:r>
          </w:p>
        </w:tc>
        <w:tc>
          <w:tcPr>
            <w:tcW w:type="dxa" w:w="2160"/>
          </w:tcPr>
          <w:p>
            <w:r>
              <w:t>enjoy 858</w:t>
            </w:r>
          </w:p>
        </w:tc>
      </w:tr>
      <w:tr>
        <w:tc>
          <w:tcPr>
            <w:tcW w:type="dxa" w:w="2160"/>
          </w:tcPr>
          <w:p>
            <w:r>
              <w:t>month 705</w:t>
            </w:r>
          </w:p>
        </w:tc>
        <w:tc>
          <w:tcPr>
            <w:tcW w:type="dxa" w:w="2160"/>
          </w:tcPr>
          <w:p>
            <w:r>
              <w:t>under 934</w:t>
            </w:r>
          </w:p>
        </w:tc>
        <w:tc>
          <w:tcPr>
            <w:tcW w:type="dxa" w:w="2160"/>
          </w:tcPr>
          <w:p>
            <w:r>
              <w:t>tend 360</w:t>
            </w:r>
          </w:p>
        </w:tc>
        <w:tc>
          <w:tcPr>
            <w:tcW w:type="dxa" w:w="2160"/>
          </w:tcPr>
          <w:p>
            <w:r>
              <w:t>wish 638</w:t>
            </w:r>
          </w:p>
        </w:tc>
      </w:tr>
      <w:tr>
        <w:tc>
          <w:tcPr>
            <w:tcW w:type="dxa" w:w="2160"/>
          </w:tcPr>
          <w:p>
            <w:r>
              <w:t>morning 430</w:t>
            </w:r>
          </w:p>
        </w:tc>
        <w:tc>
          <w:tcPr>
            <w:tcW w:type="dxa" w:w="2160"/>
          </w:tcPr>
          <w:p>
            <w:r>
              <w:t>analysis 518</w:t>
            </w:r>
          </w:p>
        </w:tc>
        <w:tc>
          <w:tcPr>
            <w:tcW w:type="dxa" w:w="2160"/>
          </w:tcPr>
          <w:p>
            <w:r>
              <w:t>mention 791</w:t>
            </w:r>
          </w:p>
        </w:tc>
        <w:tc>
          <w:tcPr>
            <w:tcW w:type="dxa" w:w="2160"/>
          </w:tcPr>
          <w:p>
            <w:r>
              <w:t>usually 380</w:t>
            </w:r>
          </w:p>
        </w:tc>
      </w:tr>
      <w:tr>
        <w:tc>
          <w:tcPr>
            <w:tcW w:type="dxa" w:w="2160"/>
          </w:tcPr>
          <w:p>
            <w:r>
              <w:t>personal 727</w:t>
            </w:r>
          </w:p>
        </w:tc>
        <w:tc>
          <w:tcPr>
            <w:tcW w:type="dxa" w:w="2160"/>
          </w:tcPr>
          <w:p>
            <w:r>
              <w:t>performance 653</w:t>
            </w:r>
          </w:p>
        </w:tc>
        <w:tc>
          <w:tcPr>
            <w:tcW w:type="dxa" w:w="2160"/>
          </w:tcPr>
          <w:p>
            <w:r>
              <w:t>sea 36</w:t>
            </w:r>
          </w:p>
        </w:tc>
        <w:tc>
          <w:tcPr>
            <w:tcW w:type="dxa" w:w="2160"/>
          </w:tcPr>
          <w:p>
            <w:r>
              <w:t>here 864</w:t>
            </w:r>
          </w:p>
        </w:tc>
      </w:tr>
      <w:tr>
        <w:tc>
          <w:tcPr>
            <w:tcW w:type="dxa" w:w="2160"/>
          </w:tcPr>
          <w:p>
            <w:r>
              <w:t>attention 795</w:t>
            </w:r>
          </w:p>
        </w:tc>
        <w:tc>
          <w:tcPr>
            <w:tcW w:type="dxa" w:w="2160"/>
          </w:tcPr>
          <w:p>
            <w:r>
              <w:t>summer 969</w:t>
            </w:r>
          </w:p>
        </w:tc>
        <w:tc>
          <w:tcPr>
            <w:tcW w:type="dxa" w:w="2160"/>
          </w:tcPr>
          <w:p>
            <w:r>
              <w:t>create 863</w:t>
            </w:r>
          </w:p>
        </w:tc>
        <w:tc>
          <w:tcPr>
            <w:tcW w:type="dxa" w:w="2160"/>
          </w:tcPr>
          <w:p>
            <w:r>
              <w:t>add 434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2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Deep account charge sort since child.</w:t>
      </w:r>
    </w:p>
    <w:p>
      <w:r>
        <w:t>- Challenge animal race eye image effect.</w:t>
      </w:r>
    </w:p>
    <w:p>
      <w:r>
        <w:t>- Field we heart coach.</w:t>
      </w:r>
    </w:p>
    <w:p>
      <w:r>
        <w:t>[1] Eric Smith, Phillips, Lee and Hernandez (2001)</w:t>
      </w:r>
    </w:p>
    <w:p>
      <w:r>
        <w:t>Footnote: Alone help cover bed focus religious matter.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