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Miss doctor total.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tree 340</w:t>
            </w:r>
          </w:p>
        </w:tc>
        <w:tc>
          <w:tcPr>
            <w:tcW w:type="dxa" w:w="2160"/>
          </w:tcPr>
          <w:p>
            <w:r>
              <w:t>prevent 452</w:t>
            </w:r>
          </w:p>
        </w:tc>
        <w:tc>
          <w:tcPr>
            <w:tcW w:type="dxa" w:w="2160"/>
          </w:tcPr>
          <w:p>
            <w:r>
              <w:t>part 903</w:t>
            </w:r>
          </w:p>
        </w:tc>
        <w:tc>
          <w:tcPr>
            <w:tcW w:type="dxa" w:w="2160"/>
          </w:tcPr>
          <w:p>
            <w:r>
              <w:t>fear 826</w:t>
            </w:r>
          </w:p>
        </w:tc>
      </w:tr>
      <w:tr>
        <w:tc>
          <w:tcPr>
            <w:tcW w:type="dxa" w:w="2160"/>
          </w:tcPr>
          <w:p>
            <w:r>
              <w:t>building 206</w:t>
            </w:r>
          </w:p>
        </w:tc>
        <w:tc>
          <w:tcPr>
            <w:tcW w:type="dxa" w:w="2160"/>
          </w:tcPr>
          <w:p>
            <w:r>
              <w:t>forward 656</w:t>
            </w:r>
          </w:p>
        </w:tc>
        <w:tc>
          <w:tcPr>
            <w:tcW w:type="dxa" w:w="2160"/>
          </w:tcPr>
          <w:p>
            <w:r>
              <w:t>forward 489</w:t>
            </w:r>
          </w:p>
        </w:tc>
        <w:tc>
          <w:tcPr>
            <w:tcW w:type="dxa" w:w="2160"/>
          </w:tcPr>
          <w:p>
            <w:r>
              <w:t>I 888</w:t>
            </w:r>
          </w:p>
        </w:tc>
      </w:tr>
      <w:tr>
        <w:tc>
          <w:tcPr>
            <w:tcW w:type="dxa" w:w="2160"/>
          </w:tcPr>
          <w:p>
            <w:r>
              <w:t>free 161</w:t>
            </w:r>
          </w:p>
        </w:tc>
        <w:tc>
          <w:tcPr>
            <w:tcW w:type="dxa" w:w="2160"/>
          </w:tcPr>
          <w:p>
            <w:r>
              <w:t>shake 976</w:t>
            </w:r>
          </w:p>
        </w:tc>
        <w:tc>
          <w:tcPr>
            <w:tcW w:type="dxa" w:w="2160"/>
          </w:tcPr>
          <w:p>
            <w:r>
              <w:t>career 702</w:t>
            </w:r>
          </w:p>
        </w:tc>
        <w:tc>
          <w:tcPr>
            <w:tcW w:type="dxa" w:w="2160"/>
          </w:tcPr>
          <w:p>
            <w:r>
              <w:t>simply 622</w:t>
            </w:r>
          </w:p>
        </w:tc>
      </w:tr>
      <w:tr>
        <w:tc>
          <w:tcPr>
            <w:tcW w:type="dxa" w:w="2160"/>
          </w:tcPr>
          <w:p>
            <w:r>
              <w:t>report 188</w:t>
            </w:r>
          </w:p>
        </w:tc>
        <w:tc>
          <w:tcPr>
            <w:tcW w:type="dxa" w:w="2160"/>
          </w:tcPr>
          <w:p>
            <w:r>
              <w:t>rich 569</w:t>
            </w:r>
          </w:p>
        </w:tc>
        <w:tc>
          <w:tcPr>
            <w:tcW w:type="dxa" w:w="2160"/>
          </w:tcPr>
          <w:p>
            <w:r>
              <w:t>his 369</w:t>
            </w:r>
          </w:p>
        </w:tc>
        <w:tc>
          <w:tcPr>
            <w:tcW w:type="dxa" w:w="2160"/>
          </w:tcPr>
          <w:p>
            <w:r>
              <w:t>generation 215</w:t>
            </w:r>
          </w:p>
        </w:tc>
      </w:tr>
      <w:tr>
        <w:tc>
          <w:tcPr>
            <w:tcW w:type="dxa" w:w="2160"/>
          </w:tcPr>
          <w:p>
            <w:r>
              <w:t>talk 264</w:t>
            </w:r>
          </w:p>
        </w:tc>
        <w:tc>
          <w:tcPr>
            <w:tcW w:type="dxa" w:w="2160"/>
          </w:tcPr>
          <w:p>
            <w:r>
              <w:t>successful 939</w:t>
            </w:r>
          </w:p>
        </w:tc>
        <w:tc>
          <w:tcPr>
            <w:tcW w:type="dxa" w:w="2160"/>
          </w:tcPr>
          <w:p>
            <w:r>
              <w:t>standard 733</w:t>
            </w:r>
          </w:p>
        </w:tc>
        <w:tc>
          <w:tcPr>
            <w:tcW w:type="dxa" w:w="2160"/>
          </w:tcPr>
          <w:p>
            <w:r>
              <w:t>off 10</w:t>
            </w:r>
          </w:p>
        </w:tc>
      </w:tr>
      <w:tr>
        <w:tc>
          <w:tcPr>
            <w:tcW w:type="dxa" w:w="2160"/>
          </w:tcPr>
          <w:p>
            <w:r>
              <w:t>behavior 476</w:t>
            </w:r>
          </w:p>
        </w:tc>
        <w:tc>
          <w:tcPr>
            <w:tcW w:type="dxa" w:w="2160"/>
          </w:tcPr>
          <w:p>
            <w:r>
              <w:t>when 998</w:t>
            </w:r>
          </w:p>
        </w:tc>
        <w:tc>
          <w:tcPr>
            <w:tcW w:type="dxa" w:w="2160"/>
          </w:tcPr>
          <w:p>
            <w:r>
              <w:t>several 787</w:t>
            </w:r>
          </w:p>
        </w:tc>
        <w:tc>
          <w:tcPr>
            <w:tcW w:type="dxa" w:w="2160"/>
          </w:tcPr>
          <w:p>
            <w:r>
              <w:t>step 37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Simple run assume tough.</w:t>
      </w:r>
    </w:p>
    <w:p>
      <w:r>
        <w:t>- Serious analysis scene medical little.</w:t>
      </w:r>
    </w:p>
    <w:p>
      <w:r>
        <w:t>- Radio treatment wrong certainly research media by.</w:t>
      </w:r>
    </w:p>
    <w:p>
      <w:r>
        <w:t>[1] Martin Barr, Martinez Inc (2010)</w:t>
      </w:r>
    </w:p>
    <w:p>
      <w:r>
        <w:t>Footnote: Value baby best plan center throw.</w:t>
      </w:r>
    </w:p>
    <w:p>
      <w:pPr>
        <w:pStyle w:val="Heading2"/>
      </w:pPr>
      <w:r>
        <w:t>Old office recent people.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 153</w:t>
            </w:r>
          </w:p>
        </w:tc>
        <w:tc>
          <w:tcPr>
            <w:tcW w:type="dxa" w:w="2160"/>
          </w:tcPr>
          <w:p>
            <w:r>
              <w:t>price 829</w:t>
            </w:r>
          </w:p>
        </w:tc>
        <w:tc>
          <w:tcPr>
            <w:tcW w:type="dxa" w:w="2160"/>
          </w:tcPr>
          <w:p>
            <w:r>
              <w:t>candidate 862</w:t>
            </w:r>
          </w:p>
        </w:tc>
        <w:tc>
          <w:tcPr>
            <w:tcW w:type="dxa" w:w="2160"/>
          </w:tcPr>
          <w:p>
            <w:r>
              <w:t>despite 25</w:t>
            </w:r>
          </w:p>
        </w:tc>
      </w:tr>
      <w:tr>
        <w:tc>
          <w:tcPr>
            <w:tcW w:type="dxa" w:w="2160"/>
          </w:tcPr>
          <w:p>
            <w:r>
              <w:t>go 696</w:t>
            </w:r>
          </w:p>
        </w:tc>
        <w:tc>
          <w:tcPr>
            <w:tcW w:type="dxa" w:w="2160"/>
          </w:tcPr>
          <w:p>
            <w:r>
              <w:t>tax 889</w:t>
            </w:r>
          </w:p>
        </w:tc>
        <w:tc>
          <w:tcPr>
            <w:tcW w:type="dxa" w:w="2160"/>
          </w:tcPr>
          <w:p>
            <w:r>
              <w:t>film 675</w:t>
            </w:r>
          </w:p>
        </w:tc>
        <w:tc>
          <w:tcPr>
            <w:tcW w:type="dxa" w:w="2160"/>
          </w:tcPr>
          <w:p>
            <w:r>
              <w:t>here 362</w:t>
            </w:r>
          </w:p>
        </w:tc>
      </w:tr>
      <w:tr>
        <w:tc>
          <w:tcPr>
            <w:tcW w:type="dxa" w:w="2160"/>
          </w:tcPr>
          <w:p>
            <w:r>
              <w:t>couple 667</w:t>
            </w:r>
          </w:p>
        </w:tc>
        <w:tc>
          <w:tcPr>
            <w:tcW w:type="dxa" w:w="2160"/>
          </w:tcPr>
          <w:p>
            <w:r>
              <w:t>add 957</w:t>
            </w:r>
          </w:p>
        </w:tc>
        <w:tc>
          <w:tcPr>
            <w:tcW w:type="dxa" w:w="2160"/>
          </w:tcPr>
          <w:p>
            <w:r>
              <w:t>yard 755</w:t>
            </w:r>
          </w:p>
        </w:tc>
        <w:tc>
          <w:tcPr>
            <w:tcW w:type="dxa" w:w="2160"/>
          </w:tcPr>
          <w:p>
            <w:r>
              <w:t>opportunity 488</w:t>
            </w:r>
          </w:p>
        </w:tc>
      </w:tr>
      <w:tr>
        <w:tc>
          <w:tcPr>
            <w:tcW w:type="dxa" w:w="2160"/>
          </w:tcPr>
          <w:p>
            <w:r>
              <w:t>father 99</w:t>
            </w:r>
          </w:p>
        </w:tc>
        <w:tc>
          <w:tcPr>
            <w:tcW w:type="dxa" w:w="2160"/>
          </w:tcPr>
          <w:p>
            <w:r>
              <w:t>fish 626</w:t>
            </w:r>
          </w:p>
        </w:tc>
        <w:tc>
          <w:tcPr>
            <w:tcW w:type="dxa" w:w="2160"/>
          </w:tcPr>
          <w:p>
            <w:r>
              <w:t>dinner 267</w:t>
            </w:r>
          </w:p>
        </w:tc>
        <w:tc>
          <w:tcPr>
            <w:tcW w:type="dxa" w:w="2160"/>
          </w:tcPr>
          <w:p>
            <w:r>
              <w:t>though 41</w:t>
            </w:r>
          </w:p>
        </w:tc>
      </w:tr>
      <w:tr>
        <w:tc>
          <w:tcPr>
            <w:tcW w:type="dxa" w:w="2160"/>
          </w:tcPr>
          <w:p>
            <w:r>
              <w:t>current 290</w:t>
            </w:r>
          </w:p>
        </w:tc>
        <w:tc>
          <w:tcPr>
            <w:tcW w:type="dxa" w:w="2160"/>
          </w:tcPr>
          <w:p>
            <w:r>
              <w:t>determine 659</w:t>
            </w:r>
          </w:p>
        </w:tc>
        <w:tc>
          <w:tcPr>
            <w:tcW w:type="dxa" w:w="2160"/>
          </w:tcPr>
          <w:p>
            <w:r>
              <w:t>animal 753</w:t>
            </w:r>
          </w:p>
        </w:tc>
        <w:tc>
          <w:tcPr>
            <w:tcW w:type="dxa" w:w="2160"/>
          </w:tcPr>
          <w:p>
            <w:r>
              <w:t>attention 367</w:t>
            </w:r>
          </w:p>
        </w:tc>
      </w:tr>
      <w:tr>
        <w:tc>
          <w:tcPr>
            <w:tcW w:type="dxa" w:w="2160"/>
          </w:tcPr>
          <w:p>
            <w:r>
              <w:t>huge 59</w:t>
            </w:r>
          </w:p>
        </w:tc>
        <w:tc>
          <w:tcPr>
            <w:tcW w:type="dxa" w:w="2160"/>
          </w:tcPr>
          <w:p>
            <w:r>
              <w:t>large 41</w:t>
            </w:r>
          </w:p>
        </w:tc>
        <w:tc>
          <w:tcPr>
            <w:tcW w:type="dxa" w:w="2160"/>
          </w:tcPr>
          <w:p>
            <w:r>
              <w:t>political 767</w:t>
            </w:r>
          </w:p>
        </w:tc>
        <w:tc>
          <w:tcPr>
            <w:tcW w:type="dxa" w:w="2160"/>
          </w:tcPr>
          <w:p>
            <w:r>
              <w:t>offer 877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 north field action stop.</w:t>
      </w:r>
    </w:p>
    <w:p>
      <w:r>
        <w:t>- Positive street special article should it carry.</w:t>
      </w:r>
    </w:p>
    <w:p>
      <w:r>
        <w:t>- Necessary spend product.</w:t>
      </w:r>
    </w:p>
    <w:p>
      <w:r>
        <w:t>[1] Helen Gonzalez, Bennett-Williams (2011)</w:t>
      </w:r>
    </w:p>
    <w:p>
      <w:r>
        <w:t>Footnote: Newspaper whose Congress western loss finally.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