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Constructivism (international relations)</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Future Directions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Theoretical Framework</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Empirical Analysis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