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(computer science)</w:t>
      </w:r>
    </w:p>
    <w:p>
      <w:r>
        <w:t>Linguistics is the scientific study of language, involving analysis of language form, language meaning, and language in context.</w:t>
      </w:r>
    </w:p>
    <w:p>
      <w:r>
        <w:t>Language use was first systematically documented in Mesopotamia, with extant lexical lists of the 3rd to the 2nd Millennia BCE, offering glossaries on Sumerian cuneiform usage and meaning, and phonetical vocabularies of foreign languages. Later, Sanskrit would be systematically analysed, and its rules described, by Pāṇini (fl. 6-4th century BCE), in the Indus Valley. Beginning around the 4th century BCE, Warring States period China also developed its own grammatical traditions. Aristotle laid the foundation of Western linguistics as part of the study of rhetoric in his Poetics c. 335 BC. Traditions of Arabic grammar and Hebrew grammar developed during the Middle Ages in a religious context like Pānini's Sanskrit grammar.</w:t>
      </w:r>
    </w:p>
    <w:p>
      <w:r>
        <w:t>Modern approaches began to develop in the 18th century, eventually being regarded in the 19th century as belonging to the disciplines of psychology or biology, with such views establishing the foundation of mainstream Anglo-American linguistics, although in England philological approaches such as that of Henry Sweet tended to predominate.</w:t>
      </w:r>
    </w:p>
    <w:p>
      <w:r>
        <w:t>This was contested in the early 20th century by Ferdinand de Saussure, who established linguistics as an autonomous discipline within social sciences. Following Saussure's concept, general linguistics consists of the study of language as a semiotic system, which includes the subfields of phonology, morphology, syntax, and semantics. Each of these subfields can be approached either synchronically or diachronicially.</w:t>
      </w:r>
    </w:p>
    <w:p>
      <w:r>
        <w:t>Today, linguistics encompasses a large number of scientific approaches and has developed still more subfields, including applied linguistics, psycholinguistics, neurolinguistics, sociolinguistics, and computational linguistics.</w:t>
      </w:r>
    </w:p>
    <w:p>
      <w:r>
        <w:t>Across cultures, the early history of linguistics is associated with a need to disambiguate discourse, especially for ritual texts or arguments.  This often led to explorations of sound-meaning mappings, and the debate over conventional versus naturalistic origins for these symbols. Finally, this led to the processes by which larger structures are formed from units.</w:t>
      </w:r>
    </w:p>
    <w:p>
      <w:r>
        <w:t>The earliest linguistic texts – written in cuneiform on clay tablets – date almost four thousand years before the present. In the early centuries of the second millennium BCE, in southern Mesopotamia, there arose a grammatical tradition that lasted more than 2,500 years. The linguistic texts from the earliest parts of the tradition were lists of nouns in Sumerian (a language isolate, that is, a language with no known genetic relatives), the language of religious and legal texts at the time. Sumerian was being replaced in everyday speech by a very different (and unrelated) language, Akkadian; it remained however as a language of prestige and continued to be used in religious and legal contexts. It therefore had to be taught as a foreign language, and to facilitate this, information about Sumerian was recorded in writing by Akkadian-speaking scribes.</w:t>
      </w:r>
    </w:p>
    <w:p>
      <w:r>
        <w:t>Over the centuries, the lists became standardised, and the Sumerian words were provided with Akkadian translations. Ultimately texts emerged that gave Akkadian equivalents for not just single words, but for entire paradigms of varying forms for words: one text, for instance, has 227 different forms of the verb ĝar "to place".</w:t>
      </w:r>
    </w:p>
    <w:p>
      <w:r>
        <w:t>Linguistics in ancient India derives its impetus from the need to correctly recite and interpret the Vedic texts. Already in the oldest Indian text, the Rigveda, vāk ("speech") is deified.  By 1200 BCE, the oral performance of these texts becomes standardized, and treatises on ritual recitation suggest splitting up the Sanskrit compounds into words, stems, and phonetic units, providing an impetus for morphology and phonetics.</w:t>
      </w:r>
    </w:p>
    <w:p>
      <w:r>
        <w:t>Some of the earliest activities in the description of language have been attributed to the Indian grammarian Pāṇini (6th century BCE), who wrote a rule-based description of the Sanskrit language in his Aṣṭādhyāyī.</w:t>
      </w:r>
    </w:p>
    <w:p>
      <w:r>
        <w:t>Over the next few centuries, clarity was reached in the organization of sound units, and the stop consonants were organized in a 5x5 square (c. 800 BCE, Pratisakhyas), eventually leading to a systematic alphabet, Brāhmī, by the 3rd century BCE.</w:t>
      </w:r>
    </w:p>
    <w:p>
      <w:r>
        <w:t>In semantics, the early Sanskrit grammarian Śākaṭāyana (before c. 500 BCE) proposes that verbs represent ontologically prior categories, and that all nouns are etymologically derived from actions.  The etymologist Yāska (c. 5th century BCE) posits that meaning inheres in the sentence, and that word meanings are derived based on sentential usage.  He also provides four categories of words—nouns, verbs, pre-verbs, and particles/invariants—and a test for nouns both concrete and abstract: words which can be indicated by the pronoun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