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Data management</w:t>
      </w:r>
    </w:p>
    <w:p>
      <w:r>
        <w:t>Introduction</w:t>
      </w:r>
    </w:p>
    <w:p>
      <w:r>
        <w:t xml:space="preserve">This document explores various aspects of the topic under discussion. This document explores various aspects of the topic under discussion. This document explores various aspects of the topic under discussion. This document explores various aspects of the topic under discussion. This document explores various aspects of the topic under discussion. This document explores various aspects of the topic under discussion. </w:t>
      </w:r>
    </w:p>
    <w:p>
      <w:pPr>
        <w:pStyle w:val="Heading1"/>
      </w:pPr>
      <w:r>
        <w:t>Results</w:t>
      </w:r>
    </w:p>
    <w:p>
      <w:r>
        <w:t xml:space="preserve">This section covers results related information. This section covers results related information. This section covers results related information. This section covers results related information. This section covers results related information. This section covers results related information. This section covers results related information. This section covers results related information. This section covers results related information. This section covers results related information. This section covers results related information. This section covers results related information. This section covers results related information. This section covers results related information. This section covers results related information. This section covers results related information. This section covers results related information. This section covers results related information. This section covers results related information. This section covers results related information. </w:t>
      </w:r>
    </w:p>
    <w:p>
      <w:pPr>
        <w:pStyle w:val="Heading1"/>
      </w:pPr>
      <w:r>
        <w:t>Conclusion</w:t>
      </w:r>
    </w:p>
    <w:p>
      <w:r>
        <w:t xml:space="preserve">This section covers conclusion related information. This section covers conclusion related information. This section covers conclusion related information. This section covers conclusion related information. This section covers conclusion related information. This section covers conclusion related information. This section covers conclusion related information. This section covers conclusion related information. This section covers conclusion related information. </w:t>
      </w:r>
    </w:p>
    <w:p>
      <w:pPr>
        <w:pStyle w:val="Heading1"/>
      </w:pPr>
      <w:r>
        <w:t>Discussion</w:t>
      </w:r>
    </w:p>
    <w:p>
      <w:r>
        <w:t xml:space="preserve">This section covers discussion related information. This section covers discussion related information. This section covers discussion related information. This section covers discussion related information. This section covers discussion related information. This section covers discussion related information. This section covers discussion related information. This section covers discussion related information. This section covers discussion related information. This section covers discussion related information. This section covers discussion related information. This section covers discussion related information. This section covers discussion related information. This section covers discussion related information. This section covers discussion related information. This section covers discussion related information. This section covers discussion related information. This section covers discussion related information. This section covers discussion related information. This section covers discussion related information. </w:t>
      </w:r>
    </w:p>
    <w:p>
      <w:pPr>
        <w:pStyle w:val="Heading1"/>
      </w:pPr>
      <w:r>
        <w:t>Background</w:t>
      </w:r>
    </w:p>
    <w:p>
      <w:r>
        <w:t xml:space="preserve">This section covers background related information. This section covers background related information. This section covers background related information. This section covers background related information. This section covers background related information. This section covers background related information. This section covers background related information. This section covers background related information. This section covers background related information. This section covers background related information. This section covers background related information. This section covers background related information.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