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Marxist philosophy</w:t>
      </w:r>
    </w:p>
    <w:p>
      <w:r>
        <w:t>Russia has an estimated population of 146.0 million as of 1 January 2025, down from 147.2 million recorded in the 2021 census. It is the most populous country in Europe, and the ninth-most populous country in the world. Russia has a population density of 8.5 inhabitants per square kilometre (22 inhabitants/sq mi), with its overall life expectancy being 73 years (68 years for males and 79 years for females) as of 2023. The total fertility rate across Russia was estimated to be 1.41 children born per woman as of 2024, which is in line with the European average. but below the replacement rate of 2.1. It has one of the oldest populations in the world, with a median age of 41.9 years.</w:t>
      </w:r>
    </w:p>
    <w:p>
      <w:r>
        <w:t>By the end of 2024, the natural decline of the Russian population amounted to 596.2 thousand people, according to published data from Rosstat. Compared to the end of 2023, the indicator increased by 20.4% (from 495.3 thousand).</w:t>
      </w:r>
    </w:p>
    <w:p>
      <w:r>
        <w:t>From 1992 to 2012, and again since 2016, Russia's death rate has exceeded its birth rate, which has been called a demographic crisis by analysts. In 2009, Russia recorded annual population growth for the first time in fifteen years; during the mid-2010s, Russia had seen increased population growth due to declining death rates, increased birth rates and increased immigration. Between 2020 and 2021, Russia's population had undergone its largest peacetime decline in recorded history, due to excess deaths from the COVID-19 pandemic.</w:t>
      </w:r>
    </w:p>
    <w:p>
      <w:r>
        <w:t>Russia is a multinational state, home to over 193 ethnic groups nationwide. In the 2021 Census, nearly 72% of the population were ethnic Russians and approximately 19% of the population were ethnic minorities. According to the United Nations, Russia's immigrant population is the world's third largest, numbering over 11.6 million; most of whom are from other post-Soviet states.</w:t>
      </w:r>
    </w:p>
    <w:p>
      <w:r>
        <w:t>Demographic statistics according to the latest Rosstat vital statistics and the World Population Review in 2019.</w:t>
      </w:r>
    </w:p>
    <w:p>
      <w:r>
        <w:t>One birth every 22 seconds</w:t>
      </w:r>
    </w:p>
    <w:p>
      <w:r>
        <w:t>One death every 13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