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 Science (song)</w:t>
      </w:r>
    </w:p>
    <w:p>
      <w:r>
        <w:t>Civil religion, also referred to as a civic religion, is the implicit religious values of a nation, as expressed through public rituals, symbols (such as the national flag), and ceremonies on sacred days and at sacred places (such as monuments, battlefields, or national cemeteries). It is distinct from churches, although church officials and ceremonies are sometimes incorporated into the practice of civil religion. Countries described as having a civil religion include France and the United States. As a concept, it originated in French political thought and became a major topic for U.S. sociologists since its use by Robert Bellah in 1960.</w:t>
      </w:r>
    </w:p>
    <w:p>
      <w:r>
        <w:t>Jean-Jacques Rousseau coined the term in chapter 8, book 4 of The Social Contract (1762), to describe what he regarded as the moral and spiritual foundation essential for any modern society. For Rousseau, civil religion was intended simply as a form of social cement, helping to unify the state by providing it with sacred authority. In his book, Rousseau outlines the simple dogmas of the civil religion:</w:t>
      </w:r>
    </w:p>
    <w:p>
      <w:r>
        <w:t>deity</w:t>
      </w:r>
    </w:p>
    <w:p>
      <w:r>
        <w:t>afterlife</w:t>
      </w:r>
    </w:p>
    <w:p>
      <w:r>
        <w:t>the reward of virtue and the punishment of vice</w:t>
      </w:r>
    </w:p>
    <w:p>
      <w:r>
        <w:t>the exclusion of religious intolerance</w:t>
      </w:r>
    </w:p>
    <w:p>
      <w:r>
        <w:t>The Italian historian Emilio Gentile has studied the roots and development of the concept and proposed a division of two types of religions of politics: a civil religion and a political religion.</w:t>
      </w:r>
    </w:p>
    <w:p>
      <w:r>
        <w:t>Civil religion stands somewhat above folk religion in its social and political status, since by definition it suffuses an entire society, or at least a segment of a society; and is often practiced by leaders within that society. It is somewhat less than an establishment of religion, since established churches have official clergy and a relatively fixed and formal relationship with the government that establishes them. Civil religion is usually practiced by political leaders who are laypeople and whose leadership is not specifically spiritual.</w:t>
      </w:r>
    </w:p>
    <w:p>
      <w:r>
        <w:t>Such civil religion encompasses such things as:</w:t>
      </w:r>
    </w:p>
    <w:p>
      <w:r>
        <w:t>the invocation of God(s) in political speeches and public monuments;</w:t>
      </w:r>
    </w:p>
    <w:p>
      <w:r>
        <w:t>the quotation of religious texts on public occasions by political leaders;</w:t>
      </w:r>
    </w:p>
    <w:p>
      <w:r>
        <w:t>the veneration of past political leaders;</w:t>
      </w:r>
    </w:p>
    <w:p>
      <w:r>
        <w:t>the use of the lives of these leaders to teach moral ideals;</w:t>
      </w:r>
    </w:p>
    <w:p>
      <w:r>
        <w:t>the veneration of veterans and casualties of a nation's wars;</w:t>
      </w:r>
    </w:p>
    <w:p>
      <w:r>
        <w:t>religious gatherings called by political leaders;</w:t>
      </w:r>
    </w:p>
    <w:p>
      <w:r>
        <w:t>the use of religious symbols on public buildings;</w:t>
      </w:r>
    </w:p>
    <w:p>
      <w:r>
        <w:t>the use of public buildings for worship;</w:t>
      </w:r>
    </w:p>
    <w:p>
      <w:r>
        <w:t>founding myths and other national myths</w:t>
      </w:r>
    </w:p>
    <w:p>
      <w:r>
        <w:t>and similar religious or quasi-religious practices.</w:t>
      </w:r>
    </w:p>
    <w:p>
      <w:r>
        <w:t>Professional commentators on political and social matters writing in newspapers and magazines sometimes use the term civil religion or civic religion to refer to ritual expressions of patriotism of a sort practiced in all countries, not always including religion in the conventional sense of the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