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This is the documentation included in the source distribution of Lua 5.1.5.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Reference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lua man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luac man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lua/README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lua/etc/README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lua/test/README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Lua's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official web site</w:t>
        </w:r>
      </w:hyperlink>
      <w:r w:rsidDel="00000000" w:rsidR="00000000" w:rsidRPr="00000000">
        <w:rPr>
          <w:rtl w:val="0"/>
        </w:rPr>
        <w:t xml:space="preserve"> contains updated documentation, especially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reference manual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Last update: Fri Feb 3 09:44:42 BRST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tc/README" TargetMode="External"/><Relationship Id="rId10" Type="http://schemas.openxmlformats.org/officeDocument/2006/relationships/hyperlink" Target="http://docs.google.com/README" TargetMode="External"/><Relationship Id="rId13" Type="http://schemas.openxmlformats.org/officeDocument/2006/relationships/hyperlink" Target="http://www.lua.org/" TargetMode="External"/><Relationship Id="rId12" Type="http://schemas.openxmlformats.org/officeDocument/2006/relationships/hyperlink" Target="http://docs.google.com/test/READ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uac.html" TargetMode="External"/><Relationship Id="rId14" Type="http://schemas.openxmlformats.org/officeDocument/2006/relationships/hyperlink" Target="http://www.lua.org/manual/5.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tents.html" TargetMode="External"/><Relationship Id="rId8" Type="http://schemas.openxmlformats.org/officeDocument/2006/relationships/hyperlink" Target="http://docs.google.com/l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