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static %} {% block extrastyle %}{{ block.super }}{% endblock %} {% block userlinks %} {% url 'django-admindocs-docroot' as docsroot %}{% if docsroot %}{% translate 'Documentation' %} / {% endif %} {% translate 'Change password' %} / {% csrf_token %} {% translate 'Log out' %} {% include "admin/color_theme_toggle.html" %} {% endblock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'Home' %} › {% translate 'Password change'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content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form.errors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count counter=form.errors.items|length %}Please correct the error below.{% plural %}Please correct the errors below.{% endblocktranslate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'Please enter your old password, for security’s sake, and then enter your new password twice so we can verify you typed it in correctly.'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form.old_password.errors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form.old_password.label_tag }} {{ form.old_password }}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form.new_password1.errors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form.new_password1.label_tag }} {{ form.new_password1 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form.new_password1.help_text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form.new_password1.help_text|safe 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form.new_password2.errors 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form.new_password2.label_tag }} {{ form.new_password2 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form.new_password2.help_text %}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form.new_password2.help_text|safe }}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