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"admin/base_site.html" %} {% load i18n %} {% block breadcrumbs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{% translate 'Home' %} › {% translate 'Documentation' %} › {% translate 'Templates' %} › {{ name }}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 {% block title %}{% blocktranslate %}Template: {{ name }}{% endblocktranslate %}{% endblock %} {% block content %}</w:t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blocktranslate %}Template: {{ name }}{% endblocktranslate %}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{# Translators: Search is not a verb here, it qualifies path (a search path) #}</w:t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{% blocktranslate %}Search path for template {{ name }}:{% endblocktranslate %}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template in templates|dictsort:"order" %}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template.file }}{% if not template.exists %} </w:t>
      </w:r>
      <w:r w:rsidDel="00000000" w:rsidR="00000000" w:rsidRPr="00000000">
        <w:rPr>
          <w:i w:val="1"/>
          <w:rtl w:val="0"/>
        </w:rPr>
        <w:t xml:space="preserve">{% translate '(does not exist)' %}</w:t>
      </w: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endfor %}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‹ {% translate 'Back to Documentation' %}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