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18.png" ContentType="image/png"/>
  <Override PartName="/word/media/rId261.png" ContentType="image/png"/>
  <Override PartName="/word/media/rId585.png" ContentType="image/png"/>
  <Override PartName="/word/media/rId588.jpg" ContentType="image/jpeg"/>
  <Override PartName="/word/media/rId345.png" ContentType="image/png"/>
  <Override PartName="/word/media/rId473.jpg" ContentType="image/jpeg"/>
  <Override PartName="/word/media/rId479.png" ContentType="image/png"/>
  <Override PartName="/word/media/rId431.png" ContentType="image/png"/>
  <Override PartName="/word/media/rId436.png" ContentType="image/png"/>
  <Override PartName="/word/media/rId230.png" ContentType="image/png"/>
  <Override PartName="/word/media/rId594.png" ContentType="image/png"/>
  <Override PartName="/word/media/rId624.png" ContentType="image/png"/>
  <Override PartName="/word/media/rId235.png" ContentType="image/png"/>
  <Override PartName="/word/media/rId5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2026-05-04</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7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6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6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1"/>
    <w:bookmarkStart w:id="77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2"/>
        </w:numPr>
      </w:pPr>
      <w:r>
        <w:rPr>
          <w:b/>
          <w:bCs/>
        </w:rPr>
        <w:t xml:space="preserve">Cite primary sources</w:t>
      </w:r>
      <w:r>
        <w:t xml:space="preserve"> </w:t>
      </w:r>
      <w:r>
        <w:t xml:space="preserve">for factual statements about established knowledge, methods, or findings</w:t>
      </w:r>
    </w:p>
    <w:p>
      <w:pPr>
        <w:pStyle w:val="Compact"/>
        <w:numPr>
          <w:ilvl w:val="0"/>
          <w:numId w:val="1352"/>
        </w:numPr>
      </w:pPr>
      <w:r>
        <w:rPr>
          <w:b/>
          <w:bCs/>
        </w:rPr>
        <w:t xml:space="preserve">Cite official documentation</w:t>
      </w:r>
      <w:r>
        <w:t xml:space="preserve"> </w:t>
      </w:r>
      <w:r>
        <w:t xml:space="preserve">when describing how software, tools, or systems work</w:t>
      </w:r>
    </w:p>
    <w:p>
      <w:pPr>
        <w:pStyle w:val="Compact"/>
        <w:numPr>
          <w:ilvl w:val="0"/>
          <w:numId w:val="135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3"/>
        </w:numPr>
      </w:pPr>
      <w:r>
        <w:rPr>
          <w:b/>
          <w:bCs/>
        </w:rPr>
        <w:t xml:space="preserve">Demonstrate directly</w:t>
      </w:r>
      <w:r>
        <w:t xml:space="preserve">: Show the behavior through experiments, data, or explicit examples</w:t>
      </w:r>
    </w:p>
    <w:p>
      <w:pPr>
        <w:pStyle w:val="Compact"/>
        <w:numPr>
          <w:ilvl w:val="0"/>
          <w:numId w:val="135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4"/>
        </w:numPr>
      </w:pPr>
      <w:r>
        <w:t xml:space="preserve">Builds reader trust and credibility</w:t>
      </w:r>
    </w:p>
    <w:p>
      <w:pPr>
        <w:pStyle w:val="Compact"/>
        <w:numPr>
          <w:ilvl w:val="0"/>
          <w:numId w:val="1354"/>
        </w:numPr>
      </w:pPr>
      <w:r>
        <w:t xml:space="preserve">Enables readers to verify information independently</w:t>
      </w:r>
    </w:p>
    <w:p>
      <w:pPr>
        <w:pStyle w:val="Compact"/>
        <w:numPr>
          <w:ilvl w:val="0"/>
          <w:numId w:val="1354"/>
        </w:numPr>
      </w:pPr>
      <w:r>
        <w:t xml:space="preserve">Maintains scientific rigor in all communications</w:t>
      </w:r>
    </w:p>
    <w:p>
      <w:pPr>
        <w:pStyle w:val="Compact"/>
        <w:numPr>
          <w:ilvl w:val="0"/>
          <w:numId w:val="135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rPr>
          <w:i/>
          <w:iCs/>
        </w:rPr>
        <w:t xml:space="preserve">2001: A Space Odyssey</w:t>
      </w:r>
      <w:r>
        <w:t xml:space="preserve">. 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rPr>
          <w:i/>
          <w:iCs/>
        </w:rPr>
        <w:t xml:space="preserve">I, Robot</w:t>
      </w:r>
      <w:r>
        <w:t xml:space="preserve">.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rPr>
          <w:i/>
          <w:iCs/>
        </w:rPr>
        <w:t xml:space="preserve">Battlestar Galactica</w:t>
      </w:r>
      <w:r>
        <w:t xml:space="preserve">. 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4"/>
    <w:bookmarkStart w:id="786" w:name="ref-blade_runner"/>
    <w:p>
      <w:pPr>
        <w:pStyle w:val="Bibliography"/>
      </w:pPr>
      <w:r>
        <w:rPr>
          <w:i/>
          <w:iCs/>
        </w:rPr>
        <w:t xml:space="preserve">Blade Runner</w:t>
      </w:r>
      <w:r>
        <w:t xml:space="preserve">. 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rPr>
          <w:i/>
          <w:iCs/>
        </w:rPr>
        <w:t xml:space="preserve">Dune</w:t>
      </w:r>
      <w:r>
        <w:t xml:space="preserve">. 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rPr>
          <w:i/>
          <w:iCs/>
        </w:rPr>
        <w:t xml:space="preserve">Terminator 3: Rise of the Machines</w:t>
      </w:r>
      <w:r>
        <w:t xml:space="preserve">. 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rPr>
          <w:i/>
          <w:iCs/>
        </w:rPr>
        <w:t xml:space="preserve">The Matrix</w:t>
      </w:r>
      <w:r>
        <w:t xml:space="preserve">. 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rPr>
          <w:i/>
          <w:iCs/>
        </w:rPr>
        <w:t xml:space="preserve">WarGames</w:t>
      </w:r>
      <w:r>
        <w:t xml:space="preserve">. 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50"/>
    <w:bookmarkStart w:id="85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5"/>
        </w:numPr>
      </w:pPr>
      <w:r>
        <w:rPr>
          <w:b/>
          <w:bCs/>
        </w:rPr>
        <w:t xml:space="preserve">Branch:</w:t>
      </w:r>
      <w:r>
        <w:t xml:space="preserve"> </w:t>
      </w:r>
      <w:r>
        <w:t xml:space="preserve">HEAD</w:t>
      </w:r>
    </w:p>
    <w:p>
      <w:pPr>
        <w:pStyle w:val="Compact"/>
        <w:numPr>
          <w:ilvl w:val="0"/>
          <w:numId w:val="1355"/>
        </w:numPr>
      </w:pPr>
      <w:r>
        <w:rPr>
          <w:b/>
          <w:bCs/>
        </w:rPr>
        <w:t xml:space="preserve">Commit:</w:t>
      </w:r>
      <w:r>
        <w:t xml:space="preserve"> </w:t>
      </w:r>
      <w:r>
        <w:t xml:space="preserve">4ec126e</w:t>
      </w:r>
    </w:p>
    <w:p>
      <w:pPr>
        <w:pStyle w:val="Compact"/>
        <w:numPr>
          <w:ilvl w:val="0"/>
          <w:numId w:val="1355"/>
        </w:numPr>
      </w:pPr>
      <w:r>
        <w:rPr>
          <w:b/>
          <w:bCs/>
        </w:rPr>
        <w:t xml:space="preserve">Full commit hash:</w:t>
      </w:r>
      <w:r>
        <w:t xml:space="preserve"> </w:t>
      </w:r>
      <w:r>
        <w:t xml:space="preserve">4ec126e3ef9e1ded0afe15e6ab3c45610bc671f4</w:t>
      </w:r>
    </w:p>
    <w:p>
      <w:pPr>
        <w:pStyle w:val="Compact"/>
        <w:numPr>
          <w:ilvl w:val="0"/>
          <w:numId w:val="1355"/>
        </w:numPr>
      </w:pPr>
      <w:r>
        <w:rPr>
          <w:b/>
          <w:bCs/>
        </w:rPr>
        <w:t xml:space="preserve">Commit date:</w:t>
      </w:r>
      <w:r>
        <w:t xml:space="preserve"> </w:t>
      </w:r>
      <w:r>
        <w:t xml:space="preserve">2026-05-04 07:07:02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318" Target="media/rId318.png" /><Relationship Type="http://schemas.openxmlformats.org/officeDocument/2006/relationships/image" Id="rId261" Target="media/rId261.png" /><Relationship Type="http://schemas.openxmlformats.org/officeDocument/2006/relationships/image" Id="rId585" Target="media/rId585.png" /><Relationship Type="http://schemas.openxmlformats.org/officeDocument/2006/relationships/image" Id="rId588" Target="media/rId588.jpg" /><Relationship Type="http://schemas.openxmlformats.org/officeDocument/2006/relationships/image" Id="rId345" Target="media/rId345.png" /><Relationship Type="http://schemas.openxmlformats.org/officeDocument/2006/relationships/image" Id="rId473" Target="media/rId473.jpg" /><Relationship Type="http://schemas.openxmlformats.org/officeDocument/2006/relationships/image" Id="rId479" Target="media/rId479.png" /><Relationship Type="http://schemas.openxmlformats.org/officeDocument/2006/relationships/image" Id="rId431" Target="media/rId431.png" /><Relationship Type="http://schemas.openxmlformats.org/officeDocument/2006/relationships/image" Id="rId436" Target="media/rId436.png" /><Relationship Type="http://schemas.openxmlformats.org/officeDocument/2006/relationships/image" Id="rId230" Target="media/rId230.png" /><Relationship Type="http://schemas.openxmlformats.org/officeDocument/2006/relationships/image" Id="rId594" Target="media/rId594.png" /><Relationship Type="http://schemas.openxmlformats.org/officeDocument/2006/relationships/image" Id="rId624" Target="media/rId624.png" /><Relationship Type="http://schemas.openxmlformats.org/officeDocument/2006/relationships/image" Id="rId235" Target="media/rId235.png" /><Relationship Type="http://schemas.openxmlformats.org/officeDocument/2006/relationships/image" Id="rId591" Target="media/rId591.png" /><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6"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0" Target="https://cran.r-project.org/package=flexlsx"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769" Target="https://davidgohel.github.io/flextable/" TargetMode="External" /><Relationship Type="http://schemas.openxmlformats.org/officeDocument/2006/relationships/hyperlink" Id="rId851"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686" Target="https://github.com/IndrajeetPatil/awesome-r-pkgtools"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8" Target="https://www.danieldsjoberg.com/gtsummary/"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_rels/footnotes.xml.rels><?xml version="1.0" encoding="UTF-8"?><Relationships xmlns="http://schemas.openxmlformats.org/package/2006/relationships"><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6"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0" Target="https://cran.r-project.org/package=flexlsx"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769" Target="https://davidgohel.github.io/flextable/" TargetMode="External" /><Relationship Type="http://schemas.openxmlformats.org/officeDocument/2006/relationships/hyperlink" Id="rId851"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686" Target="https://github.com/IndrajeetPatil/awesome-r-pkgtools"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8" Target="https://www.danieldsjoberg.com/gtsummary/"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2026-05-04T08:19:02Z</dcterms:created>
  <dcterms:modified xsi:type="dcterms:W3CDTF">2026-05-04T08:19:02Z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