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0412C4" w14:textId="77777777">
      <w:pPr>
        <w:pBdr/>
        <w:spacing w:line="360" w:lineRule="auto"/>
        <w:ind/>
        <w:jc w:val="center"/>
        <w:rPr>
          <w:sz w:val="28"/>
          <w:szCs w:val="28"/>
        </w:rPr>
      </w:pPr>
      <w:r/>
      <w:bookmarkStart w:id="0" w:name="ПолеСоСписком5"/>
      <w:r>
        <w:rPr>
          <w:sz w:val="28"/>
          <w:szCs w:val="28"/>
        </w:rPr>
        <w:t xml:space="preserve">Министерство профессионального образования и занятости населения Приморского края</w:t>
      </w:r>
      <w:r>
        <w:rPr>
          <w:sz w:val="28"/>
          <w:szCs w:val="28"/>
        </w:rPr>
      </w:r>
    </w:p>
    <w:p w14:paraId="4550C48A" w14:textId="77777777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краевое государственное автономное профессиональное </w:t>
      </w:r>
      <w:r>
        <w:rPr>
          <w:sz w:val="28"/>
          <w:szCs w:val="28"/>
        </w:rPr>
      </w:r>
    </w:p>
    <w:p w14:paraId="4690CC15" w14:textId="77777777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образовательное учреждение </w:t>
      </w:r>
      <w:r>
        <w:rPr>
          <w:sz w:val="28"/>
          <w:szCs w:val="28"/>
        </w:rPr>
      </w:r>
    </w:p>
    <w:p w14:paraId="3BF21553" w14:textId="77777777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«Владивостокский судостроительный колледж»</w:t>
      </w:r>
      <w:r>
        <w:rPr>
          <w:sz w:val="28"/>
          <w:szCs w:val="28"/>
        </w:rPr>
      </w:r>
    </w:p>
    <w:p w14:paraId="5128E6DF" w14:textId="77777777">
      <w:pPr>
        <w:pBdr/>
        <w:spacing w:before="360" w:line="360" w:lineRule="auto"/>
        <w:ind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 w14:paraId="292DCB0F" w14:textId="77777777">
      <w:pPr>
        <w:pBdr/>
        <w:spacing w:before="360" w:line="360" w:lineRule="auto"/>
        <w:ind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 w14:paraId="5CD3D451" w14:textId="77777777">
      <w:pPr>
        <w:pBdr/>
        <w:spacing w:before="360" w:line="360" w:lineRule="auto"/>
        <w:ind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  <w:bookmarkEnd w:id="0"/>
      <w:r>
        <w:rPr>
          <w:caps/>
          <w:sz w:val="28"/>
          <w:szCs w:val="28"/>
        </w:rPr>
      </w:r>
    </w:p>
    <w:p w14:paraId="45850769" w14:textId="77777777">
      <w:pPr>
        <w:pBdr/>
        <w:spacing w:before="360" w:line="360" w:lineRule="auto"/>
        <w:ind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 w14:paraId="1B7A14C6" w14:textId="20696DD9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Прерывания</w:t>
      </w:r>
      <w:bookmarkStart w:id="1" w:name="_GoBack"/>
      <w:r/>
      <w:bookmarkEnd w:id="1"/>
      <w:r/>
      <w:r>
        <w:rPr>
          <w:sz w:val="28"/>
          <w:szCs w:val="28"/>
        </w:rPr>
      </w:r>
    </w:p>
    <w:p w14:paraId="357BAA4D" w14:textId="1BA92DC2">
      <w:pPr>
        <w:pBdr/>
        <w:spacing w:line="360" w:lineRule="auto"/>
        <w:ind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Практическая работа №</w:t>
      </w:r>
      <w:r>
        <w:rPr>
          <w:sz w:val="28"/>
          <w:szCs w:val="28"/>
          <w:lang w:val="en-US"/>
        </w:rPr>
        <w:t xml:space="preserve">7</w:t>
      </w:r>
      <w:r>
        <w:rPr>
          <w:sz w:val="28"/>
          <w:szCs w:val="28"/>
          <w:lang w:val="en-US"/>
        </w:rPr>
      </w:r>
    </w:p>
    <w:p w14:paraId="6441128E" w14:textId="77777777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«Архитектура аппаратных средств»</w:t>
      </w:r>
      <w:r>
        <w:rPr>
          <w:sz w:val="28"/>
          <w:szCs w:val="28"/>
        </w:rPr>
      </w:r>
    </w:p>
    <w:p w14:paraId="2F71AF79" w14:textId="77777777">
      <w:pPr>
        <w:pBdr/>
        <w:spacing w:before="120"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37657F49" w14:textId="77777777">
      <w:pPr>
        <w:pBdr/>
        <w:spacing w:before="120"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4BD0F48D" w14:textId="77777777">
      <w:pPr>
        <w:pBdr/>
        <w:spacing w:before="120"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2A42A7AE" w14:textId="77777777">
      <w:pPr>
        <w:pBdr/>
        <w:spacing w:before="120"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A278B9C" w14:textId="77777777">
      <w:pPr>
        <w:pBdr/>
        <w:spacing w:line="360" w:lineRule="auto"/>
        <w:ind w:left="4680"/>
        <w:rPr>
          <w:sz w:val="28"/>
          <w:szCs w:val="28"/>
        </w:rPr>
      </w:pPr>
      <w:r>
        <w:rPr>
          <w:sz w:val="28"/>
          <w:szCs w:val="28"/>
        </w:rPr>
        <w:t xml:space="preserve">Преподаватель</w:t>
      </w:r>
      <w:r>
        <w:rPr>
          <w:sz w:val="28"/>
          <w:szCs w:val="28"/>
        </w:rPr>
      </w:r>
    </w:p>
    <w:p w14:paraId="3A23D1DD" w14:textId="77777777">
      <w:pPr>
        <w:pBdr/>
        <w:spacing w:line="360" w:lineRule="auto"/>
        <w:ind w:left="4680"/>
        <w:rPr>
          <w:sz w:val="28"/>
          <w:szCs w:val="28"/>
        </w:rPr>
      </w:pPr>
      <w:r>
        <w:rPr>
          <w:sz w:val="28"/>
          <w:szCs w:val="28"/>
        </w:rPr>
        <w:t xml:space="preserve">_____________И.Н Рубан</w:t>
      </w:r>
      <w:r>
        <w:rPr>
          <w:sz w:val="28"/>
          <w:szCs w:val="28"/>
        </w:rPr>
      </w:r>
    </w:p>
    <w:p w14:paraId="0B36DE3C" w14:textId="77777777">
      <w:pPr>
        <w:pBdr/>
        <w:spacing w:line="360" w:lineRule="auto"/>
        <w:ind w:left="4680"/>
        <w:rPr>
          <w:sz w:val="28"/>
          <w:szCs w:val="28"/>
        </w:rPr>
      </w:pPr>
      <w:r>
        <w:rPr>
          <w:sz w:val="28"/>
          <w:szCs w:val="28"/>
        </w:rPr>
        <w:t xml:space="preserve">Студент гр. 14-324</w:t>
      </w:r>
      <w:r>
        <w:rPr>
          <w:sz w:val="28"/>
          <w:szCs w:val="28"/>
        </w:rPr>
      </w:r>
    </w:p>
    <w:p w14:paraId="52F85A32" w14:textId="77777777">
      <w:pPr>
        <w:pBdr/>
        <w:spacing w:line="360" w:lineRule="auto"/>
        <w:ind w:left="4680"/>
        <w:rPr>
          <w:sz w:val="28"/>
          <w:szCs w:val="28"/>
        </w:rPr>
      </w:pPr>
      <w:r>
        <w:rPr>
          <w:sz w:val="28"/>
          <w:szCs w:val="28"/>
        </w:rPr>
        <w:t xml:space="preserve">_____________Д.С Мосолов</w:t>
      </w:r>
      <w:r>
        <w:rPr>
          <w:sz w:val="28"/>
          <w:szCs w:val="28"/>
        </w:rPr>
      </w:r>
    </w:p>
    <w:p w14:paraId="1CA9050F" w14:textId="77777777">
      <w:pPr>
        <w:pBdr/>
        <w:spacing w:before="600" w:line="360" w:lineRule="auto"/>
        <w:ind w:left="468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B33E293" w14:textId="77777777">
      <w:pPr>
        <w:pBdr/>
        <w:spacing w:before="600" w:line="360" w:lineRule="auto"/>
        <w:ind/>
        <w:jc w:val="both"/>
        <w:rPr>
          <w:sz w:val="28"/>
          <w:szCs w:val="28"/>
        </w:rPr>
      </w:pPr>
      <w:r>
        <w:rPr>
          <w:b/>
          <w:caps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619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914400" cy="342900"/>
                <wp:effectExtent l="0" t="0" r="0" b="0"/>
                <wp:wrapNone/>
                <wp:docPr id="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415895" w14:textId="77777777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202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6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56192;o:allowoverlap:true;o:allowincell:true;mso-position-horizontal-relative:page;mso-position-horizontal:center;mso-position-vertical-relative:margin;mso-position-vertical:bottom;width:72.00pt;height:27.00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 w14:paraId="45415895" w14:textId="77777777">
                      <w:pPr>
                        <w:pBdr/>
                        <w:spacing/>
                        <w:ind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202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6</w:t>
                      </w:r>
                      <w:r>
                        <w:rPr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</w:r>
    </w:p>
    <w:p w14:paraId="3087D7E0" w14:textId="77777777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6671883C" w14:textId="77777777">
      <w:pPr>
        <w:pBdr/>
        <w:spacing w:line="360" w:lineRule="auto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2C845A29" w14:textId="77777777">
      <w:pPr>
        <w:pBdr/>
        <w:spacing w:line="360" w:lineRule="auto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6C83B41A" w14:textId="77777777">
      <w:pPr>
        <w:pBdr/>
        <w:spacing w:line="360" w:lineRule="auto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Практическая работа №6</w:t>
      </w:r>
      <w:r>
        <w:rPr>
          <w:b/>
          <w:sz w:val="28"/>
          <w:szCs w:val="28"/>
        </w:rPr>
      </w:r>
    </w:p>
    <w:p w14:paraId="13A14827" w14:textId="77777777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caps/>
          <w:sz w:val="28"/>
          <w:szCs w:val="28"/>
        </w:rPr>
        <w:t xml:space="preserve">Группа 14-324</w:t>
      </w:r>
      <w:r>
        <w:rPr>
          <w:sz w:val="28"/>
          <w:szCs w:val="28"/>
        </w:rPr>
      </w:r>
    </w:p>
    <w:p w14:paraId="2D59B9A4" w14:textId="77777777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дисциплине:</w:t>
      </w:r>
      <w:r>
        <w:rPr>
          <w:sz w:val="28"/>
          <w:szCs w:val="28"/>
        </w:rPr>
      </w:r>
    </w:p>
    <w:p w14:paraId="66338844" w14:textId="77777777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«Архитектура аппаратных средств»</w:t>
      </w:r>
      <w:r>
        <w:rPr>
          <w:sz w:val="28"/>
          <w:szCs w:val="28"/>
        </w:rPr>
      </w:r>
    </w:p>
    <w:p w14:paraId="61FF81AD" w14:textId="77777777">
      <w:pPr>
        <w:pBdr/>
        <w:spacing w:line="360" w:lineRule="auto"/>
        <w:ind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1.Код для игры </w:t>
      </w:r>
      <w:r>
        <w:rPr>
          <w:b/>
          <w:sz w:val="28"/>
          <w:szCs w:val="28"/>
          <w:lang w:val="en-US"/>
        </w:rPr>
        <w:t xml:space="preserve">Flappy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 xml:space="preserve">bird</w:t>
      </w:r>
      <w:r>
        <w:rPr>
          <w:b/>
          <w:sz w:val="28"/>
          <w:szCs w:val="28"/>
          <w:lang w:val="en-US"/>
        </w:rPr>
      </w:r>
    </w:p>
    <w:p w14:paraId="221EB60C" w14:textId="77777777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51769" cy="4266776"/>
                <wp:effectExtent l="0" t="0" r="6350" b="635"/>
                <wp:docPr id="2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066350" cy="4277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76.52pt;height:335.9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 w14:paraId="0F3AA8EE" w14:textId="77777777">
      <w:pPr>
        <w:pBdr/>
        <w:spacing w:line="36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548255"/>
                <wp:effectExtent l="0" t="0" r="3810" b="4445"/>
                <wp:docPr id="3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39790" cy="2548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200.6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 w14:paraId="586F5946" w14:textId="77777777">
      <w:p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</w:r>
    </w:p>
    <w:p w14:paraId="42C0AFB7" w14:textId="77777777">
      <w:pPr>
        <w:pBdr/>
        <w:spacing w:line="360" w:lineRule="auto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2.Описание игры</w:t>
      </w:r>
      <w:r>
        <w:rPr>
          <w:b/>
          <w:sz w:val="28"/>
          <w:szCs w:val="28"/>
        </w:rPr>
      </w:r>
    </w:p>
    <w:p w14:paraId="7521DEC9" w14:textId="77777777">
      <w:pPr>
        <w:pBdr/>
        <w:spacing w:line="360" w:lineRule="auto"/>
        <w:ind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Управление</w:t>
      </w:r>
      <w:r>
        <w:rPr>
          <w:bCs/>
          <w:sz w:val="28"/>
          <w:szCs w:val="28"/>
        </w:rPr>
      </w:r>
    </w:p>
    <w:p w14:paraId="2F6CC705" w14:textId="77777777">
      <w:pPr>
        <w:numPr>
          <w:ilvl w:val="0"/>
          <w:numId w:val="1"/>
        </w:numPr>
        <w:pBdr/>
        <w:spacing w:line="360" w:lineRule="auto"/>
        <w:ind/>
        <w:rPr>
          <w:sz w:val="28"/>
          <w:szCs w:val="28"/>
        </w:rPr>
      </w:pPr>
      <w:r>
        <w:rPr>
          <w:bCs/>
          <w:sz w:val="28"/>
          <w:szCs w:val="28"/>
        </w:rPr>
        <w:t xml:space="preserve">Пробел</w:t>
      </w:r>
      <w:r>
        <w:rPr>
          <w:sz w:val="28"/>
          <w:szCs w:val="28"/>
        </w:rPr>
        <w:t xml:space="preserve"> - заставляет птичку подпрыгнуть вверх</w:t>
      </w:r>
      <w:r>
        <w:rPr>
          <w:sz w:val="28"/>
          <w:szCs w:val="28"/>
        </w:rPr>
      </w:r>
    </w:p>
    <w:p w14:paraId="7B1BEA59" w14:textId="77777777">
      <w:pPr>
        <w:numPr>
          <w:ilvl w:val="0"/>
          <w:numId w:val="1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Игра запускается после нажатия любой клавиши</w:t>
      </w:r>
      <w:r>
        <w:rPr>
          <w:sz w:val="28"/>
          <w:szCs w:val="28"/>
        </w:rPr>
      </w:r>
    </w:p>
    <w:p w14:paraId="78FA48DF" w14:textId="77777777">
      <w:pPr>
        <w:pBdr/>
        <w:spacing w:line="360" w:lineRule="auto"/>
        <w:ind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Игровая механика</w:t>
      </w:r>
      <w:r>
        <w:rPr>
          <w:bCs/>
          <w:sz w:val="28"/>
          <w:szCs w:val="28"/>
        </w:rPr>
      </w:r>
    </w:p>
    <w:p w14:paraId="34CA8C9F" w14:textId="77777777">
      <w:pPr>
        <w:pBdr/>
        <w:spacing w:line="360" w:lineRule="auto"/>
        <w:ind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Птица (обозначена @)</w:t>
      </w:r>
      <w:r>
        <w:rPr>
          <w:bCs/>
          <w:sz w:val="28"/>
          <w:szCs w:val="28"/>
        </w:rPr>
      </w:r>
    </w:p>
    <w:p w14:paraId="5981821B" w14:textId="77777777">
      <w:pPr>
        <w:numPr>
          <w:ilvl w:val="0"/>
          <w:numId w:val="2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Находится на 10-й позиции по вертикали в начале</w:t>
      </w:r>
      <w:r>
        <w:rPr>
          <w:sz w:val="28"/>
          <w:szCs w:val="28"/>
        </w:rPr>
      </w:r>
    </w:p>
    <w:p w14:paraId="5869378C" w14:textId="77777777">
      <w:pPr>
        <w:pBdr/>
        <w:spacing w:line="360" w:lineRule="auto"/>
        <w:ind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Трубы (обозначены #)</w:t>
      </w:r>
      <w:r>
        <w:rPr>
          <w:bCs/>
          <w:sz w:val="28"/>
          <w:szCs w:val="28"/>
        </w:rPr>
      </w:r>
    </w:p>
    <w:p w14:paraId="5784EBB8" w14:textId="77777777">
      <w:pPr>
        <w:numPr>
          <w:ilvl w:val="0"/>
          <w:numId w:val="3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Появляются справа и движутся влево</w:t>
      </w:r>
      <w:r>
        <w:rPr>
          <w:sz w:val="28"/>
          <w:szCs w:val="28"/>
        </w:rPr>
      </w:r>
    </w:p>
    <w:p w14:paraId="2153E755" w14:textId="77777777">
      <w:pPr>
        <w:pBdr/>
        <w:spacing w:line="360" w:lineRule="auto"/>
        <w:ind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Условия проигрыша</w:t>
      </w:r>
      <w:r>
        <w:rPr>
          <w:bCs/>
          <w:sz w:val="28"/>
          <w:szCs w:val="28"/>
        </w:rPr>
      </w:r>
    </w:p>
    <w:p w14:paraId="2ADE7A87" w14:textId="77777777">
      <w:pPr>
        <w:numPr>
          <w:ilvl w:val="0"/>
          <w:numId w:val="4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Птица вылетает за верхнюю границу (bird &lt; 0)</w:t>
      </w:r>
      <w:r>
        <w:rPr>
          <w:sz w:val="28"/>
          <w:szCs w:val="28"/>
        </w:rPr>
      </w:r>
    </w:p>
    <w:p w14:paraId="340F4DEF" w14:textId="77777777">
      <w:pPr>
        <w:numPr>
          <w:ilvl w:val="0"/>
          <w:numId w:val="4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Птица падает ниже нижней границы (bird &gt; 18)</w:t>
      </w:r>
      <w:r>
        <w:rPr>
          <w:sz w:val="28"/>
          <w:szCs w:val="28"/>
        </w:rPr>
      </w:r>
    </w:p>
    <w:p w14:paraId="4A2D88D7" w14:textId="77777777">
      <w:pPr>
        <w:numPr>
          <w:ilvl w:val="0"/>
          <w:numId w:val="4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Столкновение с трубой</w:t>
      </w:r>
      <w:r>
        <w:rPr>
          <w:sz w:val="28"/>
          <w:szCs w:val="28"/>
        </w:rPr>
      </w:r>
    </w:p>
    <w:p w14:paraId="5B602EF2" w14:textId="22EA1E32">
      <w:pPr>
        <w:pBdr/>
        <w:spacing w:line="360" w:lineRule="auto"/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Из конспекта</w:t>
      </w:r>
      <w:r>
        <w:rPr>
          <w:b/>
          <w:bCs/>
          <w:sz w:val="28"/>
          <w:szCs w:val="28"/>
          <w:lang w:val="en-US"/>
        </w:rPr>
        <w:t xml:space="preserve">:</w:t>
      </w:r>
      <w:r>
        <w:rPr>
          <w:b/>
          <w:bCs/>
          <w:sz w:val="28"/>
          <w:szCs w:val="28"/>
          <w:lang w:val="en-US"/>
        </w:rPr>
      </w:r>
    </w:p>
    <w:p w14:paraId="181CD932" w14:textId="04E174C8">
      <w:pPr>
        <w:pBdr/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Прерывания – механизм позволяющий процессору приостановить процесс выполнения текущей программы и переключение на выполнение внешнего или внутреннего процесса требующего немедленной реакции</w:t>
      </w:r>
      <w:r>
        <w:rPr>
          <w:sz w:val="28"/>
          <w:szCs w:val="28"/>
        </w:rPr>
      </w:r>
    </w:p>
    <w:p w14:paraId="226F1DC7" w14:textId="7A5DD085">
      <w:pPr>
        <w:pBdr/>
        <w:spacing w:line="360" w:lineRule="auto"/>
        <w:ind w:left="360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 xml:space="preserve">Прерывания бывают</w:t>
      </w:r>
      <w:r>
        <w:rPr>
          <w:sz w:val="28"/>
          <w:szCs w:val="28"/>
        </w:rPr>
        <w:t xml:space="preserve">:</w:t>
      </w:r>
      <w:r>
        <w:rPr>
          <w:sz w:val="28"/>
          <w:szCs w:val="28"/>
          <w:lang w:val="en-US"/>
        </w:rPr>
      </w:r>
    </w:p>
    <w:p w14:paraId="5DC09BCA" w14:textId="6D2D22AB">
      <w:pPr>
        <w:pStyle w:val="916"/>
        <w:numPr>
          <w:ilvl w:val="0"/>
          <w:numId w:val="6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Аппаратные внешние – устройства ввода, вывода</w:t>
      </w:r>
      <w:r>
        <w:rPr>
          <w:rFonts w:ascii="Times New Roman" w:hAnsi="Times New Roman" w:cs="Times New Roman"/>
          <w:sz w:val="28"/>
          <w:szCs w:val="28"/>
        </w:rPr>
      </w:r>
    </w:p>
    <w:p w14:paraId="4F6629CA" w14:textId="41005109">
      <w:pPr>
        <w:pStyle w:val="916"/>
        <w:numPr>
          <w:ilvl w:val="0"/>
          <w:numId w:val="6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Аппаратные внутренние – процессор</w:t>
      </w:r>
      <w:r>
        <w:rPr>
          <w:rFonts w:ascii="Times New Roman" w:hAnsi="Times New Roman" w:cs="Times New Roman"/>
          <w:sz w:val="28"/>
          <w:szCs w:val="28"/>
        </w:rPr>
      </w:r>
    </w:p>
    <w:p w14:paraId="32415430" w14:textId="2F5BF2B4">
      <w:pPr>
        <w:pStyle w:val="916"/>
        <w:numPr>
          <w:ilvl w:val="0"/>
          <w:numId w:val="6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Программные – системные вызовы</w:t>
      </w:r>
      <w:r>
        <w:rPr>
          <w:rFonts w:ascii="Times New Roman" w:hAnsi="Times New Roman" w:cs="Times New Roman"/>
          <w:sz w:val="28"/>
          <w:szCs w:val="28"/>
        </w:rPr>
      </w:r>
    </w:p>
    <w:p w14:paraId="5AB3652F">
      <w:pPr>
        <w:pBdr/>
        <w:spacing w:line="360" w:lineRule="auto"/>
        <w:ind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Программист может отменить запрос и запретить прерывания определённого уровня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7CD523">
      <w:pPr>
        <w:pBdr/>
        <w:spacing w:line="360" w:lineRule="auto"/>
        <w:ind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ab/>
        <w:t xml:space="preserve">1.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Устройство отправляет сигнал</w:t>
      </w:r>
      <w:r>
        <w:rPr>
          <w:rFonts w:ascii="Times New Roman" w:hAnsi="Times New Roman" w:cs="Times New Roman"/>
          <w:sz w:val="28"/>
          <w:szCs w:val="28"/>
        </w:rPr>
      </w:r>
    </w:p>
    <w:p w14:paraId="348A23B0">
      <w:pPr>
        <w:pBdr/>
        <w:spacing w:line="360" w:lineRule="auto"/>
        <w:ind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ab/>
        <w:t xml:space="preserve">2. Контроллер определяет приоритет</w:t>
      </w:r>
      <w:r>
        <w:rPr>
          <w:rFonts w:ascii="Times New Roman" w:hAnsi="Times New Roman" w:cs="Times New Roman"/>
          <w:sz w:val="28"/>
          <w:szCs w:val="28"/>
        </w:rPr>
      </w:r>
    </w:p>
    <w:p w14:paraId="4DAE8F9E">
      <w:pPr>
        <w:pBdr/>
        <w:spacing w:line="360" w:lineRule="auto"/>
        <w:ind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ab/>
        <w:t xml:space="preserve">3. Процессор завершает текущую команду и сохраняет в стек</w:t>
      </w:r>
      <w:r>
        <w:rPr>
          <w:rFonts w:ascii="Times New Roman" w:hAnsi="Times New Roman" w:cs="Times New Roman"/>
          <w:sz w:val="28"/>
          <w:szCs w:val="28"/>
        </w:rPr>
      </w:r>
    </w:p>
    <w:p w14:paraId="72D13717">
      <w:pPr>
        <w:pBdr/>
        <w:spacing w:line="360" w:lineRule="auto"/>
        <w:ind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ab/>
        <w:t xml:space="preserve">4. Процессор находит в таблице векторов прерываний адреса проводника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0138596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FE770BA" w14:textId="1B00883B">
      <w:pPr>
        <w:pBdr/>
        <w:spacing w:line="360" w:lineRule="auto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</w:t>
      </w:r>
      <w:r>
        <w:rPr>
          <w:b/>
          <w:sz w:val="28"/>
          <w:szCs w:val="28"/>
        </w:rPr>
        <w:t xml:space="preserve">.Перевёл код на ассемблер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и выделил прерывания</w:t>
      </w:r>
      <w:r>
        <w:rPr>
          <w:b/>
          <w:sz w:val="28"/>
          <w:szCs w:val="28"/>
        </w:rPr>
      </w:r>
    </w:p>
    <w:p w14:paraId="5DEFE645" w14:textId="63C2348D">
      <w:pPr>
        <w:pBdr/>
        <w:spacing w:line="360" w:lineRule="auto"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949065"/>
                <wp:effectExtent l="0" t="0" r="3810" b="0"/>
                <wp:docPr id="4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39790" cy="3949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0pt;height:310.9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</w:rPr>
      </w:r>
    </w:p>
    <w:p w14:paraId="15CDA1E1" w14:textId="1C4B2A43">
      <w:p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В ассемблерном коде нет явных инструкций прерываний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syscall</w:t>
      </w:r>
      <w:r>
        <w:rPr>
          <w:sz w:val="28"/>
          <w:szCs w:val="28"/>
        </w:rPr>
        <w:t xml:space="preserve">, а также нет установки обработчиков сигналов или аппаратных прерываний. Код использует обычные вызовы функций стандартной библиотеки C и POSIX (tcgetattr, tcsetattr, fcntl, getchar, ungetc, system, usleep), которые </w:t>
      </w:r>
      <w:r>
        <w:rPr>
          <w:sz w:val="28"/>
          <w:szCs w:val="28"/>
        </w:rPr>
        <w:t xml:space="preserve">выполняют </w:t>
      </w:r>
      <w:r>
        <w:rPr>
          <w:sz w:val="28"/>
          <w:szCs w:val="28"/>
        </w:rPr>
        <w:t xml:space="preserve">системные вызовы (через syscall), но это не прямые прерывания уровня пользовательского кода. Таким образом, прерывания в явном виде не задействованы.</w:t>
      </w:r>
      <w:r>
        <w:rPr>
          <w:sz w:val="28"/>
          <w:szCs w:val="28"/>
        </w:rPr>
      </w:r>
    </w:p>
    <w:p w14:paraId="497C8D09" w14:textId="0A4908CB">
      <w:p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В таком случае возьму функцию </w:t>
      </w:r>
      <w:r>
        <w:rPr>
          <w:sz w:val="28"/>
          <w:szCs w:val="28"/>
        </w:rPr>
        <w:t xml:space="preserve">tcgetattr@PLT</w:t>
      </w:r>
      <w:r>
        <w:rPr>
          <w:sz w:val="28"/>
          <w:szCs w:val="28"/>
        </w:rPr>
        <w:t xml:space="preserve"> и опишу в ней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</w:p>
    <w:p w14:paraId="55627558" w14:textId="2946DECF">
      <w:p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Можно сказать что на самом глубинном уровне выполнение tcgetattr неизбежно затрагивает механизм прерываний, но делает это опосредованно — через системный вызов</w:t>
      </w:r>
      <w:r>
        <w:rPr>
          <w:sz w:val="28"/>
          <w:szCs w:val="28"/>
        </w:rPr>
      </w:r>
    </w:p>
    <w:p w14:paraId="7E49D2CC" w14:textId="77777777">
      <w:pPr>
        <w:numPr>
          <w:ilvl w:val="0"/>
          <w:numId w:val="5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Выполняет системный вызов ioctl с командой TCGETS.</w:t>
      </w:r>
      <w:r>
        <w:rPr>
          <w:sz w:val="28"/>
          <w:szCs w:val="28"/>
        </w:rPr>
      </w:r>
    </w:p>
    <w:p w14:paraId="7128DC02" w14:textId="4E3C728F">
      <w:pPr>
        <w:numPr>
          <w:ilvl w:val="0"/>
          <w:numId w:val="5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Системный вызов — это инструкция syscall (на x86-64). Процессор переключается в режим ядра. С точки зрения программы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 программное прерывание</w:t>
      </w:r>
      <w:r>
        <w:rPr>
          <w:sz w:val="28"/>
          <w:szCs w:val="28"/>
        </w:rPr>
      </w:r>
    </w:p>
    <w:p w14:paraId="478D3B54" w14:textId="77777777">
      <w:pPr>
        <w:numPr>
          <w:ilvl w:val="0"/>
          <w:numId w:val="5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Ядро выполняет запрос, копирует данные из структуры ядра в пользовательский буфер и возвращает управление.</w:t>
      </w:r>
      <w:r>
        <w:rPr>
          <w:sz w:val="28"/>
          <w:szCs w:val="28"/>
        </w:rPr>
      </w:r>
    </w:p>
    <w:p w14:paraId="558F3140" w14:textId="078FDB00">
      <w:p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Ни tcgetattr, ни системный вызов не генерируют </w:t>
      </w:r>
      <w:r>
        <w:rPr>
          <w:i/>
          <w:iCs/>
          <w:sz w:val="28"/>
          <w:szCs w:val="28"/>
        </w:rPr>
        <w:t xml:space="preserve">аппаратных</w:t>
      </w:r>
      <w:r>
        <w:rPr>
          <w:sz w:val="28"/>
          <w:szCs w:val="28"/>
        </w:rPr>
        <w:t xml:space="preserve"> прерываний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Но они могут быть </w:t>
      </w:r>
      <w:r>
        <w:rPr>
          <w:b/>
          <w:bCs/>
          <w:sz w:val="28"/>
          <w:szCs w:val="28"/>
        </w:rPr>
        <w:t xml:space="preserve">прерваны</w:t>
      </w:r>
      <w:r>
        <w:rPr>
          <w:sz w:val="28"/>
          <w:szCs w:val="28"/>
        </w:rPr>
        <w:t xml:space="preserve"> сигналом, который пришел извне.</w:t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567" w:right="851" w:bottom="907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E1AFCAF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B9851F0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676966C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0FE25D86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A7754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29F131F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5A5376C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63644B4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695E029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6D6871FD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forms"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13" w:default="1">
    <w:name w:val="Normal"/>
    <w:qFormat/>
    <w:pPr>
      <w:pBdr/>
      <w:spacing/>
      <w:ind/>
    </w:pPr>
    <w:rPr>
      <w:sz w:val="24"/>
      <w:szCs w:val="24"/>
    </w:rPr>
  </w:style>
  <w:style w:type="paragraph" w:styleId="714">
    <w:name w:val="Heading 1"/>
    <w:basedOn w:val="713"/>
    <w:next w:val="713"/>
    <w:link w:val="86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15">
    <w:name w:val="Heading 2"/>
    <w:basedOn w:val="713"/>
    <w:next w:val="713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16">
    <w:name w:val="Heading 3"/>
    <w:basedOn w:val="713"/>
    <w:next w:val="713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17">
    <w:name w:val="Heading 4"/>
    <w:basedOn w:val="713"/>
    <w:next w:val="713"/>
    <w:link w:val="869"/>
    <w:qFormat/>
    <w:pPr>
      <w:keepNext w:val="true"/>
      <w:pBdr/>
      <w:spacing/>
      <w:ind/>
      <w:jc w:val="center"/>
      <w:outlineLvl w:val="3"/>
    </w:pPr>
    <w:rPr>
      <w:sz w:val="32"/>
    </w:rPr>
  </w:style>
  <w:style w:type="paragraph" w:styleId="718">
    <w:name w:val="Heading 5"/>
    <w:basedOn w:val="713"/>
    <w:next w:val="713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19">
    <w:name w:val="Heading 6"/>
    <w:basedOn w:val="713"/>
    <w:next w:val="713"/>
    <w:link w:val="871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20">
    <w:name w:val="Heading 7"/>
    <w:basedOn w:val="713"/>
    <w:next w:val="713"/>
    <w:link w:val="872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21">
    <w:name w:val="Heading 8"/>
    <w:basedOn w:val="713"/>
    <w:next w:val="713"/>
    <w:link w:val="873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22">
    <w:name w:val="Heading 9"/>
    <w:basedOn w:val="713"/>
    <w:next w:val="713"/>
    <w:link w:val="874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23" w:default="1">
    <w:name w:val="Default Paragraph Font"/>
    <w:uiPriority w:val="1"/>
    <w:semiHidden/>
    <w:unhideWhenUsed/>
    <w:pPr>
      <w:pBdr/>
      <w:spacing/>
      <w:ind/>
    </w:pPr>
  </w:style>
  <w:style w:type="table" w:styleId="7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5" w:default="1">
    <w:name w:val="No List"/>
    <w:uiPriority w:val="99"/>
    <w:semiHidden/>
    <w:unhideWhenUsed/>
    <w:pPr>
      <w:pBdr/>
      <w:spacing/>
      <w:ind/>
    </w:pPr>
  </w:style>
  <w:style w:type="character" w:styleId="726" w:customStyle="1">
    <w:name w:val="Heading 1 Char"/>
    <w:basedOn w:val="72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727" w:customStyle="1">
    <w:name w:val="Heading 2 Char"/>
    <w:basedOn w:val="72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728" w:customStyle="1">
    <w:name w:val="Heading 3 Char"/>
    <w:basedOn w:val="72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729" w:customStyle="1">
    <w:name w:val="Heading 4 Char"/>
    <w:basedOn w:val="723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730" w:customStyle="1">
    <w:name w:val="Heading 5 Char"/>
    <w:basedOn w:val="72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731" w:customStyle="1">
    <w:name w:val="Heading 6 Char"/>
    <w:basedOn w:val="7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32" w:customStyle="1">
    <w:name w:val="Heading 7 Char"/>
    <w:basedOn w:val="72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33" w:customStyle="1">
    <w:name w:val="Heading 8 Char"/>
    <w:basedOn w:val="7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34" w:customStyle="1">
    <w:name w:val="Heading 9 Char"/>
    <w:basedOn w:val="7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35" w:customStyle="1">
    <w:name w:val="Title Char"/>
    <w:basedOn w:val="72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36" w:customStyle="1">
    <w:name w:val="Subtitle Char"/>
    <w:basedOn w:val="72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37" w:customStyle="1">
    <w:name w:val="Quote Char"/>
    <w:basedOn w:val="72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38" w:customStyle="1">
    <w:name w:val="Intense Quote Char"/>
    <w:basedOn w:val="723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739" w:customStyle="1">
    <w:name w:val="Footnote Text Char"/>
    <w:basedOn w:val="723"/>
    <w:uiPriority w:val="99"/>
    <w:semiHidden/>
    <w:pPr>
      <w:pBdr/>
      <w:spacing/>
      <w:ind/>
    </w:pPr>
    <w:rPr>
      <w:sz w:val="20"/>
      <w:szCs w:val="20"/>
    </w:rPr>
  </w:style>
  <w:style w:type="character" w:styleId="740" w:customStyle="1">
    <w:name w:val="Endnote Text Char"/>
    <w:basedOn w:val="723"/>
    <w:uiPriority w:val="99"/>
    <w:semiHidden/>
    <w:pPr>
      <w:pBdr/>
      <w:spacing/>
      <w:ind/>
    </w:pPr>
    <w:rPr>
      <w:sz w:val="20"/>
      <w:szCs w:val="20"/>
    </w:rPr>
  </w:style>
  <w:style w:type="table" w:styleId="741" w:customStyle="1">
    <w:name w:val="Table Grid Light"/>
    <w:basedOn w:val="724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1"/>
    <w:basedOn w:val="724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2"/>
    <w:basedOn w:val="724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3"/>
    <w:basedOn w:val="7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4"/>
    <w:basedOn w:val="7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5"/>
    <w:basedOn w:val="7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1 Light - Accent 1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1 Light - Accent 2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1 Light - Accent 3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1 Light - Accent 4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1 Light - Accent 5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1 Light - Accent 6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2 - Accent 1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2 - Accent 2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2 - Accent 3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2 - Accent 4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2 - Accent 5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2 - Accent 6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3 - Accent 1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3 - Accent 2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3 - Accent 3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3 - Accent 4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3 - Accent 5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3 - Accent 6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"/>
    <w:basedOn w:val="724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4 - Accent 1"/>
    <w:basedOn w:val="724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4 - Accent 2"/>
    <w:basedOn w:val="724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4 - Accent 3"/>
    <w:basedOn w:val="724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4 - Accent 4"/>
    <w:basedOn w:val="724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4 - Accent 5"/>
    <w:basedOn w:val="724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4 - Accent 6"/>
    <w:basedOn w:val="724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5 Dark- Accent 1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5 Dark - Accent 2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5 Dark - Accent 3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5 Dark- Accent 4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5 Dark - Accent 5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5 Dark - Accent 6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6 Colorful - Accent 1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6 Colorful - Accent 2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6 Colorful - Accent 3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6 Colorful - Accent 4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6 Colorful - Accent 5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6 Colorful - Accent 6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7 Colorful - Accent 1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7 Colorful - Accent 2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7 Colorful - Accent 3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7 Colorful - Accent 4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7 Colorful - Accent 5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7 Colorful - Accent 6"/>
    <w:basedOn w:val="724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"/>
    <w:basedOn w:val="7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1 Light - Accent 1"/>
    <w:basedOn w:val="7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1 Light - Accent 2"/>
    <w:basedOn w:val="7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1 Light - Accent 3"/>
    <w:basedOn w:val="7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1 Light - Accent 4"/>
    <w:basedOn w:val="7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1 Light - Accent 5"/>
    <w:basedOn w:val="7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1 Light - Accent 6"/>
    <w:basedOn w:val="7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2 - Accent 1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2 - Accent 2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2 - Accent 3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2 - Accent 4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2 - Accent 5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2 - Accent 6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3 - Accent 1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3 - Accent 2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3 - Accent 3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3 - Accent 4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3 - Accent 5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3 - Accent 6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4 - Accent 1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4 - Accent 2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4 - Accent 3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4 - Accent 4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4 - Accent 5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4 - Accent 6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5 Dark - Accent 1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5 Dark - Accent 2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5 Dark - Accent 3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5 Dark - Accent 4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5 Dark - Accent 5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5 Dark - Accent 6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6 Colorful - Accent 1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6 Colorful - Accent 2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6 Colorful - Accent 3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6 Colorful - Accent 4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6 Colorful - Accent 5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6 Colorful - Accent 6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"/>
    <w:basedOn w:val="724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7 Colorful - Accent 1"/>
    <w:basedOn w:val="724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7 Colorful - Accent 2"/>
    <w:basedOn w:val="724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7 Colorful - Accent 3"/>
    <w:basedOn w:val="724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7 Colorful - Accent 4"/>
    <w:basedOn w:val="724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7 Colorful - Accent 5"/>
    <w:basedOn w:val="724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7 Colorful - Accent 6"/>
    <w:basedOn w:val="724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ned - Accent"/>
    <w:basedOn w:val="7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ned - Accent 1"/>
    <w:basedOn w:val="7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ned - Accent 2"/>
    <w:basedOn w:val="7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ned - Accent 3"/>
    <w:basedOn w:val="7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ned - Accent 4"/>
    <w:basedOn w:val="7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ned - Accent 5"/>
    <w:basedOn w:val="7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ned - Accent 6"/>
    <w:basedOn w:val="7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Bordered &amp; Lined - Accent"/>
    <w:basedOn w:val="7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Bordered &amp; Lined - Accent 1"/>
    <w:basedOn w:val="7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Bordered &amp; Lined - Accent 2"/>
    <w:basedOn w:val="7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Bordered &amp; Lined - Accent 3"/>
    <w:basedOn w:val="7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Bordered &amp; Lined - Accent 4"/>
    <w:basedOn w:val="7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Bordered &amp; Lined - Accent 5"/>
    <w:basedOn w:val="7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Bordered &amp; Lined - Accent 6"/>
    <w:basedOn w:val="7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Bordered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Bordered - Accent 1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Bordered - Accent 2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Bordered - Accent 3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Bordered - Accent 4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Bordered - Accent 5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Bordered - Accent 6"/>
    <w:basedOn w:val="724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6" w:customStyle="1">
    <w:name w:val="Заголовок 1 Знак"/>
    <w:basedOn w:val="723"/>
    <w:link w:val="714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867" w:customStyle="1">
    <w:name w:val="Заголовок 2 Знак"/>
    <w:basedOn w:val="723"/>
    <w:link w:val="71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868" w:customStyle="1">
    <w:name w:val="Заголовок 3 Знак"/>
    <w:basedOn w:val="723"/>
    <w:link w:val="71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869" w:customStyle="1">
    <w:name w:val="Заголовок 4 Знак"/>
    <w:basedOn w:val="723"/>
    <w:link w:val="717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870" w:customStyle="1">
    <w:name w:val="Заголовок 5 Знак"/>
    <w:basedOn w:val="723"/>
    <w:link w:val="71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871" w:customStyle="1">
    <w:name w:val="Заголовок 6 Знак"/>
    <w:basedOn w:val="723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2" w:customStyle="1">
    <w:name w:val="Заголовок 7 Знак"/>
    <w:basedOn w:val="723"/>
    <w:link w:val="72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3" w:customStyle="1">
    <w:name w:val="Заголовок 8 Знак"/>
    <w:basedOn w:val="723"/>
    <w:link w:val="7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4" w:customStyle="1">
    <w:name w:val="Заголовок 9 Знак"/>
    <w:basedOn w:val="723"/>
    <w:link w:val="7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Title"/>
    <w:basedOn w:val="713"/>
    <w:next w:val="713"/>
    <w:link w:val="876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6" w:customStyle="1">
    <w:name w:val="Заголовок Знак"/>
    <w:basedOn w:val="723"/>
    <w:link w:val="87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7">
    <w:name w:val="Subtitle"/>
    <w:basedOn w:val="713"/>
    <w:next w:val="713"/>
    <w:link w:val="87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8" w:customStyle="1">
    <w:name w:val="Подзаголовок Знак"/>
    <w:basedOn w:val="723"/>
    <w:link w:val="87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9">
    <w:name w:val="Quote"/>
    <w:basedOn w:val="713"/>
    <w:next w:val="713"/>
    <w:link w:val="88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0" w:customStyle="1">
    <w:name w:val="Цитата 2 Знак"/>
    <w:basedOn w:val="723"/>
    <w:link w:val="87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Intense Emphasis"/>
    <w:basedOn w:val="723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882">
    <w:name w:val="Intense Quote"/>
    <w:basedOn w:val="713"/>
    <w:next w:val="713"/>
    <w:link w:val="883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883" w:customStyle="1">
    <w:name w:val="Выделенная цитата Знак"/>
    <w:basedOn w:val="723"/>
    <w:link w:val="882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884">
    <w:name w:val="Intense Reference"/>
    <w:basedOn w:val="723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885">
    <w:name w:val="No Spacing"/>
    <w:basedOn w:val="713"/>
    <w:uiPriority w:val="1"/>
    <w:qFormat/>
    <w:pPr>
      <w:pBdr/>
      <w:spacing/>
      <w:ind/>
    </w:pPr>
  </w:style>
  <w:style w:type="character" w:styleId="886">
    <w:name w:val="Subtle Emphasis"/>
    <w:basedOn w:val="7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723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723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7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72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91" w:customStyle="1">
    <w:name w:val="Header Char"/>
    <w:basedOn w:val="723"/>
    <w:uiPriority w:val="99"/>
    <w:pPr>
      <w:pBdr/>
      <w:spacing/>
      <w:ind/>
    </w:pPr>
  </w:style>
  <w:style w:type="character" w:styleId="892" w:customStyle="1">
    <w:name w:val="Footer Char"/>
    <w:basedOn w:val="723"/>
    <w:uiPriority w:val="99"/>
    <w:pPr>
      <w:pBdr/>
      <w:spacing/>
      <w:ind/>
    </w:pPr>
  </w:style>
  <w:style w:type="paragraph" w:styleId="893">
    <w:name w:val="Caption"/>
    <w:basedOn w:val="713"/>
    <w:next w:val="713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paragraph" w:styleId="894">
    <w:name w:val="footnote text"/>
    <w:basedOn w:val="713"/>
    <w:link w:val="89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5" w:customStyle="1">
    <w:name w:val="Текст сноски Знак"/>
    <w:basedOn w:val="723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713"/>
    <w:link w:val="89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8" w:customStyle="1">
    <w:name w:val="Текст концевой сноски Знак"/>
    <w:basedOn w:val="723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723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01">
    <w:name w:val="FollowedHyperlink"/>
    <w:basedOn w:val="723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02">
    <w:name w:val="toc 1"/>
    <w:basedOn w:val="713"/>
    <w:next w:val="713"/>
    <w:uiPriority w:val="39"/>
    <w:unhideWhenUsed/>
    <w:pPr>
      <w:pBdr/>
      <w:spacing w:after="100"/>
      <w:ind/>
    </w:pPr>
  </w:style>
  <w:style w:type="paragraph" w:styleId="903">
    <w:name w:val="toc 2"/>
    <w:basedOn w:val="713"/>
    <w:next w:val="713"/>
    <w:uiPriority w:val="39"/>
    <w:unhideWhenUsed/>
    <w:pPr>
      <w:pBdr/>
      <w:spacing w:after="100"/>
      <w:ind w:left="220"/>
    </w:pPr>
  </w:style>
  <w:style w:type="paragraph" w:styleId="904">
    <w:name w:val="toc 3"/>
    <w:basedOn w:val="713"/>
    <w:next w:val="713"/>
    <w:uiPriority w:val="39"/>
    <w:unhideWhenUsed/>
    <w:pPr>
      <w:pBdr/>
      <w:spacing w:after="100"/>
      <w:ind w:left="440"/>
    </w:pPr>
  </w:style>
  <w:style w:type="paragraph" w:styleId="905">
    <w:name w:val="toc 4"/>
    <w:basedOn w:val="713"/>
    <w:next w:val="713"/>
    <w:uiPriority w:val="39"/>
    <w:unhideWhenUsed/>
    <w:pPr>
      <w:pBdr/>
      <w:spacing w:after="100"/>
      <w:ind w:left="660"/>
    </w:pPr>
  </w:style>
  <w:style w:type="paragraph" w:styleId="906">
    <w:name w:val="toc 5"/>
    <w:basedOn w:val="713"/>
    <w:next w:val="713"/>
    <w:uiPriority w:val="39"/>
    <w:unhideWhenUsed/>
    <w:pPr>
      <w:pBdr/>
      <w:spacing w:after="100"/>
      <w:ind w:left="880"/>
    </w:pPr>
  </w:style>
  <w:style w:type="paragraph" w:styleId="907">
    <w:name w:val="toc 6"/>
    <w:basedOn w:val="713"/>
    <w:next w:val="713"/>
    <w:uiPriority w:val="39"/>
    <w:unhideWhenUsed/>
    <w:pPr>
      <w:pBdr/>
      <w:spacing w:after="100"/>
      <w:ind w:left="1100"/>
    </w:pPr>
  </w:style>
  <w:style w:type="paragraph" w:styleId="908">
    <w:name w:val="toc 7"/>
    <w:basedOn w:val="713"/>
    <w:next w:val="713"/>
    <w:uiPriority w:val="39"/>
    <w:unhideWhenUsed/>
    <w:pPr>
      <w:pBdr/>
      <w:spacing w:after="100"/>
      <w:ind w:left="1320"/>
    </w:pPr>
  </w:style>
  <w:style w:type="paragraph" w:styleId="909">
    <w:name w:val="toc 8"/>
    <w:basedOn w:val="713"/>
    <w:next w:val="713"/>
    <w:uiPriority w:val="39"/>
    <w:unhideWhenUsed/>
    <w:pPr>
      <w:pBdr/>
      <w:spacing w:after="100"/>
      <w:ind w:left="1540"/>
    </w:pPr>
  </w:style>
  <w:style w:type="paragraph" w:styleId="910">
    <w:name w:val="toc 9"/>
    <w:basedOn w:val="713"/>
    <w:next w:val="713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723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713"/>
    <w:next w:val="713"/>
    <w:uiPriority w:val="99"/>
    <w:unhideWhenUsed/>
    <w:pPr>
      <w:pBdr/>
      <w:spacing/>
      <w:ind/>
    </w:pPr>
  </w:style>
  <w:style w:type="paragraph" w:styleId="914">
    <w:name w:val="Balloon Text"/>
    <w:basedOn w:val="713"/>
    <w:semiHidden/>
    <w:pPr>
      <w:pBdr/>
      <w:spacing/>
      <w:ind/>
    </w:pPr>
    <w:rPr>
      <w:rFonts w:ascii="Tahoma" w:hAnsi="Tahoma" w:cs="Tahoma"/>
      <w:sz w:val="16"/>
      <w:szCs w:val="16"/>
    </w:rPr>
  </w:style>
  <w:style w:type="table" w:styleId="915">
    <w:name w:val="Table Grid"/>
    <w:basedOn w:val="724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6">
    <w:name w:val="List Paragraph"/>
    <w:basedOn w:val="713"/>
    <w:uiPriority w:val="34"/>
    <w:qFormat/>
    <w:pPr>
      <w:pBdr/>
      <w:spacing w:after="200" w:line="276" w:lineRule="auto"/>
      <w:ind w:left="720"/>
      <w:contextualSpacing w:val="true"/>
    </w:pPr>
    <w:rPr>
      <w:rFonts w:asciiTheme="minorHAnsi" w:hAnsiTheme="minorHAnsi" w:eastAsiaTheme="minorEastAsia" w:cstheme="minorBidi"/>
      <w:sz w:val="22"/>
      <w:szCs w:val="22"/>
    </w:rPr>
  </w:style>
  <w:style w:type="paragraph" w:styleId="917">
    <w:name w:val="Header"/>
    <w:basedOn w:val="713"/>
    <w:link w:val="918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18" w:customStyle="1">
    <w:name w:val="Верхний колонтитул Знак"/>
    <w:basedOn w:val="723"/>
    <w:link w:val="917"/>
    <w:pPr>
      <w:pBdr/>
      <w:spacing/>
      <w:ind/>
    </w:pPr>
    <w:rPr>
      <w:sz w:val="24"/>
      <w:szCs w:val="24"/>
    </w:rPr>
  </w:style>
  <w:style w:type="paragraph" w:styleId="919">
    <w:name w:val="Footer"/>
    <w:basedOn w:val="713"/>
    <w:link w:val="920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20" w:customStyle="1">
    <w:name w:val="Нижний колонтитул Знак"/>
    <w:basedOn w:val="723"/>
    <w:link w:val="919"/>
    <w:pPr>
      <w:pBdr/>
      <w:spacing/>
      <w:ind/>
    </w:pPr>
    <w:rPr>
      <w:sz w:val="24"/>
      <w:szCs w:val="24"/>
    </w:rPr>
  </w:style>
  <w:style w:type="paragraph" w:styleId="921" w:customStyle="1">
    <w:name w:val="msonormal"/>
    <w:basedOn w:val="713"/>
    <w:pPr>
      <w:pBdr/>
      <w:spacing w:after="100" w:afterAutospacing="1" w:before="100" w:beforeAutospacing="1"/>
      <w:ind/>
    </w:pPr>
  </w:style>
  <w:style w:type="paragraph" w:styleId="922">
    <w:name w:val="HTML Preformatted"/>
    <w:basedOn w:val="713"/>
    <w:link w:val="923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923" w:customStyle="1">
    <w:name w:val="Стандартный HTML Знак"/>
    <w:basedOn w:val="723"/>
    <w:link w:val="922"/>
    <w:uiPriority w:val="99"/>
    <w:semiHidden/>
    <w:pPr>
      <w:pBdr/>
      <w:spacing/>
      <w:ind/>
    </w:pPr>
    <w:rPr>
      <w:rFonts w:ascii="Courier New" w:hAnsi="Courier New" w:cs="Courier New"/>
    </w:rPr>
  </w:style>
  <w:style w:type="character" w:styleId="924" w:customStyle="1">
    <w:name w:val="token"/>
    <w:basedOn w:val="723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9366A06F-5B57-4742-9A52-B044AB58C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ВСТ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stepanova</dc:creator>
  <cp:keywords/>
  <dc:description/>
  <cp:revision>38</cp:revision>
  <dcterms:created xsi:type="dcterms:W3CDTF">2025-10-25T07:41:00Z</dcterms:created>
  <dcterms:modified xsi:type="dcterms:W3CDTF">2026-04-21T22:53:02Z</dcterms:modified>
</cp:coreProperties>
</file>