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FE7" w:rsidRPr="00230033" w:rsidRDefault="00F85FE7" w:rsidP="00F85FE7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Комитет по образованию г. Санкт-Петербург</w:t>
      </w:r>
    </w:p>
    <w:p w:rsidR="00F85FE7" w:rsidRPr="00230033" w:rsidRDefault="00F85FE7" w:rsidP="00F85FE7">
      <w:pPr>
        <w:pStyle w:val="Default"/>
        <w:jc w:val="center"/>
        <w:rPr>
          <w:rFonts w:asciiTheme="majorHAnsi" w:hAnsiTheme="majorHAnsi"/>
        </w:rPr>
      </w:pPr>
    </w:p>
    <w:p w:rsidR="00F85FE7" w:rsidRPr="00230033" w:rsidRDefault="00F85FE7" w:rsidP="00F85FE7">
      <w:pPr>
        <w:pStyle w:val="Default"/>
        <w:jc w:val="center"/>
        <w:rPr>
          <w:rFonts w:asciiTheme="majorHAnsi" w:hAnsiTheme="majorHAnsi"/>
        </w:rPr>
      </w:pPr>
    </w:p>
    <w:p w:rsidR="00F85FE7" w:rsidRPr="00230033" w:rsidRDefault="00F85FE7" w:rsidP="00F85FE7">
      <w:pPr>
        <w:pStyle w:val="Default"/>
        <w:jc w:val="center"/>
        <w:rPr>
          <w:rFonts w:asciiTheme="majorHAnsi" w:hAnsiTheme="majorHAnsi"/>
        </w:rPr>
      </w:pPr>
    </w:p>
    <w:p w:rsidR="00F85FE7" w:rsidRPr="00230033" w:rsidRDefault="00F85FE7" w:rsidP="00F85FE7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ГОСУДАРСТВЕННОЕ БЮДЖЕТНОЕ ОБЩЕОБРАЗОВАТЕЛЬНОЕ УЧРЕЖДЕНИЕ</w:t>
      </w:r>
    </w:p>
    <w:p w:rsidR="00F85FE7" w:rsidRPr="00230033" w:rsidRDefault="00F85FE7" w:rsidP="00F85FE7">
      <w:pPr>
        <w:pStyle w:val="Default"/>
        <w:jc w:val="center"/>
        <w:rPr>
          <w:rFonts w:asciiTheme="majorHAnsi" w:hAnsiTheme="majorHAnsi"/>
        </w:rPr>
      </w:pPr>
    </w:p>
    <w:p w:rsidR="00F85FE7" w:rsidRPr="00230033" w:rsidRDefault="00F85FE7" w:rsidP="00F85FE7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 xml:space="preserve">ПРЕЗИДЕНТСКИЙ ФИЗИКО-МАТЕМАТИЧЕСКИЙ </w:t>
      </w:r>
    </w:p>
    <w:p w:rsidR="00F85FE7" w:rsidRPr="00230033" w:rsidRDefault="00F85FE7" w:rsidP="00F85FE7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ЛИЦЕЙ №239</w:t>
      </w:r>
    </w:p>
    <w:p w:rsidR="00F85FE7" w:rsidRPr="00230033" w:rsidRDefault="00F85FE7" w:rsidP="00F85FE7">
      <w:pPr>
        <w:pStyle w:val="Default"/>
        <w:rPr>
          <w:rFonts w:asciiTheme="majorHAnsi" w:hAnsiTheme="majorHAnsi"/>
          <w:sz w:val="23"/>
          <w:szCs w:val="23"/>
        </w:rPr>
      </w:pPr>
    </w:p>
    <w:p w:rsidR="00F85FE7" w:rsidRPr="00230033" w:rsidRDefault="00F85FE7" w:rsidP="00F85FE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="00F85FE7" w:rsidRPr="00230033" w:rsidRDefault="00F85FE7" w:rsidP="00F85FE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="00F85FE7" w:rsidRPr="00230033" w:rsidRDefault="00F85FE7" w:rsidP="00F85FE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="00F85FE7" w:rsidRPr="00230033" w:rsidRDefault="00F85FE7" w:rsidP="00F85FE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="00F85FE7" w:rsidRPr="00230033" w:rsidRDefault="00F85FE7" w:rsidP="00F85FE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="00F85FE7" w:rsidRPr="00230033" w:rsidRDefault="00F85FE7" w:rsidP="00F85FE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="00F85FE7" w:rsidRPr="00230033" w:rsidRDefault="00F85FE7" w:rsidP="00F85FE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="00F85FE7" w:rsidRPr="00230033" w:rsidRDefault="00F85FE7" w:rsidP="00F85FE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="00F85FE7" w:rsidRPr="00230033" w:rsidRDefault="00F85FE7" w:rsidP="00F85FE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="00F85FE7" w:rsidRPr="00230033" w:rsidRDefault="00F85FE7" w:rsidP="00F85FE7">
      <w:pPr>
        <w:pStyle w:val="Default"/>
        <w:jc w:val="center"/>
        <w:rPr>
          <w:rFonts w:asciiTheme="majorHAnsi" w:hAnsiTheme="majorHAnsi"/>
          <w:sz w:val="32"/>
          <w:szCs w:val="32"/>
        </w:rPr>
      </w:pPr>
      <w:r w:rsidRPr="00230033">
        <w:rPr>
          <w:rFonts w:asciiTheme="majorHAnsi" w:hAnsiTheme="majorHAnsi"/>
          <w:b/>
          <w:bCs/>
          <w:sz w:val="32"/>
          <w:szCs w:val="32"/>
        </w:rPr>
        <w:t>Отчет о практике</w:t>
      </w:r>
    </w:p>
    <w:p w:rsidR="00F85FE7" w:rsidRPr="00230033" w:rsidRDefault="00F85FE7" w:rsidP="00F85FE7">
      <w:pPr>
        <w:pStyle w:val="Default"/>
        <w:jc w:val="center"/>
        <w:rPr>
          <w:rFonts w:asciiTheme="majorHAnsi" w:hAnsiTheme="majorHAnsi"/>
          <w:b/>
          <w:bCs/>
          <w:sz w:val="32"/>
          <w:szCs w:val="32"/>
        </w:rPr>
      </w:pPr>
      <w:r w:rsidRPr="00230033">
        <w:rPr>
          <w:rFonts w:asciiTheme="majorHAnsi" w:hAnsiTheme="majorHAnsi"/>
          <w:b/>
          <w:bCs/>
          <w:sz w:val="32"/>
          <w:szCs w:val="32"/>
        </w:rPr>
        <w:t xml:space="preserve">«Создание графических приложений на языке </w:t>
      </w:r>
      <w:r w:rsidRPr="00230033">
        <w:rPr>
          <w:rFonts w:asciiTheme="majorHAnsi" w:hAnsiTheme="majorHAnsi"/>
          <w:b/>
          <w:bCs/>
          <w:sz w:val="32"/>
          <w:szCs w:val="32"/>
          <w:lang w:val="en-US"/>
        </w:rPr>
        <w:t>Java</w:t>
      </w:r>
      <w:r w:rsidRPr="00230033">
        <w:rPr>
          <w:rFonts w:asciiTheme="majorHAnsi" w:hAnsiTheme="majorHAnsi"/>
          <w:b/>
          <w:bCs/>
          <w:sz w:val="32"/>
          <w:szCs w:val="32"/>
        </w:rPr>
        <w:t>»</w:t>
      </w:r>
    </w:p>
    <w:p w:rsidR="00F85FE7" w:rsidRPr="00230033" w:rsidRDefault="00F85FE7" w:rsidP="00F85FE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="00F85FE7" w:rsidRPr="00230033" w:rsidRDefault="00F85FE7" w:rsidP="00F85FE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="00F85FE7" w:rsidRPr="00230033" w:rsidRDefault="00F85FE7" w:rsidP="00F85FE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="00F85FE7" w:rsidRPr="00230033" w:rsidRDefault="00F85FE7" w:rsidP="00F85FE7">
      <w:pPr>
        <w:pStyle w:val="Default"/>
        <w:jc w:val="right"/>
        <w:rPr>
          <w:rFonts w:asciiTheme="majorHAnsi" w:hAnsiTheme="majorHAnsi"/>
          <w:sz w:val="32"/>
          <w:szCs w:val="32"/>
        </w:rPr>
      </w:pPr>
    </w:p>
    <w:p w:rsidR="00F85FE7" w:rsidRPr="00230033" w:rsidRDefault="00F85FE7" w:rsidP="00F85FE7">
      <w:pPr>
        <w:pStyle w:val="Default"/>
        <w:rPr>
          <w:rFonts w:asciiTheme="majorHAnsi" w:hAnsiTheme="majorHAnsi"/>
          <w:sz w:val="32"/>
          <w:szCs w:val="32"/>
        </w:rPr>
      </w:pPr>
    </w:p>
    <w:p w:rsidR="00F85FE7" w:rsidRPr="00230033" w:rsidRDefault="00F85FE7" w:rsidP="00F85FE7">
      <w:pPr>
        <w:pStyle w:val="Default"/>
        <w:jc w:val="right"/>
        <w:rPr>
          <w:rFonts w:asciiTheme="majorHAnsi" w:hAnsiTheme="majorHAnsi"/>
          <w:sz w:val="32"/>
          <w:szCs w:val="32"/>
        </w:rPr>
      </w:pPr>
    </w:p>
    <w:p w:rsidR="00F85FE7" w:rsidRPr="00230033" w:rsidRDefault="00F85FE7" w:rsidP="00F85FE7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="00F85FE7" w:rsidRPr="00230033" w:rsidRDefault="00F85FE7" w:rsidP="00F85FE7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="00F85FE7" w:rsidRPr="00230033" w:rsidRDefault="00F85FE7" w:rsidP="00F85FE7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="00F85FE7" w:rsidRPr="00230033" w:rsidRDefault="00F85FE7" w:rsidP="00F85FE7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="00F85FE7" w:rsidRPr="00230033" w:rsidRDefault="00F85FE7" w:rsidP="00F85FE7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="00F85FE7" w:rsidRPr="00230033" w:rsidRDefault="00F85FE7" w:rsidP="00F85FE7">
      <w:pPr>
        <w:pStyle w:val="Default"/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Учащийся 10-3</w:t>
      </w:r>
      <w:r w:rsidRPr="00230033">
        <w:rPr>
          <w:rFonts w:asciiTheme="majorHAnsi" w:hAnsiTheme="majorHAnsi"/>
          <w:sz w:val="28"/>
          <w:szCs w:val="28"/>
        </w:rPr>
        <w:t xml:space="preserve"> класса</w:t>
      </w:r>
    </w:p>
    <w:p w:rsidR="00F85FE7" w:rsidRPr="00230033" w:rsidRDefault="00F85FE7" w:rsidP="00F85FE7">
      <w:pPr>
        <w:pStyle w:val="Default"/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Куликов Д.А.</w:t>
      </w:r>
    </w:p>
    <w:p w:rsidR="00F85FE7" w:rsidRPr="00230033" w:rsidRDefault="00F85FE7" w:rsidP="00F85FE7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="00F85FE7" w:rsidRPr="00230033" w:rsidRDefault="00F85FE7" w:rsidP="00F85FE7">
      <w:pPr>
        <w:pStyle w:val="Default"/>
        <w:jc w:val="right"/>
        <w:rPr>
          <w:rFonts w:asciiTheme="majorHAnsi" w:hAnsiTheme="majorHAnsi"/>
          <w:sz w:val="28"/>
          <w:szCs w:val="28"/>
        </w:rPr>
      </w:pPr>
      <w:r w:rsidRPr="00230033">
        <w:rPr>
          <w:rFonts w:asciiTheme="majorHAnsi" w:hAnsiTheme="majorHAnsi"/>
          <w:sz w:val="28"/>
          <w:szCs w:val="28"/>
        </w:rPr>
        <w:t>Преподаватель:</w:t>
      </w:r>
    </w:p>
    <w:p w:rsidR="00F85FE7" w:rsidRPr="00230033" w:rsidRDefault="00F85FE7" w:rsidP="00F85FE7">
      <w:pPr>
        <w:pStyle w:val="Default"/>
        <w:jc w:val="right"/>
        <w:rPr>
          <w:rFonts w:asciiTheme="majorHAnsi" w:hAnsiTheme="majorHAnsi"/>
          <w:sz w:val="28"/>
          <w:szCs w:val="28"/>
        </w:rPr>
      </w:pPr>
      <w:proofErr w:type="spellStart"/>
      <w:r w:rsidRPr="00230033">
        <w:rPr>
          <w:rFonts w:asciiTheme="majorHAnsi" w:hAnsiTheme="majorHAnsi"/>
          <w:sz w:val="28"/>
          <w:szCs w:val="28"/>
        </w:rPr>
        <w:t>Клюнин</w:t>
      </w:r>
      <w:proofErr w:type="spellEnd"/>
      <w:r w:rsidRPr="00230033">
        <w:rPr>
          <w:rFonts w:asciiTheme="majorHAnsi" w:hAnsiTheme="majorHAnsi"/>
          <w:sz w:val="28"/>
          <w:szCs w:val="28"/>
        </w:rPr>
        <w:t xml:space="preserve"> А.О.</w:t>
      </w:r>
    </w:p>
    <w:p w:rsidR="00F85FE7" w:rsidRPr="00230033" w:rsidRDefault="00F85FE7" w:rsidP="00F85FE7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="00F85FE7" w:rsidRPr="00230033" w:rsidRDefault="00F85FE7" w:rsidP="00F85FE7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="00F85FE7" w:rsidRPr="00230033" w:rsidRDefault="00F85FE7" w:rsidP="00F85FE7">
      <w:pPr>
        <w:pStyle w:val="Default"/>
        <w:rPr>
          <w:rFonts w:asciiTheme="majorHAnsi" w:hAnsiTheme="majorHAnsi"/>
          <w:sz w:val="28"/>
          <w:szCs w:val="28"/>
        </w:rPr>
      </w:pPr>
    </w:p>
    <w:p w:rsidR="00F85FE7" w:rsidRPr="00230033" w:rsidRDefault="00F85FE7" w:rsidP="00F85FE7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="00F85FE7" w:rsidRPr="00230033" w:rsidRDefault="00F85FE7" w:rsidP="00F85FE7">
      <w:pPr>
        <w:pStyle w:val="Default"/>
        <w:jc w:val="center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Санкт-Петербург – 2023</w:t>
      </w:r>
      <w:r w:rsidRPr="00230033">
        <w:rPr>
          <w:rFonts w:asciiTheme="majorHAnsi" w:hAnsiTheme="majorHAnsi"/>
          <w:sz w:val="22"/>
          <w:szCs w:val="22"/>
        </w:rPr>
        <w:t xml:space="preserve"> год</w:t>
      </w:r>
    </w:p>
    <w:p w:rsidR="00F85FE7" w:rsidRPr="001F10E8" w:rsidRDefault="00F85FE7" w:rsidP="00F85FE7">
      <w:pPr>
        <w:pStyle w:val="1"/>
        <w:rPr>
          <w:sz w:val="36"/>
          <w:szCs w:val="36"/>
        </w:rPr>
      </w:pPr>
      <w:r w:rsidRPr="001F10E8">
        <w:rPr>
          <w:sz w:val="36"/>
          <w:szCs w:val="36"/>
        </w:rPr>
        <w:lastRenderedPageBreak/>
        <w:t>1. Постановка задачи</w:t>
      </w:r>
    </w:p>
    <w:p w:rsidR="00F85FE7" w:rsidRDefault="00F85FE7" w:rsidP="00F85FE7"/>
    <w:p w:rsidR="00F85FE7" w:rsidRDefault="00F85FE7" w:rsidP="00F85FE7">
      <w:pPr>
        <w:rPr>
          <w:sz w:val="24"/>
          <w:szCs w:val="24"/>
        </w:rPr>
      </w:pPr>
      <w:r w:rsidRPr="00F85FE7">
        <w:rPr>
          <w:sz w:val="24"/>
          <w:szCs w:val="24"/>
        </w:rPr>
        <w:t>На плоскости задано множество треугольников. Найти такие два треугольника, что площадь фигуры, находящейся внутри обоих треугольников, будет максимальна</w:t>
      </w:r>
      <w:r>
        <w:rPr>
          <w:sz w:val="24"/>
          <w:szCs w:val="24"/>
        </w:rPr>
        <w:t>.</w:t>
      </w:r>
    </w:p>
    <w:p w:rsidR="00BE000C" w:rsidRDefault="00D16B87">
      <w:r w:rsidRPr="00D16B87">
        <w:drawing>
          <wp:inline distT="0" distB="0" distL="0" distR="0" wp14:anchorId="4E62AE5D" wp14:editId="2C949D65">
            <wp:extent cx="5940425" cy="5994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2A6" w:rsidRDefault="00F422A6"/>
    <w:p w:rsidR="00F422A6" w:rsidRDefault="00F422A6"/>
    <w:p w:rsidR="00F422A6" w:rsidRDefault="00F422A6"/>
    <w:p w:rsidR="00F422A6" w:rsidRDefault="00F422A6"/>
    <w:p w:rsidR="00D16B87" w:rsidRDefault="00D16B87"/>
    <w:p w:rsidR="00F422A6" w:rsidRDefault="00F422A6"/>
    <w:p w:rsidR="00F422A6" w:rsidRPr="001F10E8" w:rsidRDefault="00F422A6" w:rsidP="00F422A6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2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Элементы управления</w:t>
      </w:r>
    </w:p>
    <w:p w:rsidR="00F422A6" w:rsidRDefault="00F422A6" w:rsidP="00F422A6"/>
    <w:p w:rsidR="00F422A6" w:rsidRDefault="00F422A6" w:rsidP="00F422A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рамках данной задачи необходимо было реализовать следующие элементы управления: </w:t>
      </w:r>
    </w:p>
    <w:p w:rsidR="00F422A6" w:rsidRDefault="00F422A6" w:rsidP="00F422A6">
      <w:pPr>
        <w:jc w:val="both"/>
        <w:rPr>
          <w:sz w:val="24"/>
          <w:szCs w:val="24"/>
        </w:rPr>
      </w:pPr>
    </w:p>
    <w:p w:rsidR="00F422A6" w:rsidRDefault="00D16B87" w:rsidP="00F422A6">
      <w:pPr>
        <w:jc w:val="both"/>
        <w:rPr>
          <w:sz w:val="24"/>
          <w:szCs w:val="24"/>
        </w:rPr>
      </w:pPr>
      <w:r w:rsidRPr="00D16B87">
        <w:rPr>
          <w:sz w:val="24"/>
          <w:szCs w:val="24"/>
        </w:rPr>
        <w:drawing>
          <wp:inline distT="0" distB="0" distL="0" distR="0" wp14:anchorId="1F5A5A2F" wp14:editId="10D763FE">
            <wp:extent cx="3334215" cy="5401429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2A6" w:rsidRDefault="00F422A6" w:rsidP="00F422A6">
      <w:pPr>
        <w:jc w:val="both"/>
        <w:rPr>
          <w:sz w:val="24"/>
          <w:szCs w:val="24"/>
        </w:rPr>
      </w:pPr>
    </w:p>
    <w:p w:rsidR="00F422A6" w:rsidRPr="00502FC4" w:rsidRDefault="00F422A6" w:rsidP="00F422A6">
      <w:pPr>
        <w:jc w:val="both"/>
        <w:rPr>
          <w:sz w:val="24"/>
          <w:szCs w:val="24"/>
        </w:rPr>
      </w:pPr>
    </w:p>
    <w:p w:rsidR="00F422A6" w:rsidRPr="00F422A6" w:rsidRDefault="00F422A6" w:rsidP="00F422A6">
      <w:pPr>
        <w:jc w:val="both"/>
        <w:rPr>
          <w:sz w:val="24"/>
          <w:szCs w:val="24"/>
        </w:rPr>
      </w:pPr>
      <w:r>
        <w:rPr>
          <w:sz w:val="24"/>
          <w:szCs w:val="24"/>
        </w:rPr>
        <w:t>Для добавления точки по координатам было создано два поля ввода: «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>»</w:t>
      </w:r>
      <w:r w:rsidRPr="00502FC4">
        <w:rPr>
          <w:sz w:val="24"/>
          <w:szCs w:val="24"/>
        </w:rPr>
        <w:t xml:space="preserve"> </w:t>
      </w:r>
      <w:r>
        <w:rPr>
          <w:sz w:val="24"/>
          <w:szCs w:val="24"/>
        </w:rPr>
        <w:t>и «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>». Точки треугольника добавляются по порядку через поле-</w:t>
      </w:r>
      <w:r w:rsidRPr="00F422A6">
        <w:rPr>
          <w:sz w:val="24"/>
          <w:szCs w:val="24"/>
        </w:rPr>
        <w:t>“</w:t>
      </w:r>
      <w:r>
        <w:rPr>
          <w:sz w:val="24"/>
          <w:szCs w:val="24"/>
        </w:rPr>
        <w:t>Добавить первую</w:t>
      </w:r>
      <w:r w:rsidRPr="00F422A6">
        <w:rPr>
          <w:sz w:val="24"/>
          <w:szCs w:val="24"/>
        </w:rPr>
        <w:t>/</w:t>
      </w:r>
      <w:r>
        <w:rPr>
          <w:sz w:val="24"/>
          <w:szCs w:val="24"/>
        </w:rPr>
        <w:t>вторую</w:t>
      </w:r>
      <w:r w:rsidRPr="00F422A6">
        <w:rPr>
          <w:sz w:val="24"/>
          <w:szCs w:val="24"/>
        </w:rPr>
        <w:t>/</w:t>
      </w:r>
      <w:r>
        <w:rPr>
          <w:sz w:val="24"/>
          <w:szCs w:val="24"/>
        </w:rPr>
        <w:t>третью точку</w:t>
      </w:r>
      <w:r w:rsidRPr="00F422A6">
        <w:rPr>
          <w:sz w:val="24"/>
          <w:szCs w:val="24"/>
        </w:rPr>
        <w:t>”</w:t>
      </w:r>
    </w:p>
    <w:p w:rsidR="00F422A6" w:rsidRDefault="00F422A6" w:rsidP="00F422A6">
      <w:pPr>
        <w:jc w:val="both"/>
        <w:rPr>
          <w:sz w:val="24"/>
          <w:szCs w:val="24"/>
        </w:rPr>
      </w:pPr>
      <w:r>
        <w:rPr>
          <w:sz w:val="24"/>
          <w:szCs w:val="24"/>
        </w:rPr>
        <w:t>Т.к. задача предполагает только один вид геометрических объектов, то для добавления случайных элементов достаточно одного поля ввода. В него вводится количество случайных треуголь</w:t>
      </w:r>
      <w:r w:rsidR="00D16B87">
        <w:rPr>
          <w:sz w:val="24"/>
          <w:szCs w:val="24"/>
        </w:rPr>
        <w:t>ников, которые будут добавлены.</w:t>
      </w:r>
    </w:p>
    <w:p w:rsidR="00D16B87" w:rsidRDefault="00D16B87" w:rsidP="00F422A6">
      <w:pPr>
        <w:jc w:val="both"/>
        <w:rPr>
          <w:sz w:val="24"/>
          <w:szCs w:val="24"/>
        </w:rPr>
      </w:pPr>
    </w:p>
    <w:p w:rsidR="00F422A6" w:rsidRDefault="00F422A6" w:rsidP="00D16B87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Также программа позволяет добавлять точки треугольника с помощью клика мышью по области рисования (Добавление точек мышью и кнопками не сочетаются).</w:t>
      </w:r>
    </w:p>
    <w:p w:rsidR="00D16B87" w:rsidRDefault="00D16B87" w:rsidP="00D16B87">
      <w:pPr>
        <w:rPr>
          <w:sz w:val="36"/>
          <w:szCs w:val="36"/>
        </w:rPr>
      </w:pPr>
      <w:r w:rsidRPr="00D16B87">
        <w:drawing>
          <wp:inline distT="0" distB="0" distL="0" distR="0" wp14:anchorId="5C6B1C80" wp14:editId="420D389C">
            <wp:extent cx="4953691" cy="84974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49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2A6" w:rsidRPr="00D16B87" w:rsidRDefault="00F422A6" w:rsidP="00D16B87">
      <w:r>
        <w:rPr>
          <w:sz w:val="36"/>
          <w:szCs w:val="36"/>
        </w:rPr>
        <w:lastRenderedPageBreak/>
        <w:t>3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Структуры данных</w:t>
      </w:r>
    </w:p>
    <w:p w:rsidR="00F422A6" w:rsidRDefault="00F422A6" w:rsidP="00F422A6">
      <w:pPr>
        <w:jc w:val="both"/>
      </w:pPr>
    </w:p>
    <w:p w:rsidR="00F422A6" w:rsidRDefault="00F422A6" w:rsidP="00F422A6">
      <w:pPr>
        <w:jc w:val="both"/>
        <w:rPr>
          <w:sz w:val="24"/>
          <w:szCs w:val="24"/>
        </w:rPr>
      </w:pPr>
      <w:r w:rsidRPr="004301B9">
        <w:rPr>
          <w:sz w:val="24"/>
          <w:szCs w:val="24"/>
        </w:rPr>
        <w:t>Для</w:t>
      </w:r>
      <w:r>
        <w:rPr>
          <w:sz w:val="24"/>
          <w:szCs w:val="24"/>
        </w:rPr>
        <w:t xml:space="preserve"> того чтобы хранить треугольники, был разработан класс </w:t>
      </w:r>
      <w:r w:rsidR="00D16B87">
        <w:rPr>
          <w:b/>
          <w:bCs/>
          <w:sz w:val="24"/>
          <w:szCs w:val="24"/>
          <w:lang w:val="en-US"/>
        </w:rPr>
        <w:t>Triangle</w:t>
      </w:r>
      <w:r w:rsidRPr="004301B9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java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>Его листинг приведён в приложении А.</w:t>
      </w:r>
    </w:p>
    <w:p w:rsidR="00F422A6" w:rsidRDefault="00F422A6" w:rsidP="00F422A6">
      <w:pPr>
        <w:jc w:val="both"/>
        <w:rPr>
          <w:sz w:val="24"/>
          <w:szCs w:val="24"/>
        </w:rPr>
      </w:pPr>
    </w:p>
    <w:p w:rsidR="00F422A6" w:rsidRPr="00413DDD" w:rsidRDefault="00F422A6" w:rsidP="00F422A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него были добавлены поля </w:t>
      </w:r>
      <w:proofErr w:type="spellStart"/>
      <w:r w:rsidR="00413DDD">
        <w:rPr>
          <w:b/>
          <w:bCs/>
          <w:sz w:val="24"/>
          <w:szCs w:val="24"/>
          <w:lang w:val="en-US"/>
        </w:rPr>
        <w:t>P</w:t>
      </w:r>
      <w:r w:rsidRPr="00795B48">
        <w:rPr>
          <w:b/>
          <w:bCs/>
          <w:sz w:val="24"/>
          <w:szCs w:val="24"/>
          <w:lang w:val="en-US"/>
        </w:rPr>
        <w:t>os</w:t>
      </w:r>
      <w:r w:rsidR="00413DDD">
        <w:rPr>
          <w:b/>
          <w:bCs/>
          <w:sz w:val="24"/>
          <w:szCs w:val="24"/>
          <w:lang w:val="en-US"/>
        </w:rPr>
        <w:t>A</w:t>
      </w:r>
      <w:proofErr w:type="spellEnd"/>
      <w:r w:rsidR="00413DDD" w:rsidRPr="00413DDD">
        <w:rPr>
          <w:b/>
          <w:bCs/>
          <w:sz w:val="24"/>
          <w:szCs w:val="24"/>
        </w:rPr>
        <w:t xml:space="preserve">, </w:t>
      </w:r>
      <w:proofErr w:type="spellStart"/>
      <w:r w:rsidR="00413DDD">
        <w:rPr>
          <w:b/>
          <w:bCs/>
          <w:sz w:val="24"/>
          <w:szCs w:val="24"/>
          <w:lang w:val="en-US"/>
        </w:rPr>
        <w:t>PosB</w:t>
      </w:r>
      <w:proofErr w:type="spellEnd"/>
      <w:r w:rsidR="00413DDD">
        <w:rPr>
          <w:sz w:val="24"/>
          <w:szCs w:val="24"/>
        </w:rPr>
        <w:t>,</w:t>
      </w:r>
      <w:r w:rsidR="00413DDD" w:rsidRPr="00413DDD">
        <w:rPr>
          <w:sz w:val="24"/>
          <w:szCs w:val="24"/>
        </w:rPr>
        <w:t xml:space="preserve"> </w:t>
      </w:r>
      <w:proofErr w:type="spellStart"/>
      <w:r w:rsidR="00413DDD" w:rsidRPr="00413DDD">
        <w:rPr>
          <w:b/>
          <w:sz w:val="24"/>
          <w:szCs w:val="24"/>
          <w:lang w:val="en-US"/>
        </w:rPr>
        <w:t>PosC</w:t>
      </w:r>
      <w:proofErr w:type="spellEnd"/>
      <w:r w:rsidR="00413DDD">
        <w:rPr>
          <w:sz w:val="24"/>
          <w:szCs w:val="24"/>
        </w:rPr>
        <w:t xml:space="preserve"> соответствующие положениям</w:t>
      </w:r>
      <w:r>
        <w:rPr>
          <w:sz w:val="24"/>
          <w:szCs w:val="24"/>
        </w:rPr>
        <w:t xml:space="preserve"> точки в пространстве задачи</w:t>
      </w:r>
      <w:r w:rsidR="00413DDD" w:rsidRPr="00413DDD">
        <w:rPr>
          <w:sz w:val="24"/>
          <w:szCs w:val="24"/>
        </w:rPr>
        <w:t>.</w:t>
      </w:r>
    </w:p>
    <w:p w:rsidR="00F422A6" w:rsidRPr="00795B48" w:rsidRDefault="00F422A6" w:rsidP="00F422A6">
      <w:pPr>
        <w:jc w:val="both"/>
        <w:rPr>
          <w:sz w:val="24"/>
          <w:szCs w:val="24"/>
        </w:rPr>
      </w:pPr>
    </w:p>
    <w:p w:rsidR="00F422A6" w:rsidRDefault="00F422A6"/>
    <w:p w:rsidR="00F422A6" w:rsidRDefault="00F422A6"/>
    <w:p w:rsidR="00F422A6" w:rsidRDefault="00F422A6"/>
    <w:p w:rsidR="00F422A6" w:rsidRDefault="00F422A6"/>
    <w:p w:rsidR="00F422A6" w:rsidRDefault="00F422A6"/>
    <w:p w:rsidR="00F422A6" w:rsidRDefault="00F422A6"/>
    <w:p w:rsidR="00F422A6" w:rsidRDefault="00F422A6"/>
    <w:p w:rsidR="00F422A6" w:rsidRDefault="00F422A6"/>
    <w:p w:rsidR="00F422A6" w:rsidRDefault="00F422A6"/>
    <w:p w:rsidR="00F422A6" w:rsidRDefault="00F422A6"/>
    <w:p w:rsidR="00F422A6" w:rsidRDefault="00F422A6"/>
    <w:p w:rsidR="00F422A6" w:rsidRDefault="00F422A6"/>
    <w:p w:rsidR="00F422A6" w:rsidRDefault="00F422A6"/>
    <w:p w:rsidR="00F422A6" w:rsidRDefault="00F422A6"/>
    <w:p w:rsidR="00F422A6" w:rsidRDefault="00F422A6"/>
    <w:p w:rsidR="00F422A6" w:rsidRDefault="00F422A6"/>
    <w:p w:rsidR="00F422A6" w:rsidRDefault="00F422A6"/>
    <w:p w:rsidR="00F422A6" w:rsidRDefault="00F422A6"/>
    <w:p w:rsidR="00F422A6" w:rsidRDefault="00F422A6"/>
    <w:p w:rsidR="00F422A6" w:rsidRDefault="00F422A6"/>
    <w:p w:rsidR="00F422A6" w:rsidRDefault="00F422A6"/>
    <w:p w:rsidR="00F422A6" w:rsidRDefault="00F422A6"/>
    <w:p w:rsidR="00F422A6" w:rsidRDefault="00F422A6"/>
    <w:p w:rsidR="00F422A6" w:rsidRDefault="00F422A6"/>
    <w:p w:rsidR="00F422A6" w:rsidRPr="001F10E8" w:rsidRDefault="00F422A6" w:rsidP="00F422A6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4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Рисование</w:t>
      </w:r>
    </w:p>
    <w:p w:rsidR="00F422A6" w:rsidRDefault="00F422A6" w:rsidP="00F422A6"/>
    <w:p w:rsidR="00F422A6" w:rsidRPr="00413DDD" w:rsidRDefault="00F422A6" w:rsidP="00413DDD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Чтобы нарисовать треугольник, использовалась команда рисования </w:t>
      </w:r>
      <w:r w:rsidR="00413DDD">
        <w:rPr>
          <w:sz w:val="24"/>
          <w:szCs w:val="24"/>
        </w:rPr>
        <w:t>линий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296468">
        <w:rPr>
          <w:b/>
          <w:bCs/>
          <w:sz w:val="24"/>
          <w:szCs w:val="24"/>
        </w:rPr>
        <w:t>canvas.draw</w:t>
      </w:r>
      <w:proofErr w:type="spellEnd"/>
      <w:r w:rsidR="00413DDD">
        <w:rPr>
          <w:b/>
          <w:bCs/>
          <w:sz w:val="24"/>
          <w:szCs w:val="24"/>
          <w:lang w:val="en-US"/>
        </w:rPr>
        <w:t>Line</w:t>
      </w:r>
      <w:proofErr w:type="gramEnd"/>
      <w:r w:rsidRPr="00296468">
        <w:rPr>
          <w:b/>
          <w:bCs/>
          <w:sz w:val="24"/>
          <w:szCs w:val="24"/>
        </w:rPr>
        <w:t>().</w:t>
      </w:r>
    </w:p>
    <w:p w:rsidR="00F422A6" w:rsidRDefault="00F422A6"/>
    <w:p w:rsidR="00F422A6" w:rsidRDefault="00413DDD">
      <w:r w:rsidRPr="00413DDD">
        <w:drawing>
          <wp:inline distT="0" distB="0" distL="0" distR="0" wp14:anchorId="359FCBE3" wp14:editId="75BF49A8">
            <wp:extent cx="3429479" cy="34771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2A6" w:rsidRDefault="00F422A6"/>
    <w:p w:rsidR="00F422A6" w:rsidRDefault="00F422A6"/>
    <w:p w:rsidR="00F422A6" w:rsidRDefault="00F422A6"/>
    <w:p w:rsidR="00F422A6" w:rsidRDefault="00F422A6"/>
    <w:p w:rsidR="00F422A6" w:rsidRDefault="00F422A6"/>
    <w:p w:rsidR="00F422A6" w:rsidRDefault="00F422A6"/>
    <w:p w:rsidR="00F422A6" w:rsidRDefault="00F422A6"/>
    <w:p w:rsidR="00F422A6" w:rsidRDefault="00F422A6"/>
    <w:p w:rsidR="00F422A6" w:rsidRDefault="00F422A6"/>
    <w:p w:rsidR="00F422A6" w:rsidRDefault="00F422A6"/>
    <w:p w:rsidR="00F422A6" w:rsidRDefault="00F422A6"/>
    <w:p w:rsidR="00F422A6" w:rsidRDefault="00F422A6"/>
    <w:p w:rsidR="00F422A6" w:rsidRDefault="00F422A6"/>
    <w:p w:rsidR="00413DDD" w:rsidRDefault="00413DDD"/>
    <w:p w:rsidR="00F422A6" w:rsidRPr="001F10E8" w:rsidRDefault="00F422A6" w:rsidP="00F422A6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5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Решение задачи</w:t>
      </w:r>
    </w:p>
    <w:p w:rsidR="00F422A6" w:rsidRDefault="00F422A6" w:rsidP="00F422A6"/>
    <w:p w:rsidR="00F422A6" w:rsidRDefault="00F422A6" w:rsidP="00F422A6">
      <w:pPr>
        <w:rPr>
          <w:sz w:val="24"/>
          <w:szCs w:val="24"/>
          <w:u w:val="double"/>
        </w:rPr>
      </w:pPr>
      <w:r>
        <w:rPr>
          <w:sz w:val="24"/>
          <w:szCs w:val="24"/>
        </w:rPr>
        <w:t xml:space="preserve">Для решения поставленной задачи в классе </w:t>
      </w:r>
      <w:r w:rsidRPr="0099363D">
        <w:rPr>
          <w:b/>
          <w:bCs/>
          <w:sz w:val="24"/>
          <w:szCs w:val="24"/>
          <w:lang w:val="en-US"/>
        </w:rPr>
        <w:t>Task</w:t>
      </w:r>
      <w:r w:rsidRPr="0099363D">
        <w:rPr>
          <w:sz w:val="24"/>
          <w:szCs w:val="24"/>
        </w:rPr>
        <w:t xml:space="preserve"> </w:t>
      </w:r>
      <w:r>
        <w:rPr>
          <w:sz w:val="24"/>
          <w:szCs w:val="24"/>
        </w:rPr>
        <w:t>не было разработано методов</w:t>
      </w:r>
      <w:r w:rsidRPr="0099363D">
        <w:rPr>
          <w:b/>
          <w:bCs/>
          <w:sz w:val="24"/>
          <w:szCs w:val="24"/>
        </w:rPr>
        <w:t xml:space="preserve">. </w:t>
      </w:r>
      <w:r w:rsidRPr="0099363D">
        <w:rPr>
          <w:sz w:val="24"/>
          <w:szCs w:val="24"/>
          <w:u w:val="double"/>
        </w:rPr>
        <w:t xml:space="preserve"> </w:t>
      </w:r>
    </w:p>
    <w:p w:rsidR="00F422A6" w:rsidRPr="0099363D" w:rsidRDefault="00413DDD" w:rsidP="00F422A6">
      <w:pPr>
        <w:rPr>
          <w:sz w:val="24"/>
          <w:szCs w:val="24"/>
          <w:u w:val="double"/>
          <w:lang w:val="en-US"/>
        </w:rPr>
      </w:pPr>
      <w:r>
        <w:rPr>
          <w:noProof/>
          <w:sz w:val="24"/>
          <w:szCs w:val="24"/>
          <w:u w:val="double"/>
          <w:lang w:eastAsia="ru-RU"/>
        </w:rPr>
        <w:drawing>
          <wp:inline distT="0" distB="0" distL="0" distR="0" wp14:anchorId="48F0A53C">
            <wp:extent cx="2305685" cy="1219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22A6" w:rsidRPr="006507C9" w:rsidRDefault="00F422A6" w:rsidP="00F422A6">
      <w:pPr>
        <w:jc w:val="both"/>
        <w:rPr>
          <w:sz w:val="24"/>
          <w:szCs w:val="24"/>
        </w:rPr>
      </w:pPr>
      <w:r>
        <w:rPr>
          <w:sz w:val="24"/>
          <w:szCs w:val="24"/>
        </w:rPr>
        <w:t>Для решения задачи можно использовать метод Монте-Карло</w:t>
      </w:r>
      <w:r w:rsidRPr="00F422A6">
        <w:rPr>
          <w:sz w:val="24"/>
          <w:szCs w:val="24"/>
        </w:rPr>
        <w:t>,</w:t>
      </w:r>
      <w:r w:rsidR="006507C9">
        <w:rPr>
          <w:sz w:val="24"/>
          <w:szCs w:val="24"/>
        </w:rPr>
        <w:t xml:space="preserve"> его идея заключается в том</w:t>
      </w:r>
      <w:r w:rsidR="006507C9" w:rsidRPr="006507C9">
        <w:rPr>
          <w:sz w:val="24"/>
          <w:szCs w:val="24"/>
        </w:rPr>
        <w:t>,</w:t>
      </w:r>
      <w:r w:rsidR="006507C9">
        <w:rPr>
          <w:sz w:val="24"/>
          <w:szCs w:val="24"/>
        </w:rPr>
        <w:t xml:space="preserve"> что мы генерируем множество случайных точек</w:t>
      </w:r>
      <w:r w:rsidR="006507C9" w:rsidRPr="006507C9">
        <w:rPr>
          <w:sz w:val="24"/>
          <w:szCs w:val="24"/>
        </w:rPr>
        <w:t>,</w:t>
      </w:r>
      <w:r w:rsidR="006507C9">
        <w:rPr>
          <w:sz w:val="24"/>
          <w:szCs w:val="24"/>
        </w:rPr>
        <w:t xml:space="preserve"> а потом считаем</w:t>
      </w:r>
      <w:r w:rsidR="006507C9" w:rsidRPr="006507C9">
        <w:rPr>
          <w:sz w:val="24"/>
          <w:szCs w:val="24"/>
        </w:rPr>
        <w:t>,</w:t>
      </w:r>
      <w:r w:rsidR="006507C9">
        <w:rPr>
          <w:sz w:val="24"/>
          <w:szCs w:val="24"/>
        </w:rPr>
        <w:t xml:space="preserve"> какая часть из них принадлежит области пересечения треугольников</w:t>
      </w:r>
      <w:r w:rsidR="006507C9" w:rsidRPr="006507C9">
        <w:rPr>
          <w:sz w:val="24"/>
          <w:szCs w:val="24"/>
        </w:rPr>
        <w:t>,</w:t>
      </w:r>
      <w:r w:rsidR="006507C9">
        <w:rPr>
          <w:sz w:val="24"/>
          <w:szCs w:val="24"/>
        </w:rPr>
        <w:t xml:space="preserve"> тогда получается</w:t>
      </w:r>
      <w:r w:rsidR="006507C9" w:rsidRPr="006507C9">
        <w:rPr>
          <w:sz w:val="24"/>
          <w:szCs w:val="24"/>
        </w:rPr>
        <w:t xml:space="preserve">, </w:t>
      </w:r>
      <w:r w:rsidR="006507C9">
        <w:rPr>
          <w:sz w:val="24"/>
          <w:szCs w:val="24"/>
        </w:rPr>
        <w:t xml:space="preserve">что если принять площадь экрана за </w:t>
      </w:r>
      <w:r w:rsidR="006507C9">
        <w:rPr>
          <w:sz w:val="24"/>
          <w:szCs w:val="24"/>
          <w:lang w:val="en-US"/>
        </w:rPr>
        <w:t>S</w:t>
      </w:r>
      <w:r w:rsidR="006507C9" w:rsidRPr="006507C9">
        <w:rPr>
          <w:sz w:val="24"/>
          <w:szCs w:val="24"/>
        </w:rPr>
        <w:t>,</w:t>
      </w:r>
      <w:r w:rsidR="006507C9">
        <w:rPr>
          <w:sz w:val="24"/>
          <w:szCs w:val="24"/>
        </w:rPr>
        <w:t xml:space="preserve"> то площадь пересечения треугольников </w:t>
      </w:r>
      <w:r w:rsidR="006507C9" w:rsidRPr="006507C9">
        <w:rPr>
          <w:sz w:val="24"/>
          <w:szCs w:val="24"/>
          <w:lang w:val="en-US"/>
        </w:rPr>
        <w:t>S</w:t>
      </w:r>
      <w:r w:rsidR="006507C9" w:rsidRPr="006507C9">
        <w:rPr>
          <w:sz w:val="24"/>
          <w:szCs w:val="24"/>
          <w:vertAlign w:val="subscript"/>
          <w:lang w:val="en-US"/>
        </w:rPr>
        <w:t>f</w:t>
      </w:r>
      <w:r w:rsidR="006507C9" w:rsidRPr="006507C9">
        <w:rPr>
          <w:sz w:val="24"/>
          <w:szCs w:val="24"/>
          <w:vertAlign w:val="subscript"/>
        </w:rPr>
        <w:t xml:space="preserve">  </w:t>
      </w:r>
      <w:r w:rsidR="006507C9" w:rsidRPr="006507C9">
        <w:rPr>
          <w:sz w:val="24"/>
          <w:szCs w:val="24"/>
        </w:rPr>
        <w:t>будет равна</w:t>
      </w:r>
      <w:r w:rsidR="006507C9">
        <w:rPr>
          <w:sz w:val="24"/>
          <w:szCs w:val="24"/>
        </w:rPr>
        <w:br/>
      </w:r>
      <w:r w:rsidR="006507C9">
        <w:rPr>
          <w:sz w:val="24"/>
          <w:szCs w:val="24"/>
        </w:rPr>
        <w:br/>
        <w:t xml:space="preserve">Где </w:t>
      </w:r>
      <w:r w:rsidR="006507C9">
        <w:rPr>
          <w:sz w:val="24"/>
          <w:szCs w:val="24"/>
          <w:lang w:val="en-US"/>
        </w:rPr>
        <w:t>C</w:t>
      </w:r>
      <w:r w:rsidR="006507C9">
        <w:rPr>
          <w:sz w:val="24"/>
          <w:szCs w:val="24"/>
        </w:rPr>
        <w:t>-общее число случайных точек</w:t>
      </w:r>
      <w:r w:rsidR="006507C9" w:rsidRPr="006507C9">
        <w:rPr>
          <w:sz w:val="24"/>
          <w:szCs w:val="24"/>
        </w:rPr>
        <w:t>,</w:t>
      </w:r>
      <w:r w:rsidR="006507C9">
        <w:rPr>
          <w:sz w:val="24"/>
          <w:szCs w:val="24"/>
        </w:rPr>
        <w:t xml:space="preserve"> а </w:t>
      </w:r>
      <w:proofErr w:type="spellStart"/>
      <w:r w:rsidR="006507C9">
        <w:rPr>
          <w:sz w:val="24"/>
          <w:szCs w:val="24"/>
          <w:lang w:val="en-US"/>
        </w:rPr>
        <w:t>C</w:t>
      </w:r>
      <w:r w:rsidR="006507C9">
        <w:rPr>
          <w:sz w:val="24"/>
          <w:szCs w:val="24"/>
          <w:vertAlign w:val="subscript"/>
          <w:lang w:val="en-US"/>
        </w:rPr>
        <w:t>f</w:t>
      </w:r>
      <w:proofErr w:type="spellEnd"/>
      <w:r w:rsidR="006507C9" w:rsidRPr="006507C9">
        <w:rPr>
          <w:sz w:val="24"/>
          <w:szCs w:val="24"/>
        </w:rPr>
        <w:t>-</w:t>
      </w:r>
      <w:r w:rsidR="006507C9">
        <w:rPr>
          <w:sz w:val="24"/>
          <w:szCs w:val="24"/>
        </w:rPr>
        <w:t>кол-во точек внутри фигуры.</w:t>
      </w:r>
    </w:p>
    <w:p w:rsidR="00F422A6" w:rsidRDefault="00F422A6" w:rsidP="00F422A6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6507C9" w:rsidRPr="001F10E8" w:rsidRDefault="006507C9" w:rsidP="006507C9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6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Проверка</w:t>
      </w:r>
    </w:p>
    <w:p w:rsidR="006507C9" w:rsidRDefault="006507C9" w:rsidP="006507C9"/>
    <w:p w:rsidR="006507C9" w:rsidRPr="002B40C5" w:rsidRDefault="006507C9" w:rsidP="002B40C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проверки принадлежности точки треугольнику были разработаны </w:t>
      </w:r>
      <w:r>
        <w:rPr>
          <w:sz w:val="24"/>
          <w:szCs w:val="24"/>
          <w:lang w:val="en-US"/>
        </w:rPr>
        <w:t>unit</w:t>
      </w:r>
      <w:r w:rsidRPr="00F77804">
        <w:rPr>
          <w:sz w:val="24"/>
          <w:szCs w:val="24"/>
        </w:rPr>
        <w:t>-</w:t>
      </w:r>
      <w:r>
        <w:rPr>
          <w:sz w:val="24"/>
          <w:szCs w:val="24"/>
        </w:rPr>
        <w:t xml:space="preserve">тесты. Их листинг приведён в приложении Б. </w:t>
      </w:r>
    </w:p>
    <w:p w:rsidR="006507C9" w:rsidRDefault="006507C9" w:rsidP="006507C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 w:rsidRPr="00EB061F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>Тест</w:t>
      </w: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 </w:t>
      </w:r>
      <w:r w:rsidRPr="00EB061F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>1</w:t>
      </w:r>
    </w:p>
    <w:p w:rsidR="006507C9" w:rsidRPr="006507C9" w:rsidRDefault="006507C9" w:rsidP="006507C9">
      <w:pPr>
        <w:rPr>
          <w:rFonts w:asciiTheme="majorHAnsi" w:eastAsiaTheme="majorEastAsia" w:hAnsiTheme="majorHAnsi" w:cstheme="majorBidi"/>
          <w:i/>
          <w:color w:val="2E74B5" w:themeColor="accent1" w:themeShade="BF"/>
          <w:sz w:val="28"/>
          <w:szCs w:val="28"/>
        </w:rPr>
      </w:pPr>
      <w:r>
        <w:rPr>
          <w:sz w:val="24"/>
          <w:szCs w:val="24"/>
        </w:rPr>
        <w:t>Первая точка треугольника:</w:t>
      </w:r>
      <w:r w:rsidRPr="00CD25F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{ 0;2}</m:t>
        </m:r>
      </m:oMath>
    </w:p>
    <w:p w:rsidR="006507C9" w:rsidRPr="00B73D17" w:rsidRDefault="006507C9" w:rsidP="006507C9">
      <w:pPr>
        <w:rPr>
          <w:rFonts w:asciiTheme="majorHAnsi" w:eastAsiaTheme="majorEastAsia" w:hAnsiTheme="majorHAnsi" w:cstheme="majorBidi"/>
          <w:iCs/>
          <w:color w:val="2E74B5" w:themeColor="accent1" w:themeShade="BF"/>
        </w:rPr>
      </w:pPr>
      <w:r>
        <w:rPr>
          <w:sz w:val="24"/>
          <w:szCs w:val="24"/>
        </w:rPr>
        <w:t>Вторая точка треугольника:</w:t>
      </w:r>
      <w:r w:rsidRPr="00CD25F4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Pr="00CD25F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{2;2 }</m:t>
        </m:r>
      </m:oMath>
    </w:p>
    <w:p w:rsidR="006507C9" w:rsidRDefault="006507C9" w:rsidP="006507C9">
      <w:pPr>
        <w:rPr>
          <w:sz w:val="24"/>
          <w:szCs w:val="24"/>
        </w:rPr>
      </w:pPr>
      <w:r>
        <w:rPr>
          <w:sz w:val="24"/>
          <w:szCs w:val="24"/>
        </w:rPr>
        <w:t>Третья точка треугольника:</w:t>
      </w:r>
      <w:r w:rsidRPr="00B73D17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Pr="00CD25F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{ 1;-2}</m:t>
        </m:r>
      </m:oMath>
    </w:p>
    <w:p w:rsidR="006507C9" w:rsidRDefault="006507C9" w:rsidP="006507C9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24"/>
          <w:szCs w:val="24"/>
        </w:rPr>
        <w:t>Проверяемая точка:</w:t>
      </w:r>
      <w:r w:rsidRPr="00B73D17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Pr="00CD25F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{ 0;0}</m:t>
        </m:r>
      </m:oMath>
    </w:p>
    <w:p w:rsidR="006507C9" w:rsidRDefault="00883711" w:rsidP="002B40C5">
      <w:r>
        <w:t>Ответ</w:t>
      </w:r>
      <w:r w:rsidRPr="00D16B87">
        <w:t>:</w:t>
      </w:r>
      <w:r w:rsidR="002B40C5">
        <w:t xml:space="preserve"> не содержится</w:t>
      </w:r>
    </w:p>
    <w:p w:rsidR="002B40C5" w:rsidRPr="00883711" w:rsidRDefault="002B40C5" w:rsidP="002B40C5"/>
    <w:p w:rsidR="006507C9" w:rsidRDefault="006507C9" w:rsidP="006507C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 w:rsidRPr="00EB061F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>Тест</w:t>
      </w: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 2</w:t>
      </w:r>
    </w:p>
    <w:p w:rsidR="006507C9" w:rsidRPr="006507C9" w:rsidRDefault="006507C9" w:rsidP="006507C9">
      <w:pPr>
        <w:rPr>
          <w:rFonts w:asciiTheme="majorHAnsi" w:eastAsiaTheme="majorEastAsia" w:hAnsiTheme="majorHAnsi" w:cstheme="majorBidi"/>
          <w:i/>
          <w:color w:val="2E74B5" w:themeColor="accent1" w:themeShade="BF"/>
          <w:sz w:val="28"/>
          <w:szCs w:val="28"/>
        </w:rPr>
      </w:pPr>
      <w:r>
        <w:rPr>
          <w:sz w:val="24"/>
          <w:szCs w:val="24"/>
        </w:rPr>
        <w:t>Первая точка треугольника:</w:t>
      </w:r>
      <w:r w:rsidRPr="00CD25F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{ 0;2}</m:t>
        </m:r>
      </m:oMath>
    </w:p>
    <w:p w:rsidR="006507C9" w:rsidRPr="00B73D17" w:rsidRDefault="006507C9" w:rsidP="006507C9">
      <w:pPr>
        <w:rPr>
          <w:rFonts w:asciiTheme="majorHAnsi" w:eastAsiaTheme="majorEastAsia" w:hAnsiTheme="majorHAnsi" w:cstheme="majorBidi"/>
          <w:iCs/>
          <w:color w:val="2E74B5" w:themeColor="accent1" w:themeShade="BF"/>
        </w:rPr>
      </w:pPr>
      <w:r>
        <w:rPr>
          <w:sz w:val="24"/>
          <w:szCs w:val="24"/>
        </w:rPr>
        <w:t>Вторая точка треугольника:</w:t>
      </w:r>
      <w:r w:rsidRPr="00CD25F4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Pr="00CD25F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{7;5 }</m:t>
        </m:r>
      </m:oMath>
    </w:p>
    <w:p w:rsidR="006507C9" w:rsidRDefault="006507C9" w:rsidP="006507C9">
      <w:pPr>
        <w:rPr>
          <w:sz w:val="24"/>
          <w:szCs w:val="24"/>
        </w:rPr>
      </w:pPr>
      <w:r>
        <w:rPr>
          <w:sz w:val="24"/>
          <w:szCs w:val="24"/>
        </w:rPr>
        <w:t>Третья точка треугольника:</w:t>
      </w:r>
      <w:r w:rsidRPr="00B73D17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Pr="00CD25F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{ -3.5;-8}</m:t>
        </m:r>
      </m:oMath>
    </w:p>
    <w:p w:rsidR="006507C9" w:rsidRDefault="006507C9" w:rsidP="006507C9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24"/>
          <w:szCs w:val="24"/>
        </w:rPr>
        <w:t>Проверяемая точка:</w:t>
      </w:r>
      <w:r w:rsidRPr="00B73D17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Pr="00CD25F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{10;0}</m:t>
        </m:r>
      </m:oMath>
    </w:p>
    <w:p w:rsidR="002B40C5" w:rsidRPr="00883711" w:rsidRDefault="002B40C5" w:rsidP="002B40C5">
      <w:r>
        <w:t>Ответ</w:t>
      </w:r>
      <w:r w:rsidRPr="002B40C5">
        <w:t>:</w:t>
      </w:r>
      <w:r>
        <w:t xml:space="preserve"> не содержится</w:t>
      </w:r>
    </w:p>
    <w:p w:rsidR="006507C9" w:rsidRDefault="006507C9" w:rsidP="006507C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6507C9" w:rsidRDefault="006507C9" w:rsidP="006507C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 w:rsidRPr="00EB061F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>Тест</w:t>
      </w: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 3</w:t>
      </w:r>
    </w:p>
    <w:p w:rsidR="006507C9" w:rsidRPr="006507C9" w:rsidRDefault="006507C9" w:rsidP="006507C9">
      <w:pPr>
        <w:rPr>
          <w:rFonts w:asciiTheme="majorHAnsi" w:eastAsiaTheme="majorEastAsia" w:hAnsiTheme="majorHAnsi" w:cstheme="majorBidi"/>
          <w:i/>
          <w:color w:val="2E74B5" w:themeColor="accent1" w:themeShade="BF"/>
          <w:sz w:val="28"/>
          <w:szCs w:val="28"/>
        </w:rPr>
      </w:pPr>
      <w:r>
        <w:rPr>
          <w:sz w:val="24"/>
          <w:szCs w:val="24"/>
        </w:rPr>
        <w:t>Первая точка треугольника:</w:t>
      </w:r>
      <w:r w:rsidRPr="00CD25F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{ -10;-10}</m:t>
        </m:r>
      </m:oMath>
    </w:p>
    <w:p w:rsidR="006507C9" w:rsidRPr="00B73D17" w:rsidRDefault="006507C9" w:rsidP="006507C9">
      <w:pPr>
        <w:rPr>
          <w:rFonts w:asciiTheme="majorHAnsi" w:eastAsiaTheme="majorEastAsia" w:hAnsiTheme="majorHAnsi" w:cstheme="majorBidi"/>
          <w:iCs/>
          <w:color w:val="2E74B5" w:themeColor="accent1" w:themeShade="BF"/>
        </w:rPr>
      </w:pPr>
      <w:r>
        <w:rPr>
          <w:sz w:val="24"/>
          <w:szCs w:val="24"/>
        </w:rPr>
        <w:t>Вторая точка треугольника:</w:t>
      </w:r>
      <w:r w:rsidRPr="00CD25F4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Pr="00CD25F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{0;15 }</m:t>
        </m:r>
      </m:oMath>
    </w:p>
    <w:p w:rsidR="006507C9" w:rsidRDefault="006507C9" w:rsidP="006507C9">
      <w:pPr>
        <w:rPr>
          <w:sz w:val="24"/>
          <w:szCs w:val="24"/>
        </w:rPr>
      </w:pPr>
      <w:r>
        <w:rPr>
          <w:sz w:val="24"/>
          <w:szCs w:val="24"/>
        </w:rPr>
        <w:t>Третья точка треугольника:</w:t>
      </w:r>
      <w:r w:rsidRPr="00B73D17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Pr="00CD25F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{ 10;-7.5}</m:t>
        </m:r>
      </m:oMath>
    </w:p>
    <w:p w:rsidR="006507C9" w:rsidRDefault="006507C9" w:rsidP="006507C9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24"/>
          <w:szCs w:val="24"/>
        </w:rPr>
        <w:t>Проверяемая точка:</w:t>
      </w:r>
      <w:r w:rsidRPr="00B73D17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Pr="00CD25F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{ 2;3}</m:t>
        </m:r>
      </m:oMath>
    </w:p>
    <w:p w:rsidR="002B40C5" w:rsidRPr="00883711" w:rsidRDefault="002B40C5" w:rsidP="002B40C5">
      <w:r>
        <w:t>Ответ</w:t>
      </w:r>
      <w:r w:rsidRPr="00D16B87">
        <w:t>:</w:t>
      </w:r>
      <w:r>
        <w:t xml:space="preserve"> содержится</w:t>
      </w:r>
    </w:p>
    <w:p w:rsidR="00F422A6" w:rsidRDefault="00F422A6"/>
    <w:p w:rsidR="006507C9" w:rsidRDefault="006507C9" w:rsidP="006507C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 w:rsidRPr="00EB061F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>Тест</w:t>
      </w: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 4</w:t>
      </w:r>
    </w:p>
    <w:p w:rsidR="006507C9" w:rsidRPr="006507C9" w:rsidRDefault="006507C9" w:rsidP="006507C9">
      <w:pPr>
        <w:rPr>
          <w:rFonts w:asciiTheme="majorHAnsi" w:eastAsiaTheme="majorEastAsia" w:hAnsiTheme="majorHAnsi" w:cstheme="majorBidi"/>
          <w:i/>
          <w:color w:val="2E74B5" w:themeColor="accent1" w:themeShade="BF"/>
          <w:sz w:val="28"/>
          <w:szCs w:val="28"/>
        </w:rPr>
      </w:pPr>
      <w:r>
        <w:rPr>
          <w:sz w:val="24"/>
          <w:szCs w:val="24"/>
        </w:rPr>
        <w:t>Первая точка треугольника:</w:t>
      </w:r>
      <w:r w:rsidRPr="00CD25F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{ 7;4}</m:t>
        </m:r>
      </m:oMath>
    </w:p>
    <w:p w:rsidR="006507C9" w:rsidRPr="00B73D17" w:rsidRDefault="006507C9" w:rsidP="006507C9">
      <w:pPr>
        <w:rPr>
          <w:rFonts w:asciiTheme="majorHAnsi" w:eastAsiaTheme="majorEastAsia" w:hAnsiTheme="majorHAnsi" w:cstheme="majorBidi"/>
          <w:iCs/>
          <w:color w:val="2E74B5" w:themeColor="accent1" w:themeShade="BF"/>
        </w:rPr>
      </w:pPr>
      <w:r>
        <w:rPr>
          <w:sz w:val="24"/>
          <w:szCs w:val="24"/>
        </w:rPr>
        <w:t>Вторая точка треугольника:</w:t>
      </w:r>
      <w:r w:rsidRPr="00CD25F4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Pr="00CD25F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{-10;6 }</m:t>
        </m:r>
      </m:oMath>
    </w:p>
    <w:p w:rsidR="006507C9" w:rsidRDefault="006507C9" w:rsidP="006507C9">
      <w:pPr>
        <w:rPr>
          <w:sz w:val="24"/>
          <w:szCs w:val="24"/>
        </w:rPr>
      </w:pPr>
      <w:r>
        <w:rPr>
          <w:sz w:val="24"/>
          <w:szCs w:val="24"/>
        </w:rPr>
        <w:t>Третья точка треугольника:</w:t>
      </w:r>
      <w:r w:rsidRPr="00B73D17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Pr="00CD25F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{ 1;-2}</m:t>
        </m:r>
      </m:oMath>
    </w:p>
    <w:p w:rsidR="006507C9" w:rsidRDefault="006507C9" w:rsidP="006507C9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</w:rPr>
      </w:pPr>
      <w:r>
        <w:rPr>
          <w:sz w:val="24"/>
          <w:szCs w:val="24"/>
        </w:rPr>
        <w:t>Проверяемая точка:</w:t>
      </w:r>
      <w:r w:rsidRPr="00B73D17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 w:rsidRPr="00CD25F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{ 3;4}</m:t>
        </m:r>
      </m:oMath>
    </w:p>
    <w:p w:rsidR="002B40C5" w:rsidRPr="00883711" w:rsidRDefault="002B40C5" w:rsidP="002B40C5">
      <w:r>
        <w:t>Ответ</w:t>
      </w:r>
      <w:r w:rsidRPr="00A369FD">
        <w:t>:</w:t>
      </w:r>
      <w:r>
        <w:t xml:space="preserve"> содержится</w:t>
      </w:r>
    </w:p>
    <w:p w:rsidR="00A369FD" w:rsidRPr="001F10E8" w:rsidRDefault="00A369FD" w:rsidP="00A369FD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7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Заключение</w:t>
      </w:r>
    </w:p>
    <w:p w:rsidR="00A369FD" w:rsidRDefault="00A369FD" w:rsidP="00A369FD"/>
    <w:p w:rsidR="00A369FD" w:rsidRPr="0099363D" w:rsidRDefault="00A369FD" w:rsidP="00A369F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рамках выполнения поставленной задачи было создано графическое приложение с почти требуемым функционалом. Правильность решения задачи проверена с помощью юнит-тестов. </w:t>
      </w:r>
    </w:p>
    <w:p w:rsidR="006507C9" w:rsidRDefault="006507C9"/>
    <w:p w:rsidR="00A369FD" w:rsidRDefault="00A369FD"/>
    <w:p w:rsidR="00A369FD" w:rsidRDefault="00A369FD"/>
    <w:p w:rsidR="00A369FD" w:rsidRDefault="00A369FD"/>
    <w:p w:rsidR="00A369FD" w:rsidRDefault="00A369FD"/>
    <w:p w:rsidR="00A369FD" w:rsidRDefault="00A369FD"/>
    <w:p w:rsidR="00A369FD" w:rsidRDefault="00A369FD"/>
    <w:p w:rsidR="00A369FD" w:rsidRDefault="00A369FD"/>
    <w:p w:rsidR="00A369FD" w:rsidRDefault="00A369FD"/>
    <w:p w:rsidR="00A369FD" w:rsidRDefault="00A369FD"/>
    <w:p w:rsidR="00A369FD" w:rsidRDefault="00A369FD"/>
    <w:p w:rsidR="00A369FD" w:rsidRDefault="00A369FD"/>
    <w:p w:rsidR="00A369FD" w:rsidRDefault="00A369FD"/>
    <w:p w:rsidR="00A369FD" w:rsidRDefault="00A369FD"/>
    <w:p w:rsidR="00A369FD" w:rsidRDefault="00A369FD"/>
    <w:p w:rsidR="00A369FD" w:rsidRDefault="00A369FD"/>
    <w:p w:rsidR="00A369FD" w:rsidRDefault="00A369FD"/>
    <w:p w:rsidR="00A369FD" w:rsidRDefault="00A369FD"/>
    <w:p w:rsidR="00A369FD" w:rsidRDefault="00A369FD"/>
    <w:p w:rsidR="00A369FD" w:rsidRDefault="00A369FD"/>
    <w:p w:rsidR="00A369FD" w:rsidRDefault="00A369FD"/>
    <w:p w:rsidR="00A369FD" w:rsidRDefault="00A369FD"/>
    <w:p w:rsidR="00A369FD" w:rsidRDefault="00A369FD"/>
    <w:p w:rsidR="00A369FD" w:rsidRDefault="00A369FD"/>
    <w:p w:rsidR="00A369FD" w:rsidRDefault="00A369FD"/>
    <w:p w:rsidR="00A369FD" w:rsidRDefault="00A369FD"/>
    <w:p w:rsidR="00A369FD" w:rsidRDefault="00A369FD"/>
    <w:p w:rsidR="00A369FD" w:rsidRDefault="00A369FD"/>
    <w:p w:rsidR="00A00012" w:rsidRPr="00A00012" w:rsidRDefault="00A369FD" w:rsidP="00A00012">
      <w:pPr>
        <w:pStyle w:val="1"/>
      </w:pPr>
      <w:r>
        <w:lastRenderedPageBreak/>
        <w:t>Приложение А</w:t>
      </w:r>
      <w:r w:rsidRPr="001F10E8">
        <w:t xml:space="preserve">. </w:t>
      </w:r>
      <w:r>
        <w:rPr>
          <w:lang w:val="en-US"/>
        </w:rPr>
        <w:t>Point</w:t>
      </w:r>
      <w:r w:rsidRPr="004301B9">
        <w:t>.</w:t>
      </w:r>
      <w:r>
        <w:rPr>
          <w:lang w:val="en-US"/>
        </w:rPr>
        <w:t>java</w:t>
      </w:r>
    </w:p>
    <w:p w:rsidR="00A00012" w:rsidRPr="00D16B87" w:rsidRDefault="00A00012">
      <w:pPr>
        <w:rPr>
          <w:sz w:val="36"/>
          <w:szCs w:val="36"/>
        </w:rPr>
      </w:pPr>
    </w:p>
    <w:p w:rsidR="00A00012" w:rsidRPr="00A00012" w:rsidRDefault="00A00012" w:rsidP="00A000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io.github.humbleui.skija.Canvas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io.github.humbleui.skija.Paint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misc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java.util.Objects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Класс точки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Triangle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Координаты точки A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final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Vector2d </w:t>
      </w:r>
      <w:proofErr w:type="spellStart"/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posA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Координаты точки B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final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Vector2d </w:t>
      </w:r>
      <w:proofErr w:type="spellStart"/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posB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Координаты точки C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final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Vector2d </w:t>
      </w:r>
      <w:proofErr w:type="spellStart"/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posC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Конструктор точки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A0001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A0001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A0001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A0001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posA</w:t>
      </w:r>
      <w:proofErr w:type="spellEnd"/>
      <w:r w:rsidRPr="00A0001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положение точки A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A0001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A0001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A0001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A0001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posB</w:t>
      </w:r>
      <w:proofErr w:type="spellEnd"/>
      <w:r w:rsidRPr="00A0001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положение точки B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A0001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A0001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A0001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A0001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>posC</w:t>
      </w:r>
      <w:proofErr w:type="spellEnd"/>
      <w:r w:rsidRPr="00A0001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 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положение точки C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001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Triangle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(Vector2d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posA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Vector2d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posB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Vector2d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posC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posA</w:t>
      </w:r>
      <w:proofErr w:type="spellEnd"/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posA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posB</w:t>
      </w:r>
      <w:proofErr w:type="spellEnd"/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posB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posC</w:t>
      </w:r>
      <w:proofErr w:type="spellEnd"/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posC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proofErr w:type="spellStart"/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Провекра</w:t>
      </w:r>
      <w:proofErr w:type="spellEnd"/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, содержится ли точка v внутри треугольника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A0001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A0001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param</w:t>
      </w:r>
      <w:proofErr w:type="spellEnd"/>
      <w:r w:rsidRPr="00A0001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A00012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v 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координаты точки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A0001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A0001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A0001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флаг, содержится ли точка v внутри треугольника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001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contains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(Vector2d v) {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x0 =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v.</w:t>
      </w:r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y0 =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v.</w:t>
      </w:r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x1 = </w:t>
      </w:r>
      <w:proofErr w:type="spellStart"/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posA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y1 = </w:t>
      </w:r>
      <w:proofErr w:type="spellStart"/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posA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x2 = </w:t>
      </w:r>
      <w:proofErr w:type="spellStart"/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posB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y2 = </w:t>
      </w:r>
      <w:proofErr w:type="spellStart"/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posB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x3 = </w:t>
      </w:r>
      <w:proofErr w:type="spellStart"/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posC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y3 = </w:t>
      </w:r>
      <w:proofErr w:type="spellStart"/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posC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 = (x1 - x0) * (y2 - y1) - (x2 - x1) * (y1 - y0)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 = (x2 - x0) * (y3 - y2) - (x3 - x2) * (y2 - y0)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 = (x3 - x0) * (y1 - y3) - (x1 - x3) * (y3 - y0)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br/>
        <w:t xml:space="preserve">       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((a&gt;</w:t>
      </w:r>
      <w:r w:rsidRPr="00A000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&amp;&amp;b&gt;</w:t>
      </w:r>
      <w:r w:rsidRPr="00A000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&amp;&amp;c&gt;</w:t>
      </w:r>
      <w:r w:rsidRPr="00A000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)||(a&lt;</w:t>
      </w:r>
      <w:r w:rsidRPr="00A000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&amp;&amp;b&lt;</w:t>
      </w:r>
      <w:r w:rsidRPr="00A000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&amp;&amp;c&lt;</w:t>
      </w:r>
      <w:r w:rsidRPr="00A000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001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paint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CoordinateSystem2i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windowCS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CoordinateSystem2d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ownCS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0001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создаём перо</w:t>
      </w:r>
      <w:r w:rsidRPr="00A0001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Paint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p =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Paint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p.setColor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getColor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0001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вершины треугольника</w:t>
      </w:r>
      <w:r w:rsidRPr="00A0001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Vector2i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pointA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windowCS.getCoords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posA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ownCS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Vector2i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pointB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windowCS.getCoords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posB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ownCS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Vector2i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pointC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windowCS.getCoords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posC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ownCS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0001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рисуем его стороны</w:t>
      </w:r>
      <w:r w:rsidRPr="00A0001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canvas.drawLine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pointA.</w:t>
      </w:r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pointA.</w:t>
      </w:r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pointB.</w:t>
      </w:r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pointB.</w:t>
      </w:r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p)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canvas.drawLine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pointB.</w:t>
      </w:r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pointB.</w:t>
      </w:r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pointC.</w:t>
      </w:r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pointC.</w:t>
      </w:r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p)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canvas.drawLine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pointC.</w:t>
      </w:r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pointC.</w:t>
      </w:r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pointA.</w:t>
      </w:r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pointA.</w:t>
      </w:r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p)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bookmarkStart w:id="0" w:name="_GoBack"/>
      <w:bookmarkEnd w:id="0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Получить цвет точки по её множеству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A0001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A0001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A0001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цвет точки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001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getColor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Misc.</w:t>
      </w:r>
      <w:r w:rsidRPr="00A0001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getColor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000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0xCC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000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0xFF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000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0x00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A0001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0xFF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Получить положение A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(нужен для </w:t>
      </w:r>
      <w:proofErr w:type="spellStart"/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json</w:t>
      </w:r>
      <w:proofErr w:type="spellEnd"/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)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A0001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A0001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A0001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положение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Vector2d </w:t>
      </w:r>
      <w:proofErr w:type="spellStart"/>
      <w:r w:rsidRPr="00A0001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getPosA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posA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Получить положение B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(нужен для </w:t>
      </w:r>
      <w:proofErr w:type="spellStart"/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json</w:t>
      </w:r>
      <w:proofErr w:type="spellEnd"/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)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A0001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A0001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A0001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положение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Vector2d </w:t>
      </w:r>
      <w:proofErr w:type="spellStart"/>
      <w:r w:rsidRPr="00A0001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getPosB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posB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Получить положение C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(нужен для </w:t>
      </w:r>
      <w:proofErr w:type="spellStart"/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json</w:t>
      </w:r>
      <w:proofErr w:type="spellEnd"/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)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A0001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A0001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A0001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положение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Vector2d </w:t>
      </w:r>
      <w:proofErr w:type="spellStart"/>
      <w:r w:rsidRPr="00A0001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getPosC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posC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Строковое представление объекта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A0001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@</w:t>
      </w:r>
      <w:proofErr w:type="spellStart"/>
      <w:r w:rsidRPr="00A0001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return</w:t>
      </w:r>
      <w:proofErr w:type="spellEnd"/>
      <w:r w:rsidRPr="00A00012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строковое представление объекта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A0001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A00012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A00012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Override</w:t>
      </w:r>
      <w:proofErr w:type="spellEnd"/>
      <w:r w:rsidRPr="00A00012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A0001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toString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001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A0001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Point</w:t>
      </w:r>
      <w:proofErr w:type="spellEnd"/>
      <w:r w:rsidRPr="00A0001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{"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A0001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", </w:t>
      </w:r>
      <w:proofErr w:type="spellStart"/>
      <w:r w:rsidRPr="00A0001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pos</w:t>
      </w:r>
      <w:proofErr w:type="spellEnd"/>
      <w:r w:rsidRPr="00A0001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="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posA</w:t>
      </w:r>
      <w:proofErr w:type="spellEnd"/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A0001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", </w:t>
      </w:r>
      <w:proofErr w:type="spellStart"/>
      <w:r w:rsidRPr="00A0001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pos</w:t>
      </w:r>
      <w:proofErr w:type="spellEnd"/>
      <w:r w:rsidRPr="00A0001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="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posB</w:t>
      </w:r>
      <w:proofErr w:type="spellEnd"/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A0001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", </w:t>
      </w:r>
      <w:proofErr w:type="spellStart"/>
      <w:r w:rsidRPr="00A0001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pos</w:t>
      </w:r>
      <w:proofErr w:type="spellEnd"/>
      <w:r w:rsidRPr="00A0001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="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posC</w:t>
      </w:r>
      <w:proofErr w:type="spellEnd"/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A0001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'}'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00012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A00012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Override</w:t>
      </w:r>
      <w:proofErr w:type="spellEnd"/>
      <w:r w:rsidRPr="00A00012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001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equals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Object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o) {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o)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(o ==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||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getClass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!=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o.getClass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())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Triangle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triangle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Triangle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o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Objects.</w:t>
      </w:r>
      <w:r w:rsidRPr="00A0001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equals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posA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triangle.</w:t>
      </w:r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posA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Objects.</w:t>
      </w:r>
      <w:r w:rsidRPr="00A0001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equals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posB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triangle.</w:t>
      </w:r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posB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Objects.</w:t>
      </w:r>
      <w:r w:rsidRPr="00A0001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equals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posC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triangle.</w:t>
      </w:r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posC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00012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A00012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Override</w:t>
      </w:r>
      <w:proofErr w:type="spellEnd"/>
      <w:r w:rsidRPr="00A00012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001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hashCode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Objects.</w:t>
      </w:r>
      <w:r w:rsidRPr="00A0001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hash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posA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posB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A00012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posC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A369FD" w:rsidRPr="00D16B87" w:rsidRDefault="00A369FD">
      <w:pPr>
        <w:rPr>
          <w:sz w:val="36"/>
          <w:szCs w:val="36"/>
        </w:rPr>
      </w:pPr>
    </w:p>
    <w:p w:rsidR="00A369FD" w:rsidRPr="00D16B87" w:rsidRDefault="00A369FD">
      <w:pPr>
        <w:rPr>
          <w:sz w:val="36"/>
          <w:szCs w:val="36"/>
        </w:rPr>
      </w:pPr>
    </w:p>
    <w:p w:rsidR="00A369FD" w:rsidRPr="00D16B87" w:rsidRDefault="00A369FD">
      <w:pPr>
        <w:rPr>
          <w:sz w:val="36"/>
          <w:szCs w:val="36"/>
        </w:rPr>
      </w:pPr>
    </w:p>
    <w:p w:rsidR="00A369FD" w:rsidRPr="00D16B87" w:rsidRDefault="00A369FD">
      <w:pPr>
        <w:rPr>
          <w:sz w:val="36"/>
          <w:szCs w:val="36"/>
        </w:rPr>
      </w:pPr>
    </w:p>
    <w:p w:rsidR="00A369FD" w:rsidRPr="00D16B87" w:rsidRDefault="00A369FD">
      <w:pPr>
        <w:rPr>
          <w:sz w:val="36"/>
          <w:szCs w:val="36"/>
        </w:rPr>
      </w:pPr>
    </w:p>
    <w:p w:rsidR="00A369FD" w:rsidRPr="00D16B87" w:rsidRDefault="00A369FD">
      <w:pPr>
        <w:rPr>
          <w:sz w:val="36"/>
          <w:szCs w:val="36"/>
        </w:rPr>
      </w:pPr>
    </w:p>
    <w:p w:rsidR="00A369FD" w:rsidRDefault="00A369FD">
      <w:pPr>
        <w:rPr>
          <w:sz w:val="36"/>
          <w:szCs w:val="36"/>
        </w:rPr>
      </w:pPr>
    </w:p>
    <w:p w:rsidR="00A00012" w:rsidRPr="00D16B87" w:rsidRDefault="00A00012">
      <w:pPr>
        <w:rPr>
          <w:sz w:val="36"/>
          <w:szCs w:val="36"/>
        </w:rPr>
      </w:pPr>
    </w:p>
    <w:p w:rsidR="00A369FD" w:rsidRPr="00D16B87" w:rsidRDefault="00A369FD">
      <w:pPr>
        <w:rPr>
          <w:sz w:val="36"/>
          <w:szCs w:val="36"/>
        </w:rPr>
      </w:pPr>
    </w:p>
    <w:p w:rsidR="00A369FD" w:rsidRPr="00D16B87" w:rsidRDefault="00A369FD">
      <w:pPr>
        <w:rPr>
          <w:sz w:val="36"/>
          <w:szCs w:val="36"/>
        </w:rPr>
      </w:pPr>
    </w:p>
    <w:p w:rsidR="00A369FD" w:rsidRPr="00D16B87" w:rsidRDefault="00A369FD">
      <w:pPr>
        <w:rPr>
          <w:sz w:val="36"/>
          <w:szCs w:val="36"/>
        </w:rPr>
      </w:pPr>
    </w:p>
    <w:p w:rsidR="00A369FD" w:rsidRDefault="00A369FD" w:rsidP="00A369FD">
      <w:pPr>
        <w:pStyle w:val="1"/>
        <w:rPr>
          <w:sz w:val="36"/>
          <w:szCs w:val="36"/>
          <w:lang w:val="en-US"/>
        </w:rPr>
      </w:pPr>
      <w:r>
        <w:rPr>
          <w:sz w:val="36"/>
          <w:szCs w:val="36"/>
        </w:rPr>
        <w:lastRenderedPageBreak/>
        <w:t>Приложение</w:t>
      </w:r>
      <w:r w:rsidRPr="00A00012">
        <w:rPr>
          <w:sz w:val="36"/>
          <w:szCs w:val="36"/>
        </w:rPr>
        <w:t xml:space="preserve"> </w:t>
      </w:r>
      <w:r>
        <w:rPr>
          <w:sz w:val="36"/>
          <w:szCs w:val="36"/>
        </w:rPr>
        <w:t>Б</w:t>
      </w:r>
      <w:r w:rsidRPr="00A00012">
        <w:rPr>
          <w:sz w:val="36"/>
          <w:szCs w:val="36"/>
        </w:rPr>
        <w:t xml:space="preserve">. </w:t>
      </w:r>
      <w:proofErr w:type="spellStart"/>
      <w:r>
        <w:rPr>
          <w:sz w:val="36"/>
          <w:szCs w:val="36"/>
          <w:lang w:val="en-US"/>
        </w:rPr>
        <w:t>UnitTest</w:t>
      </w:r>
      <w:proofErr w:type="spellEnd"/>
      <w:r w:rsidRPr="00A00012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java</w:t>
      </w:r>
    </w:p>
    <w:p w:rsidR="00A00012" w:rsidRPr="00A00012" w:rsidRDefault="00A00012" w:rsidP="00A00012">
      <w:pPr>
        <w:rPr>
          <w:lang w:val="en-US"/>
        </w:rPr>
      </w:pPr>
    </w:p>
    <w:p w:rsidR="00A00012" w:rsidRPr="00A00012" w:rsidRDefault="00A00012" w:rsidP="00A000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app.Triangle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misc.Vector2d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org.junit.</w:t>
      </w:r>
      <w:r w:rsidRPr="00A0001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Test</w:t>
      </w:r>
      <w:proofErr w:type="spellEnd"/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Tests {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0001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A0001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00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test1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Triangle t = 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Triangle(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Vector2d(</w:t>
      </w:r>
      <w:r w:rsidRPr="00A00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0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new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Vector2d(</w:t>
      </w:r>
      <w:r w:rsidRPr="00A00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0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new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Vector2d(</w:t>
      </w:r>
      <w:r w:rsidRPr="00A00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A00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assert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t.contains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Vector2d(</w:t>
      </w:r>
      <w:r w:rsidRPr="00A00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0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0001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A0001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00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test2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Triangle t = 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Triangle(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Vector2d(</w:t>
      </w:r>
      <w:r w:rsidRPr="00A00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0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new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Vector2d(</w:t>
      </w:r>
      <w:r w:rsidRPr="00A00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0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new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Vector2d(-</w:t>
      </w:r>
      <w:r w:rsidRPr="00A00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3.5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A00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assert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t.contains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Vector2d(</w:t>
      </w:r>
      <w:r w:rsidRPr="00A00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0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0001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A0001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00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test3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Triangle t = 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Triangle(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Vector2d(-</w:t>
      </w:r>
      <w:r w:rsidRPr="00A00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A00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new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Vector2d(</w:t>
      </w:r>
      <w:r w:rsidRPr="00A00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0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new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Vector2d(</w:t>
      </w:r>
      <w:r w:rsidRPr="00A00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A00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7.5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assert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t.contains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Vector2d(</w:t>
      </w:r>
      <w:r w:rsidRPr="00A00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0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0001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@Test</w:t>
      </w:r>
      <w:r w:rsidRPr="00A0001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0001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test4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Triangle t = 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Triangle(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Vector2d(</w:t>
      </w:r>
      <w:r w:rsidRPr="00A00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0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new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Vector2d(-</w:t>
      </w:r>
      <w:r w:rsidRPr="00A00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0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new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Vector2d(</w:t>
      </w:r>
      <w:r w:rsidRPr="00A00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A00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assert </w:t>
      </w:r>
      <w:proofErr w:type="spellStart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t.contains</w:t>
      </w:r>
      <w:proofErr w:type="spellEnd"/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Vector2d(</w:t>
      </w:r>
      <w:r w:rsidRPr="00A00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0001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0001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0001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A369FD" w:rsidRPr="00A00012" w:rsidRDefault="00A369FD">
      <w:pPr>
        <w:rPr>
          <w:lang w:val="en-US"/>
        </w:rPr>
      </w:pPr>
    </w:p>
    <w:sectPr w:rsidR="00A369FD" w:rsidRPr="00A00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E93"/>
    <w:rsid w:val="00197E93"/>
    <w:rsid w:val="002B40C5"/>
    <w:rsid w:val="00413DDD"/>
    <w:rsid w:val="006507C9"/>
    <w:rsid w:val="00883711"/>
    <w:rsid w:val="00A00012"/>
    <w:rsid w:val="00A369FD"/>
    <w:rsid w:val="00BE000C"/>
    <w:rsid w:val="00D16B87"/>
    <w:rsid w:val="00F422A6"/>
    <w:rsid w:val="00F8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C66FB1D"/>
  <w15:chartTrackingRefBased/>
  <w15:docId w15:val="{69DF539F-0713-404F-8E39-3D06A06C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5FE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00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85FE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85F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42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22A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2B40C5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A000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2023-04-20T09:24:00Z</dcterms:created>
  <dcterms:modified xsi:type="dcterms:W3CDTF">2023-05-04T08:27:00Z</dcterms:modified>
</cp:coreProperties>
</file>