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E959" w14:textId="41B696F2" w:rsidR="009328A2" w:rsidRDefault="00F72C3D" w:rsidP="009328A2">
      <w:pPr>
        <w:spacing w:line="276" w:lineRule="auto"/>
        <w:ind w:right="3289"/>
        <w:rPr>
          <w:sz w:val="24"/>
          <w:lang w:val="en-ID"/>
        </w:rPr>
      </w:pPr>
      <w:r>
        <w:rPr>
          <w:sz w:val="24"/>
        </w:rPr>
        <w:t xml:space="preserve">Nama : </w:t>
      </w:r>
      <w:r w:rsidR="009F0800">
        <w:rPr>
          <w:sz w:val="24"/>
          <w:lang w:val="en-ID"/>
        </w:rPr>
        <w:t>Dema Ghifari Auliansyah</w:t>
      </w:r>
    </w:p>
    <w:p w14:paraId="2B9A851D" w14:textId="220F8202" w:rsidR="009328A2" w:rsidRPr="009328A2" w:rsidRDefault="00F72C3D" w:rsidP="009328A2">
      <w:pPr>
        <w:spacing w:line="276" w:lineRule="auto"/>
        <w:ind w:right="3289"/>
        <w:rPr>
          <w:sz w:val="24"/>
          <w:lang w:val="en-US"/>
        </w:rPr>
      </w:pPr>
      <w:r>
        <w:rPr>
          <w:spacing w:val="-52"/>
          <w:sz w:val="24"/>
        </w:rPr>
        <w:t xml:space="preserve"> </w:t>
      </w:r>
      <w:proofErr w:type="gramStart"/>
      <w:r w:rsidR="00CC0BF5">
        <w:rPr>
          <w:sz w:val="24"/>
          <w:lang w:val="en-US"/>
        </w:rPr>
        <w:t>NIM</w:t>
      </w:r>
      <w:r>
        <w:rPr>
          <w:spacing w:val="-1"/>
          <w:sz w:val="24"/>
        </w:rPr>
        <w:t xml:space="preserve"> </w:t>
      </w:r>
      <w:r>
        <w:rPr>
          <w:sz w:val="24"/>
        </w:rPr>
        <w:t>:</w:t>
      </w:r>
      <w:proofErr w:type="gramEnd"/>
      <w:r>
        <w:rPr>
          <w:spacing w:val="-1"/>
          <w:sz w:val="24"/>
        </w:rPr>
        <w:t xml:space="preserve"> </w:t>
      </w:r>
      <w:r w:rsidR="00CC0BF5">
        <w:rPr>
          <w:sz w:val="24"/>
          <w:lang w:val="en-US"/>
        </w:rPr>
        <w:t>110318</w:t>
      </w:r>
      <w:r w:rsidR="009F0800">
        <w:rPr>
          <w:sz w:val="24"/>
          <w:lang w:val="en-US"/>
        </w:rPr>
        <w:t>0033</w:t>
      </w:r>
    </w:p>
    <w:p w14:paraId="77AF046C" w14:textId="370F387A" w:rsidR="00216C43" w:rsidRDefault="00CC0BF5" w:rsidP="009328A2">
      <w:pPr>
        <w:spacing w:before="4" w:line="276" w:lineRule="auto"/>
        <w:ind w:right="3291"/>
        <w:rPr>
          <w:sz w:val="24"/>
          <w:lang w:val="en-US"/>
        </w:rPr>
      </w:pPr>
      <w:proofErr w:type="gramStart"/>
      <w:r>
        <w:rPr>
          <w:sz w:val="24"/>
          <w:lang w:val="en-US"/>
        </w:rPr>
        <w:t>Kelas</w:t>
      </w:r>
      <w:r w:rsidR="00F72C3D">
        <w:rPr>
          <w:sz w:val="24"/>
        </w:rPr>
        <w:t xml:space="preserve"> :</w:t>
      </w:r>
      <w:proofErr w:type="gramEnd"/>
      <w:r w:rsidR="00F72C3D">
        <w:rPr>
          <w:spacing w:val="-3"/>
          <w:sz w:val="24"/>
        </w:rPr>
        <w:t xml:space="preserve"> </w:t>
      </w:r>
      <w:r>
        <w:rPr>
          <w:sz w:val="24"/>
          <w:lang w:val="en-US"/>
        </w:rPr>
        <w:t>TK – 42- PIL</w:t>
      </w:r>
    </w:p>
    <w:p w14:paraId="5DF68446" w14:textId="553D571B" w:rsidR="009328A2" w:rsidRDefault="009328A2" w:rsidP="009328A2">
      <w:pPr>
        <w:spacing w:before="4" w:line="276" w:lineRule="auto"/>
        <w:ind w:right="3291"/>
        <w:rPr>
          <w:sz w:val="24"/>
          <w:lang w:val="en-US"/>
        </w:rPr>
      </w:pPr>
    </w:p>
    <w:p w14:paraId="4F5D7A41" w14:textId="244C4B2F" w:rsidR="009328A2" w:rsidRPr="00625D15" w:rsidRDefault="009328A2" w:rsidP="00625D15">
      <w:pPr>
        <w:pStyle w:val="ListParagraph"/>
        <w:numPr>
          <w:ilvl w:val="0"/>
          <w:numId w:val="2"/>
        </w:numPr>
        <w:spacing w:before="4" w:line="276" w:lineRule="auto"/>
        <w:ind w:right="3291"/>
        <w:rPr>
          <w:sz w:val="24"/>
          <w:lang w:val="en-US"/>
        </w:rPr>
      </w:pPr>
      <w:r w:rsidRPr="00625D15">
        <w:rPr>
          <w:sz w:val="24"/>
          <w:lang w:val="en-US"/>
        </w:rPr>
        <w:t>Ebb-and-Flow Protocols:</w:t>
      </w:r>
    </w:p>
    <w:p w14:paraId="2D43934E" w14:textId="2698744A" w:rsidR="009328A2" w:rsidRDefault="009328A2" w:rsidP="00625D15">
      <w:pPr>
        <w:spacing w:before="4" w:line="276" w:lineRule="auto"/>
        <w:ind w:left="709" w:right="3291"/>
        <w:rPr>
          <w:sz w:val="24"/>
          <w:lang w:val="en-US"/>
        </w:rPr>
      </w:pPr>
      <w:r w:rsidRPr="009328A2">
        <w:rPr>
          <w:sz w:val="24"/>
          <w:lang w:val="en-US"/>
        </w:rPr>
        <w:t>A Resolution of the Availability-Finality Dilemma</w:t>
      </w:r>
    </w:p>
    <w:p w14:paraId="41B1F720" w14:textId="74F65C2D" w:rsidR="009328A2" w:rsidRDefault="009328A2" w:rsidP="009328A2">
      <w:pPr>
        <w:spacing w:before="4" w:line="276" w:lineRule="auto"/>
        <w:ind w:right="3291"/>
        <w:rPr>
          <w:sz w:val="24"/>
          <w:lang w:val="en-US"/>
        </w:rPr>
      </w:pPr>
    </w:p>
    <w:p w14:paraId="2A3B0E4E" w14:textId="1FB4375C" w:rsidR="009328A2" w:rsidRDefault="009328A2" w:rsidP="00625D15">
      <w:pPr>
        <w:spacing w:before="4" w:line="276" w:lineRule="auto"/>
        <w:ind w:right="36" w:firstLine="720"/>
        <w:jc w:val="both"/>
        <w:rPr>
          <w:sz w:val="24"/>
          <w:lang w:val="en-US"/>
        </w:rPr>
      </w:pPr>
      <w:r w:rsidRPr="009328A2">
        <w:rPr>
          <w:sz w:val="24"/>
          <w:lang w:val="en-US"/>
        </w:rPr>
        <w:t>Teorema CAP mengatakan bahwa tidak ada blockchain yang dapat</w:t>
      </w:r>
      <w:r>
        <w:rPr>
          <w:sz w:val="24"/>
          <w:lang w:val="en-US"/>
        </w:rPr>
        <w:t xml:space="preserve"> </w:t>
      </w:r>
      <w:r w:rsidRPr="009328A2">
        <w:rPr>
          <w:sz w:val="24"/>
          <w:lang w:val="en-US"/>
        </w:rPr>
        <w:t>hidup di bawah partisipasi dinamis dan aman di bawah sementara</w:t>
      </w:r>
      <w:r>
        <w:rPr>
          <w:sz w:val="24"/>
          <w:lang w:val="en-US"/>
        </w:rPr>
        <w:t xml:space="preserve"> </w:t>
      </w:r>
      <w:r w:rsidRPr="009328A2">
        <w:rPr>
          <w:sz w:val="24"/>
          <w:lang w:val="en-US"/>
        </w:rPr>
        <w:t xml:space="preserve">partisi jaringan. Untuk mengatasi </w:t>
      </w:r>
      <w:r>
        <w:rPr>
          <w:sz w:val="24"/>
          <w:lang w:val="en-US"/>
        </w:rPr>
        <w:t xml:space="preserve">dilemma </w:t>
      </w:r>
      <w:r w:rsidRPr="009328A2">
        <w:rPr>
          <w:sz w:val="24"/>
          <w:lang w:val="en-US"/>
        </w:rPr>
        <w:t>ketersediaan-finalitas ini,</w:t>
      </w:r>
      <w:r>
        <w:rPr>
          <w:sz w:val="24"/>
          <w:lang w:val="en-US"/>
        </w:rPr>
        <w:t xml:space="preserve"> </w:t>
      </w:r>
      <w:r w:rsidRPr="009328A2">
        <w:rPr>
          <w:sz w:val="24"/>
          <w:lang w:val="en-US"/>
        </w:rPr>
        <w:t xml:space="preserve">kami merumuskan kelas baru protokol konsensus </w:t>
      </w:r>
      <w:proofErr w:type="gramStart"/>
      <w:r w:rsidRPr="009328A2">
        <w:rPr>
          <w:sz w:val="24"/>
          <w:lang w:val="en-US"/>
        </w:rPr>
        <w:t>fleksibel,protokol</w:t>
      </w:r>
      <w:proofErr w:type="gramEnd"/>
      <w:r w:rsidRPr="009328A2">
        <w:rPr>
          <w:sz w:val="24"/>
          <w:lang w:val="en-US"/>
        </w:rPr>
        <w:t xml:space="preserve"> dan-aliran, yang mendukung sepenuhnya tersedia</w:t>
      </w:r>
      <w:r>
        <w:rPr>
          <w:sz w:val="24"/>
          <w:lang w:val="en-US"/>
        </w:rPr>
        <w:t xml:space="preserve"> </w:t>
      </w:r>
      <w:r w:rsidRPr="009328A2">
        <w:rPr>
          <w:sz w:val="24"/>
          <w:lang w:val="en-US"/>
        </w:rPr>
        <w:t>secara dinamis</w:t>
      </w:r>
      <w:r>
        <w:rPr>
          <w:sz w:val="24"/>
          <w:lang w:val="en-US"/>
        </w:rPr>
        <w:t xml:space="preserve"> </w:t>
      </w:r>
      <w:r w:rsidRPr="009328A2">
        <w:rPr>
          <w:sz w:val="24"/>
          <w:lang w:val="en-US"/>
        </w:rPr>
        <w:t>buku besar bersama dengan</w:t>
      </w:r>
      <w:r>
        <w:rPr>
          <w:sz w:val="24"/>
          <w:lang w:val="en-US"/>
        </w:rPr>
        <w:t xml:space="preserve"> </w:t>
      </w:r>
      <w:r w:rsidRPr="009328A2">
        <w:rPr>
          <w:sz w:val="24"/>
          <w:lang w:val="en-US"/>
        </w:rPr>
        <w:t>buku besar</w:t>
      </w:r>
      <w:r>
        <w:rPr>
          <w:sz w:val="24"/>
          <w:lang w:val="en-US"/>
        </w:rPr>
        <w:t xml:space="preserve"> </w:t>
      </w:r>
      <w:r w:rsidRPr="009328A2">
        <w:rPr>
          <w:sz w:val="24"/>
          <w:lang w:val="en-US"/>
        </w:rPr>
        <w:t>awalan yang telah diselesaikan. yang diselesaikan</w:t>
      </w:r>
      <w:r>
        <w:rPr>
          <w:sz w:val="24"/>
          <w:lang w:val="en-US"/>
        </w:rPr>
        <w:t xml:space="preserve"> </w:t>
      </w:r>
      <w:r w:rsidRPr="009328A2">
        <w:rPr>
          <w:sz w:val="24"/>
          <w:lang w:val="en-US"/>
        </w:rPr>
        <w:t>buku besar jatuh di belakang buku besar ketika partisi jaringan tetapi</w:t>
      </w:r>
      <w:r>
        <w:rPr>
          <w:sz w:val="24"/>
          <w:lang w:val="en-US"/>
        </w:rPr>
        <w:t xml:space="preserve"> </w:t>
      </w:r>
      <w:r w:rsidRPr="009328A2">
        <w:rPr>
          <w:sz w:val="24"/>
          <w:lang w:val="en-US"/>
        </w:rPr>
        <w:t>mengejar ketika jaringan sembuh. Gasper, kandidat saat ini</w:t>
      </w:r>
      <w:r>
        <w:rPr>
          <w:sz w:val="24"/>
          <w:lang w:val="en-US"/>
        </w:rPr>
        <w:t xml:space="preserve"> </w:t>
      </w:r>
      <w:r w:rsidRPr="009328A2">
        <w:rPr>
          <w:sz w:val="24"/>
          <w:lang w:val="en-US"/>
        </w:rPr>
        <w:t>protokol untuk rantai suar Ethereum 2.0, menggabungkan finalitas</w:t>
      </w:r>
      <w:r>
        <w:rPr>
          <w:sz w:val="24"/>
          <w:lang w:val="en-US"/>
        </w:rPr>
        <w:t xml:space="preserve"> </w:t>
      </w:r>
      <w:r w:rsidRPr="009328A2">
        <w:rPr>
          <w:sz w:val="24"/>
          <w:lang w:val="en-US"/>
        </w:rPr>
        <w:t>gadget Casper FFG dengan aturan pilihan garpu LMD GHOST</w:t>
      </w:r>
      <w:r>
        <w:rPr>
          <w:sz w:val="24"/>
          <w:lang w:val="en-US"/>
        </w:rPr>
        <w:t xml:space="preserve"> </w:t>
      </w:r>
      <w:r w:rsidRPr="009328A2">
        <w:rPr>
          <w:sz w:val="24"/>
          <w:lang w:val="en-US"/>
        </w:rPr>
        <w:t>dan bertujuan untuk mencapai properti ini. Namun, kami menemukan</w:t>
      </w:r>
      <w:r>
        <w:rPr>
          <w:sz w:val="24"/>
          <w:lang w:val="en-US"/>
        </w:rPr>
        <w:t xml:space="preserve"> </w:t>
      </w:r>
      <w:r w:rsidRPr="009328A2">
        <w:rPr>
          <w:sz w:val="24"/>
          <w:lang w:val="en-US"/>
        </w:rPr>
        <w:t>menyerang dalam model jaringan sinkron standar, menyoroti</w:t>
      </w:r>
      <w:r>
        <w:rPr>
          <w:sz w:val="24"/>
          <w:lang w:val="en-US"/>
        </w:rPr>
        <w:t xml:space="preserve"> </w:t>
      </w:r>
      <w:r w:rsidRPr="009328A2">
        <w:rPr>
          <w:sz w:val="24"/>
          <w:lang w:val="en-US"/>
        </w:rPr>
        <w:t>kesulitan</w:t>
      </w:r>
      <w:r>
        <w:rPr>
          <w:sz w:val="24"/>
          <w:lang w:val="en-US"/>
        </w:rPr>
        <w:t xml:space="preserve"> </w:t>
      </w:r>
      <w:r w:rsidRPr="009328A2">
        <w:rPr>
          <w:sz w:val="24"/>
          <w:lang w:val="en-US"/>
        </w:rPr>
        <w:t>umum dengan desain berbasis gadget finalitas yang ada. Kami</w:t>
      </w:r>
      <w:r>
        <w:rPr>
          <w:sz w:val="24"/>
          <w:lang w:val="en-US"/>
        </w:rPr>
        <w:t xml:space="preserve"> </w:t>
      </w:r>
      <w:r w:rsidRPr="009328A2">
        <w:rPr>
          <w:sz w:val="24"/>
          <w:lang w:val="en-US"/>
        </w:rPr>
        <w:t>menyajikan konstruksi protokol pasang surut yang terbukti aman</w:t>
      </w:r>
      <w:r>
        <w:rPr>
          <w:sz w:val="24"/>
          <w:lang w:val="en-US"/>
        </w:rPr>
        <w:t xml:space="preserve"> </w:t>
      </w:r>
      <w:r w:rsidRPr="009328A2">
        <w:rPr>
          <w:sz w:val="24"/>
          <w:lang w:val="en-US"/>
        </w:rPr>
        <w:t>dengan ketahanan yang optimal. Node menjalankan off-the-shelf secara dinamis</w:t>
      </w:r>
      <w:r>
        <w:rPr>
          <w:sz w:val="24"/>
          <w:lang w:val="en-US"/>
        </w:rPr>
        <w:t xml:space="preserve"> </w:t>
      </w:r>
      <w:r w:rsidRPr="009328A2">
        <w:rPr>
          <w:sz w:val="24"/>
          <w:lang w:val="en-US"/>
        </w:rPr>
        <w:t>protokol yang tersedia, mengambil snapshot dari buku besar yang tersedia,</w:t>
      </w:r>
      <w:r>
        <w:rPr>
          <w:sz w:val="24"/>
          <w:lang w:val="en-US"/>
        </w:rPr>
        <w:t xml:space="preserve"> </w:t>
      </w:r>
      <w:r w:rsidRPr="009328A2">
        <w:rPr>
          <w:sz w:val="24"/>
          <w:lang w:val="en-US"/>
        </w:rPr>
        <w:t>dan memasukkannya ke dalam protokol BFT yang terpisah untuk</w:t>
      </w:r>
      <w:r>
        <w:rPr>
          <w:sz w:val="24"/>
          <w:lang w:val="en-US"/>
        </w:rPr>
        <w:t xml:space="preserve"> </w:t>
      </w:r>
      <w:r w:rsidRPr="009328A2">
        <w:rPr>
          <w:sz w:val="24"/>
          <w:lang w:val="en-US"/>
        </w:rPr>
        <w:t>menyelesaikan sebuah awalan. Kami mengeksplorasi koneksi dengan BFT yang fleksibel</w:t>
      </w:r>
      <w:r>
        <w:rPr>
          <w:sz w:val="24"/>
          <w:lang w:val="en-US"/>
        </w:rPr>
        <w:t>.</w:t>
      </w:r>
    </w:p>
    <w:p w14:paraId="5FBC90EC" w14:textId="60109908" w:rsidR="009328A2" w:rsidRDefault="009328A2" w:rsidP="009328A2">
      <w:pPr>
        <w:spacing w:before="4" w:line="276" w:lineRule="auto"/>
        <w:ind w:right="36"/>
        <w:rPr>
          <w:sz w:val="24"/>
          <w:lang w:val="en-US"/>
        </w:rPr>
      </w:pPr>
    </w:p>
    <w:p w14:paraId="77CBA5F0" w14:textId="2D585822" w:rsidR="009328A2" w:rsidRPr="00625D15" w:rsidRDefault="00A82AC2" w:rsidP="00625D15">
      <w:pPr>
        <w:pStyle w:val="ListParagraph"/>
        <w:numPr>
          <w:ilvl w:val="0"/>
          <w:numId w:val="2"/>
        </w:numPr>
        <w:spacing w:before="4" w:line="276" w:lineRule="auto"/>
        <w:ind w:right="36"/>
        <w:rPr>
          <w:sz w:val="24"/>
          <w:lang w:val="en-US"/>
        </w:rPr>
      </w:pPr>
      <w:r w:rsidRPr="00625D15">
        <w:rPr>
          <w:sz w:val="24"/>
          <w:lang w:val="en-US"/>
        </w:rPr>
        <w:t>Three Attacks on Proof-of-Stake Ethereum</w:t>
      </w:r>
    </w:p>
    <w:p w14:paraId="0B38AE5C" w14:textId="1885BD51" w:rsidR="00A82AC2" w:rsidRDefault="00A82AC2" w:rsidP="009328A2">
      <w:pPr>
        <w:spacing w:before="4" w:line="276" w:lineRule="auto"/>
        <w:ind w:right="36"/>
        <w:rPr>
          <w:sz w:val="24"/>
          <w:lang w:val="en-US"/>
        </w:rPr>
      </w:pPr>
    </w:p>
    <w:p w14:paraId="51E1520D" w14:textId="77777777" w:rsidR="00A82AC2" w:rsidRPr="00A82AC2" w:rsidRDefault="00A82AC2" w:rsidP="00625D15">
      <w:pPr>
        <w:spacing w:before="4" w:line="276" w:lineRule="auto"/>
        <w:ind w:right="36" w:firstLine="360"/>
        <w:jc w:val="both"/>
        <w:rPr>
          <w:sz w:val="24"/>
          <w:lang w:val="en-US"/>
        </w:rPr>
      </w:pPr>
      <w:r w:rsidRPr="00A82AC2">
        <w:rPr>
          <w:sz w:val="24"/>
          <w:lang w:val="en-US"/>
        </w:rPr>
        <w:t>Baru-baru ini, dua serangan diajukan terhadap Proof-of-Stake</w:t>
      </w:r>
    </w:p>
    <w:p w14:paraId="4C1591EB" w14:textId="77777777" w:rsidR="00A82AC2" w:rsidRPr="00A82AC2" w:rsidRDefault="00A82AC2" w:rsidP="00625D15">
      <w:pPr>
        <w:spacing w:before="4" w:line="276" w:lineRule="auto"/>
        <w:ind w:right="36"/>
        <w:jc w:val="both"/>
        <w:rPr>
          <w:sz w:val="24"/>
          <w:lang w:val="en-US"/>
        </w:rPr>
      </w:pPr>
    </w:p>
    <w:p w14:paraId="728BC301" w14:textId="77777777" w:rsidR="00A82AC2" w:rsidRPr="00A82AC2" w:rsidRDefault="00A82AC2" w:rsidP="00625D15">
      <w:pPr>
        <w:spacing w:before="4" w:line="276" w:lineRule="auto"/>
        <w:ind w:right="36"/>
        <w:jc w:val="both"/>
        <w:rPr>
          <w:sz w:val="24"/>
          <w:lang w:val="en-US"/>
        </w:rPr>
      </w:pPr>
      <w:r w:rsidRPr="00A82AC2">
        <w:rPr>
          <w:sz w:val="24"/>
          <w:lang w:val="en-US"/>
        </w:rPr>
        <w:t>(PoS) Ethereum: satu di mana reorganisasi jangka pendek dari bawah-</w:t>
      </w:r>
    </w:p>
    <w:p w14:paraId="76C4E702" w14:textId="77777777" w:rsidR="00A82AC2" w:rsidRPr="00A82AC2" w:rsidRDefault="00A82AC2" w:rsidP="00625D15">
      <w:pPr>
        <w:spacing w:before="4" w:line="276" w:lineRule="auto"/>
        <w:ind w:right="36"/>
        <w:jc w:val="both"/>
        <w:rPr>
          <w:sz w:val="24"/>
          <w:lang w:val="en-US"/>
        </w:rPr>
      </w:pPr>
      <w:r w:rsidRPr="00A82AC2">
        <w:rPr>
          <w:sz w:val="24"/>
          <w:lang w:val="en-US"/>
        </w:rPr>
        <w:t>rantai konsensus berbohong digunakan untuk meningkatkan keuntungan validator individu</w:t>
      </w:r>
    </w:p>
    <w:p w14:paraId="7ADF3C6C" w14:textId="77777777" w:rsidR="00A82AC2" w:rsidRPr="00A82AC2" w:rsidRDefault="00A82AC2" w:rsidP="00625D15">
      <w:pPr>
        <w:spacing w:before="4" w:line="276" w:lineRule="auto"/>
        <w:ind w:right="36"/>
        <w:jc w:val="both"/>
        <w:rPr>
          <w:sz w:val="24"/>
          <w:lang w:val="en-US"/>
        </w:rPr>
      </w:pPr>
    </w:p>
    <w:p w14:paraId="611DEF72" w14:textId="77777777" w:rsidR="00A82AC2" w:rsidRPr="00A82AC2" w:rsidRDefault="00A82AC2" w:rsidP="00625D15">
      <w:pPr>
        <w:spacing w:before="4" w:line="276" w:lineRule="auto"/>
        <w:ind w:right="36"/>
        <w:jc w:val="both"/>
        <w:rPr>
          <w:sz w:val="24"/>
          <w:lang w:val="en-US"/>
        </w:rPr>
      </w:pPr>
      <w:r w:rsidRPr="00A82AC2">
        <w:rPr>
          <w:sz w:val="24"/>
          <w:lang w:val="en-US"/>
        </w:rPr>
        <w:t>dan menunda keputusan konsensus, dan satu di mana penundaan jaringan permusuhan</w:t>
      </w:r>
    </w:p>
    <w:p w14:paraId="0416EE3D" w14:textId="1FAD2CEF" w:rsidR="00A82AC2" w:rsidRPr="00A82AC2" w:rsidRDefault="00A82AC2" w:rsidP="00625D15">
      <w:pPr>
        <w:spacing w:before="4" w:line="276" w:lineRule="auto"/>
        <w:ind w:right="36"/>
        <w:jc w:val="both"/>
        <w:rPr>
          <w:sz w:val="24"/>
          <w:lang w:val="en-US"/>
        </w:rPr>
      </w:pPr>
      <w:r w:rsidRPr="00A82AC2">
        <w:rPr>
          <w:sz w:val="24"/>
          <w:lang w:val="en-US"/>
        </w:rPr>
        <w:t>dimanfaatkan untuk menghentikan keputusan konsensus tanpa batas. Kami menyediakan halus</w:t>
      </w:r>
      <w:r>
        <w:rPr>
          <w:sz w:val="24"/>
          <w:lang w:val="en-US"/>
        </w:rPr>
        <w:t xml:space="preserve"> </w:t>
      </w:r>
      <w:r w:rsidRPr="00A82AC2">
        <w:rPr>
          <w:sz w:val="24"/>
          <w:lang w:val="en-US"/>
        </w:rPr>
        <w:t>varian dari serangan ini, sangat melonggarkan persyaratan pada ad-</w:t>
      </w:r>
    </w:p>
    <w:p w14:paraId="7607E51A" w14:textId="77777777" w:rsidR="00A82AC2" w:rsidRDefault="00A82AC2" w:rsidP="00625D15">
      <w:pPr>
        <w:spacing w:before="4" w:line="276" w:lineRule="auto"/>
        <w:ind w:right="36"/>
        <w:jc w:val="both"/>
        <w:rPr>
          <w:sz w:val="24"/>
          <w:lang w:val="en-US"/>
        </w:rPr>
      </w:pPr>
      <w:r w:rsidRPr="00A82AC2">
        <w:rPr>
          <w:sz w:val="24"/>
          <w:lang w:val="en-US"/>
        </w:rPr>
        <w:t>pasak dan pengaturan waktu jaringan yang berbeda, dan dengan demikian membuat serangan lebih banyak</w:t>
      </w:r>
      <w:r>
        <w:rPr>
          <w:sz w:val="24"/>
          <w:lang w:val="en-US"/>
        </w:rPr>
        <w:t xml:space="preserve"> </w:t>
      </w:r>
      <w:r w:rsidRPr="00A82AC2">
        <w:rPr>
          <w:sz w:val="24"/>
          <w:lang w:val="en-US"/>
        </w:rPr>
        <w:t xml:space="preserve">berat. </w:t>
      </w:r>
    </w:p>
    <w:p w14:paraId="40A9C074" w14:textId="63CE2254" w:rsidR="00A82AC2" w:rsidRPr="00A82AC2" w:rsidRDefault="00A82AC2" w:rsidP="00625D15">
      <w:pPr>
        <w:spacing w:before="4" w:line="276" w:lineRule="auto"/>
        <w:ind w:right="36"/>
        <w:jc w:val="both"/>
        <w:rPr>
          <w:sz w:val="24"/>
          <w:lang w:val="en-US"/>
        </w:rPr>
      </w:pPr>
      <w:r w:rsidRPr="00A82AC2">
        <w:rPr>
          <w:sz w:val="24"/>
          <w:lang w:val="en-US"/>
        </w:rPr>
        <w:t>Menggabungkan teknik dari kedua serangan yang disempurnakan, kami memperoleh</w:t>
      </w:r>
    </w:p>
    <w:p w14:paraId="4B48E9EC" w14:textId="77777777" w:rsidR="00A82AC2" w:rsidRPr="00A82AC2" w:rsidRDefault="00A82AC2" w:rsidP="00625D15">
      <w:pPr>
        <w:spacing w:before="4" w:line="276" w:lineRule="auto"/>
        <w:ind w:right="36"/>
        <w:jc w:val="both"/>
        <w:rPr>
          <w:sz w:val="24"/>
          <w:lang w:val="en-US"/>
        </w:rPr>
      </w:pPr>
      <w:r w:rsidRPr="00A82AC2">
        <w:rPr>
          <w:sz w:val="24"/>
          <w:lang w:val="en-US"/>
        </w:rPr>
        <w:t>serangan ketiga yang memungkinkan musuh dengan fraksi yang semakin kecil</w:t>
      </w:r>
    </w:p>
    <w:p w14:paraId="6B26044C" w14:textId="77777777" w:rsidR="00A82AC2" w:rsidRPr="00A82AC2" w:rsidRDefault="00A82AC2" w:rsidP="00625D15">
      <w:pPr>
        <w:spacing w:before="4" w:line="276" w:lineRule="auto"/>
        <w:ind w:right="36"/>
        <w:jc w:val="both"/>
        <w:rPr>
          <w:sz w:val="24"/>
          <w:lang w:val="en-US"/>
        </w:rPr>
      </w:pPr>
      <w:r w:rsidRPr="00A82AC2">
        <w:rPr>
          <w:sz w:val="24"/>
          <w:lang w:val="en-US"/>
        </w:rPr>
        <w:t>saham dan tidak ada kontrol atas propagasi pesan jaringan (dengan asumsi</w:t>
      </w:r>
    </w:p>
    <w:p w14:paraId="2C7FBEA3" w14:textId="77777777" w:rsidR="00A82AC2" w:rsidRPr="00A82AC2" w:rsidRDefault="00A82AC2" w:rsidP="00625D15">
      <w:pPr>
        <w:spacing w:before="4" w:line="276" w:lineRule="auto"/>
        <w:ind w:right="36"/>
        <w:jc w:val="both"/>
        <w:rPr>
          <w:sz w:val="24"/>
          <w:lang w:val="en-US"/>
        </w:rPr>
      </w:pPr>
      <w:r w:rsidRPr="00A82AC2">
        <w:rPr>
          <w:sz w:val="24"/>
          <w:lang w:val="en-US"/>
        </w:rPr>
        <w:t>alih-alih propagasi pesan probabilistik) untuk menyebabkan konflik jarak jauh.</w:t>
      </w:r>
    </w:p>
    <w:p w14:paraId="3BC143C3" w14:textId="77777777" w:rsidR="00A82AC2" w:rsidRPr="00A82AC2" w:rsidRDefault="00A82AC2" w:rsidP="00625D15">
      <w:pPr>
        <w:spacing w:before="4" w:line="276" w:lineRule="auto"/>
        <w:ind w:right="36"/>
        <w:jc w:val="both"/>
        <w:rPr>
          <w:sz w:val="24"/>
          <w:lang w:val="en-US"/>
        </w:rPr>
      </w:pPr>
      <w:r w:rsidRPr="00A82AC2">
        <w:rPr>
          <w:sz w:val="24"/>
          <w:lang w:val="en-US"/>
        </w:rPr>
        <w:t>reorganisasi rantai sensus. Jujur-tetapi-rasional atau bermotivasi ideologis</w:t>
      </w:r>
    </w:p>
    <w:p w14:paraId="16B9D3BC" w14:textId="4B6E485D" w:rsidR="00A82AC2" w:rsidRPr="00A82AC2" w:rsidRDefault="00A82AC2" w:rsidP="00625D15">
      <w:pPr>
        <w:spacing w:before="4" w:line="276" w:lineRule="auto"/>
        <w:ind w:right="36"/>
        <w:jc w:val="both"/>
        <w:rPr>
          <w:sz w:val="24"/>
          <w:lang w:val="en-US"/>
        </w:rPr>
      </w:pPr>
      <w:r w:rsidRPr="00A82AC2">
        <w:rPr>
          <w:sz w:val="24"/>
          <w:lang w:val="en-US"/>
        </w:rPr>
        <w:t>validator yang terhormat dapat menggunakan serangan ini untuk meningkatkan keuntungan mereka atau menghentikan</w:t>
      </w:r>
      <w:r>
        <w:rPr>
          <w:sz w:val="24"/>
          <w:lang w:val="en-US"/>
        </w:rPr>
        <w:t xml:space="preserve"> </w:t>
      </w:r>
      <w:r w:rsidRPr="00A82AC2">
        <w:rPr>
          <w:sz w:val="24"/>
          <w:lang w:val="en-US"/>
        </w:rPr>
        <w:t>protokol, mengancam penyelarasan insentif dan keamanan PoS Ethereum.</w:t>
      </w:r>
    </w:p>
    <w:p w14:paraId="71FC95C1" w14:textId="77777777" w:rsidR="00A82AC2" w:rsidRPr="00A82AC2" w:rsidRDefault="00A82AC2" w:rsidP="00625D15">
      <w:pPr>
        <w:spacing w:before="4" w:line="276" w:lineRule="auto"/>
        <w:ind w:right="36"/>
        <w:jc w:val="both"/>
        <w:rPr>
          <w:sz w:val="24"/>
          <w:lang w:val="en-US"/>
        </w:rPr>
      </w:pPr>
      <w:r w:rsidRPr="00A82AC2">
        <w:rPr>
          <w:sz w:val="24"/>
          <w:lang w:val="en-US"/>
        </w:rPr>
        <w:t>Serangan itu juga dapat menyebabkan destabilisasi konsensus dari kemacetan</w:t>
      </w:r>
    </w:p>
    <w:p w14:paraId="5DBC8140" w14:textId="60DAFFA2" w:rsidR="00A82AC2" w:rsidRDefault="00A82AC2" w:rsidP="00625D15">
      <w:pPr>
        <w:spacing w:before="4" w:line="276" w:lineRule="auto"/>
        <w:ind w:right="36"/>
        <w:jc w:val="both"/>
        <w:rPr>
          <w:sz w:val="24"/>
          <w:lang w:val="en-US"/>
        </w:rPr>
      </w:pPr>
      <w:r w:rsidRPr="00A82AC2">
        <w:rPr>
          <w:sz w:val="24"/>
          <w:lang w:val="en-US"/>
        </w:rPr>
        <w:t>dalam pengolahan suara.</w:t>
      </w:r>
    </w:p>
    <w:p w14:paraId="4C8DE09D" w14:textId="590CA49D" w:rsidR="00A82AC2" w:rsidRPr="00625D15" w:rsidRDefault="00A82AC2" w:rsidP="00625D15">
      <w:pPr>
        <w:pStyle w:val="ListParagraph"/>
        <w:numPr>
          <w:ilvl w:val="0"/>
          <w:numId w:val="2"/>
        </w:numPr>
        <w:spacing w:before="4" w:line="276" w:lineRule="auto"/>
        <w:ind w:right="36"/>
        <w:rPr>
          <w:sz w:val="24"/>
          <w:lang w:val="en-US"/>
        </w:rPr>
      </w:pPr>
      <w:r w:rsidRPr="00625D15">
        <w:rPr>
          <w:sz w:val="24"/>
          <w:lang w:val="en-US"/>
        </w:rPr>
        <w:lastRenderedPageBreak/>
        <w:t>Casper the Friendly Finality Gadget</w:t>
      </w:r>
    </w:p>
    <w:p w14:paraId="5115939A" w14:textId="77777777" w:rsidR="00A82AC2" w:rsidRDefault="00A82AC2" w:rsidP="00A82AC2">
      <w:pPr>
        <w:spacing w:before="4" w:line="276" w:lineRule="auto"/>
        <w:ind w:right="36"/>
        <w:rPr>
          <w:sz w:val="24"/>
          <w:lang w:val="en-US"/>
        </w:rPr>
      </w:pPr>
    </w:p>
    <w:p w14:paraId="012BBEC0" w14:textId="37DA69B2" w:rsidR="00A82AC2" w:rsidRPr="00A82AC2" w:rsidRDefault="00A82AC2" w:rsidP="00625D15">
      <w:pPr>
        <w:spacing w:before="4" w:line="276" w:lineRule="auto"/>
        <w:ind w:right="36" w:firstLine="360"/>
        <w:jc w:val="both"/>
        <w:rPr>
          <w:sz w:val="24"/>
          <w:lang w:val="en-US"/>
        </w:rPr>
      </w:pPr>
      <w:r w:rsidRPr="00A82AC2">
        <w:rPr>
          <w:sz w:val="24"/>
          <w:lang w:val="en-US"/>
        </w:rPr>
        <w:t>Casper, bukti sistem finalitas berbasis pasak yang menutupi bukti yang ada dari</w:t>
      </w:r>
    </w:p>
    <w:p w14:paraId="19CC6A4A" w14:textId="737ABA86" w:rsidR="00A82AC2" w:rsidRDefault="00A82AC2" w:rsidP="00625D15">
      <w:pPr>
        <w:spacing w:before="4" w:line="276" w:lineRule="auto"/>
        <w:ind w:right="36"/>
        <w:jc w:val="both"/>
        <w:rPr>
          <w:sz w:val="24"/>
          <w:lang w:val="en-US"/>
        </w:rPr>
      </w:pPr>
      <w:r w:rsidRPr="00A82AC2">
        <w:rPr>
          <w:sz w:val="24"/>
          <w:lang w:val="en-US"/>
        </w:rPr>
        <w:t>kerja blockchain. Casper adalah mekanisme konsensus parsial yang menggabungkan bukti algoritma taruhan</w:t>
      </w:r>
      <w:r>
        <w:rPr>
          <w:sz w:val="24"/>
          <w:lang w:val="en-US"/>
        </w:rPr>
        <w:t xml:space="preserve"> </w:t>
      </w:r>
      <w:r w:rsidRPr="00A82AC2">
        <w:rPr>
          <w:sz w:val="24"/>
          <w:lang w:val="en-US"/>
        </w:rPr>
        <w:t>penelitian dan teori konsensus toleransi kesalahan Bizantium. Kami memperkenalkan sistem kami, buktikan beberapa</w:t>
      </w:r>
      <w:r>
        <w:rPr>
          <w:sz w:val="24"/>
          <w:lang w:val="en-US"/>
        </w:rPr>
        <w:t xml:space="preserve"> </w:t>
      </w:r>
      <w:r w:rsidRPr="00A82AC2">
        <w:rPr>
          <w:sz w:val="24"/>
          <w:lang w:val="en-US"/>
        </w:rPr>
        <w:t>fitur yang diinginkan, dan menunjukkan pertahanan terhadap revisi jarak jauh dan kecelakaan besar.</w:t>
      </w:r>
      <w:r>
        <w:rPr>
          <w:sz w:val="24"/>
          <w:lang w:val="en-US"/>
        </w:rPr>
        <w:t xml:space="preserve"> </w:t>
      </w:r>
      <w:r w:rsidRPr="00A82AC2">
        <w:rPr>
          <w:sz w:val="24"/>
          <w:lang w:val="en-US"/>
        </w:rPr>
        <w:t>Lapisan luar Casper menyediakan</w:t>
      </w:r>
      <w:r>
        <w:rPr>
          <w:sz w:val="24"/>
          <w:lang w:val="en-US"/>
        </w:rPr>
        <w:t xml:space="preserve"> </w:t>
      </w:r>
      <w:r w:rsidRPr="00A82AC2">
        <w:rPr>
          <w:sz w:val="24"/>
          <w:lang w:val="en-US"/>
        </w:rPr>
        <w:t>hampir semua bukti rantai kerja dengan perlindungan tambahan terhadap</w:t>
      </w:r>
      <w:r>
        <w:rPr>
          <w:sz w:val="24"/>
          <w:lang w:val="en-US"/>
        </w:rPr>
        <w:t xml:space="preserve"> </w:t>
      </w:r>
      <w:r w:rsidRPr="00A82AC2">
        <w:rPr>
          <w:sz w:val="24"/>
          <w:lang w:val="en-US"/>
        </w:rPr>
        <w:t>memblokir pengembalian.</w:t>
      </w:r>
    </w:p>
    <w:p w14:paraId="46528BD5" w14:textId="67CB4C9C" w:rsidR="00A82AC2" w:rsidRDefault="00A82AC2" w:rsidP="00625D15">
      <w:pPr>
        <w:spacing w:before="4" w:line="276" w:lineRule="auto"/>
        <w:ind w:right="36"/>
        <w:jc w:val="both"/>
        <w:rPr>
          <w:sz w:val="24"/>
          <w:lang w:val="en-US"/>
        </w:rPr>
      </w:pPr>
    </w:p>
    <w:p w14:paraId="4627100C" w14:textId="77777777" w:rsidR="00A82AC2" w:rsidRPr="00A82AC2" w:rsidRDefault="00A82AC2" w:rsidP="00625D15">
      <w:pPr>
        <w:spacing w:before="4" w:line="276" w:lineRule="auto"/>
        <w:ind w:right="36"/>
        <w:jc w:val="both"/>
        <w:rPr>
          <w:sz w:val="24"/>
          <w:lang w:val="en-US"/>
        </w:rPr>
      </w:pPr>
      <w:r w:rsidRPr="00A82AC2">
        <w:rPr>
          <w:sz w:val="24"/>
          <w:lang w:val="en-US"/>
        </w:rPr>
        <w:t>Selama beberapa tahun terakhir telah ada banyak penelitian tentang blockchain berbasis “bukti kepemilikan” (PoS)</w:t>
      </w:r>
    </w:p>
    <w:p w14:paraId="639F778C" w14:textId="77777777" w:rsidR="00A82AC2" w:rsidRPr="00A82AC2" w:rsidRDefault="00A82AC2" w:rsidP="00625D15">
      <w:pPr>
        <w:spacing w:before="4" w:line="276" w:lineRule="auto"/>
        <w:ind w:right="36"/>
        <w:jc w:val="both"/>
        <w:rPr>
          <w:sz w:val="24"/>
          <w:lang w:val="en-US"/>
        </w:rPr>
      </w:pPr>
      <w:r w:rsidRPr="00A82AC2">
        <w:rPr>
          <w:sz w:val="24"/>
          <w:lang w:val="en-US"/>
        </w:rPr>
        <w:t>algoritma konsensus. Dalam sistem PoS, blockchain menambahkan dan menyetujui blok baru melalui proses di mana</w:t>
      </w:r>
    </w:p>
    <w:p w14:paraId="77BA11DE" w14:textId="77777777" w:rsidR="00A82AC2" w:rsidRPr="00A82AC2" w:rsidRDefault="00A82AC2" w:rsidP="00625D15">
      <w:pPr>
        <w:spacing w:before="4" w:line="276" w:lineRule="auto"/>
        <w:ind w:right="36"/>
        <w:jc w:val="both"/>
        <w:rPr>
          <w:sz w:val="24"/>
          <w:lang w:val="en-US"/>
        </w:rPr>
      </w:pPr>
      <w:r w:rsidRPr="00A82AC2">
        <w:rPr>
          <w:sz w:val="24"/>
          <w:lang w:val="en-US"/>
        </w:rPr>
        <w:t>siapa pun yang memegang koin di dalam sistem dapat berpartisipasi, dan pengaruh yang dimiliki agen sebanding dengan</w:t>
      </w:r>
    </w:p>
    <w:p w14:paraId="384C73F3" w14:textId="77777777" w:rsidR="00A82AC2" w:rsidRPr="00A82AC2" w:rsidRDefault="00A82AC2" w:rsidP="00625D15">
      <w:pPr>
        <w:spacing w:before="4" w:line="276" w:lineRule="auto"/>
        <w:ind w:right="36"/>
        <w:jc w:val="both"/>
        <w:rPr>
          <w:sz w:val="24"/>
          <w:lang w:val="en-US"/>
        </w:rPr>
      </w:pPr>
      <w:r w:rsidRPr="00A82AC2">
        <w:rPr>
          <w:sz w:val="24"/>
          <w:lang w:val="en-US"/>
        </w:rPr>
        <w:t>jumlah koin (atau 'taruhan') yang dimilikinya. Ini adalah alternatif yang jauh lebih efisien untuk 'penambangan' proof of work (PoW)</w:t>
      </w:r>
    </w:p>
    <w:p w14:paraId="68090652" w14:textId="77777777" w:rsidR="00A82AC2" w:rsidRPr="00A82AC2" w:rsidRDefault="00A82AC2" w:rsidP="00625D15">
      <w:pPr>
        <w:spacing w:before="4" w:line="276" w:lineRule="auto"/>
        <w:ind w:right="36"/>
        <w:jc w:val="both"/>
        <w:rPr>
          <w:sz w:val="24"/>
          <w:lang w:val="en-US"/>
        </w:rPr>
      </w:pPr>
      <w:r w:rsidRPr="00A82AC2">
        <w:rPr>
          <w:sz w:val="24"/>
          <w:lang w:val="en-US"/>
        </w:rPr>
        <w:t>dan memungkinkan blockchain untuk beroperasi tanpa biaya perangkat keras dan listrik penambangan yang tinggi.</w:t>
      </w:r>
    </w:p>
    <w:p w14:paraId="3D4457D9" w14:textId="0D0F9CB8" w:rsidR="00A82AC2" w:rsidRPr="00A82AC2" w:rsidRDefault="00A82AC2" w:rsidP="00625D15">
      <w:pPr>
        <w:spacing w:before="4" w:line="276" w:lineRule="auto"/>
        <w:ind w:right="36"/>
        <w:jc w:val="both"/>
        <w:rPr>
          <w:sz w:val="24"/>
          <w:lang w:val="en-US"/>
        </w:rPr>
      </w:pPr>
      <w:r w:rsidRPr="00A82AC2">
        <w:rPr>
          <w:sz w:val="24"/>
          <w:lang w:val="en-US"/>
        </w:rPr>
        <w:t>Ada dua aliran pemikiran utama dalam desain PoS. Bukti taruhan pertama, berbasis rantai</w:t>
      </w:r>
      <w:r>
        <w:rPr>
          <w:sz w:val="24"/>
          <w:lang w:val="en-US"/>
        </w:rPr>
        <w:t xml:space="preserve"> </w:t>
      </w:r>
      <w:r w:rsidRPr="00A82AC2">
        <w:rPr>
          <w:sz w:val="24"/>
          <w:lang w:val="en-US"/>
        </w:rPr>
        <w:t>meniru bukti</w:t>
      </w:r>
    </w:p>
    <w:p w14:paraId="01EAF46E" w14:textId="77777777" w:rsidR="00A82AC2" w:rsidRPr="00A82AC2" w:rsidRDefault="00A82AC2" w:rsidP="00625D15">
      <w:pPr>
        <w:spacing w:before="4" w:line="276" w:lineRule="auto"/>
        <w:ind w:right="36"/>
        <w:jc w:val="both"/>
        <w:rPr>
          <w:sz w:val="24"/>
          <w:lang w:val="en-US"/>
        </w:rPr>
      </w:pPr>
      <w:r w:rsidRPr="00A82AC2">
        <w:rPr>
          <w:sz w:val="24"/>
          <w:lang w:val="en-US"/>
        </w:rPr>
        <w:t>mekanisme kerja dan menampilkan rantai blok dan mensimulasikan penambangan dengan secara acak memberikan hak untuk</w:t>
      </w:r>
    </w:p>
    <w:p w14:paraId="2DAFD636" w14:textId="022DB3CF" w:rsidR="00A82AC2" w:rsidRPr="00A82AC2" w:rsidRDefault="00A82AC2" w:rsidP="00625D15">
      <w:pPr>
        <w:spacing w:before="4" w:line="276" w:lineRule="auto"/>
        <w:ind w:right="36"/>
        <w:jc w:val="both"/>
        <w:rPr>
          <w:sz w:val="24"/>
          <w:lang w:val="en-US"/>
        </w:rPr>
      </w:pPr>
      <w:r w:rsidRPr="00A82AC2">
        <w:rPr>
          <w:sz w:val="24"/>
          <w:lang w:val="en-US"/>
        </w:rPr>
        <w:t xml:space="preserve">membuat blok baru untuk pemangku kepentingan. Ini termasuk karya </w:t>
      </w:r>
      <w:proofErr w:type="gramStart"/>
      <w:r w:rsidRPr="00A82AC2">
        <w:rPr>
          <w:sz w:val="24"/>
          <w:lang w:val="en-US"/>
        </w:rPr>
        <w:t>Peercoin[</w:t>
      </w:r>
      <w:proofErr w:type="gramEnd"/>
      <w:r w:rsidRPr="00A82AC2">
        <w:rPr>
          <w:sz w:val="24"/>
          <w:lang w:val="en-US"/>
        </w:rPr>
        <w:t>3], Blackcoin, dan Iddo Bentov.</w:t>
      </w:r>
    </w:p>
    <w:p w14:paraId="4DB99C93" w14:textId="77777777" w:rsidR="00A82AC2" w:rsidRPr="00A82AC2" w:rsidRDefault="00A82AC2" w:rsidP="00625D15">
      <w:pPr>
        <w:spacing w:before="4" w:line="276" w:lineRule="auto"/>
        <w:ind w:right="36"/>
        <w:jc w:val="both"/>
        <w:rPr>
          <w:sz w:val="24"/>
          <w:lang w:val="en-US"/>
        </w:rPr>
      </w:pPr>
      <w:r w:rsidRPr="00A82AC2">
        <w:rPr>
          <w:sz w:val="24"/>
          <w:lang w:val="en-US"/>
        </w:rPr>
        <w:t>Sekolah lain, Byzantine Fault Toleran (BFT) berbasis bukti pasak, didasarkan pada tubuh tiga puluh tahun</w:t>
      </w:r>
    </w:p>
    <w:p w14:paraId="53DBBA2E" w14:textId="4D15894D" w:rsidR="00A82AC2" w:rsidRPr="00A82AC2" w:rsidRDefault="00A82AC2" w:rsidP="00625D15">
      <w:pPr>
        <w:spacing w:before="4" w:line="276" w:lineRule="auto"/>
        <w:ind w:right="36"/>
        <w:jc w:val="both"/>
        <w:rPr>
          <w:sz w:val="24"/>
          <w:lang w:val="en-US"/>
        </w:rPr>
      </w:pPr>
      <w:r w:rsidRPr="00A82AC2">
        <w:rPr>
          <w:sz w:val="24"/>
          <w:lang w:val="en-US"/>
        </w:rPr>
        <w:t xml:space="preserve">penelitian algoritma konsensus BFT seperti </w:t>
      </w:r>
      <w:proofErr w:type="gramStart"/>
      <w:r w:rsidRPr="00A82AC2">
        <w:rPr>
          <w:sz w:val="24"/>
          <w:lang w:val="en-US"/>
        </w:rPr>
        <w:t>PBFT .peserta</w:t>
      </w:r>
      <w:proofErr w:type="gramEnd"/>
      <w:r w:rsidRPr="00A82AC2">
        <w:rPr>
          <w:sz w:val="24"/>
          <w:lang w:val="en-US"/>
        </w:rPr>
        <w:t xml:space="preserve"> protokol adalah</w:t>
      </w:r>
    </w:p>
    <w:p w14:paraId="2F825007" w14:textId="77777777" w:rsidR="00A82AC2" w:rsidRPr="00A82AC2" w:rsidRDefault="00A82AC2" w:rsidP="00625D15">
      <w:pPr>
        <w:spacing w:before="4" w:line="276" w:lineRule="auto"/>
        <w:ind w:right="36"/>
        <w:jc w:val="both"/>
        <w:rPr>
          <w:sz w:val="24"/>
          <w:lang w:val="en-US"/>
        </w:rPr>
      </w:pPr>
      <w:r w:rsidRPr="00A82AC2">
        <w:rPr>
          <w:sz w:val="24"/>
          <w:lang w:val="en-US"/>
        </w:rPr>
        <w:t>mengikuti protokol dengan jujur, maka, terlepas dari latensi jaringan, algoritme tidak dapat menyelesaikan konflik</w:t>
      </w:r>
    </w:p>
    <w:p w14:paraId="3544E3CD" w14:textId="06FA8D74" w:rsidR="00A82AC2" w:rsidRPr="00A82AC2" w:rsidRDefault="00A82AC2" w:rsidP="00625D15">
      <w:pPr>
        <w:spacing w:before="4" w:line="276" w:lineRule="auto"/>
        <w:ind w:right="36"/>
        <w:jc w:val="both"/>
        <w:rPr>
          <w:sz w:val="24"/>
          <w:lang w:val="en-US"/>
        </w:rPr>
      </w:pPr>
      <w:r w:rsidRPr="00A82AC2">
        <w:rPr>
          <w:sz w:val="24"/>
          <w:lang w:val="en-US"/>
        </w:rPr>
        <w:t>blok. Penggunaan kembali algoritma BFT untuk proof of stake pertama kali diperkenalkan oleh Tendermint, dan sudah modern</w:t>
      </w:r>
    </w:p>
    <w:p w14:paraId="7D46DB87" w14:textId="300FB4A6" w:rsidR="00A82AC2" w:rsidRDefault="00A82AC2" w:rsidP="00625D15">
      <w:pPr>
        <w:spacing w:before="4" w:line="276" w:lineRule="auto"/>
        <w:ind w:right="36"/>
        <w:jc w:val="both"/>
        <w:rPr>
          <w:sz w:val="24"/>
          <w:lang w:val="en-US"/>
        </w:rPr>
      </w:pPr>
      <w:r w:rsidRPr="00A82AC2">
        <w:rPr>
          <w:sz w:val="24"/>
          <w:lang w:val="en-US"/>
        </w:rPr>
        <w:t xml:space="preserve">inspirasi </w:t>
      </w:r>
      <w:proofErr w:type="gramStart"/>
      <w:r w:rsidRPr="00A82AC2">
        <w:rPr>
          <w:sz w:val="24"/>
          <w:lang w:val="en-US"/>
        </w:rPr>
        <w:t>seperti .</w:t>
      </w:r>
      <w:proofErr w:type="gramEnd"/>
      <w:r w:rsidRPr="00A82AC2">
        <w:rPr>
          <w:sz w:val="24"/>
          <w:lang w:val="en-US"/>
        </w:rPr>
        <w:t xml:space="preserve"> Casper mengikuti tradisi BFT ini, meskipun dengan beberapa modifikasi.</w:t>
      </w:r>
    </w:p>
    <w:p w14:paraId="65922363" w14:textId="32647A10" w:rsidR="00A82AC2" w:rsidRDefault="00A82AC2" w:rsidP="00625D15">
      <w:pPr>
        <w:spacing w:before="4" w:line="276" w:lineRule="auto"/>
        <w:ind w:right="36"/>
        <w:jc w:val="both"/>
        <w:rPr>
          <w:sz w:val="24"/>
          <w:lang w:val="en-US"/>
        </w:rPr>
      </w:pPr>
    </w:p>
    <w:p w14:paraId="53AB7D45" w14:textId="74F1A883" w:rsidR="00A82AC2" w:rsidRDefault="00A82AC2" w:rsidP="00625D15">
      <w:pPr>
        <w:spacing w:before="4" w:line="276" w:lineRule="auto"/>
        <w:ind w:right="36"/>
        <w:jc w:val="both"/>
        <w:rPr>
          <w:sz w:val="24"/>
          <w:lang w:val="en-US"/>
        </w:rPr>
      </w:pPr>
    </w:p>
    <w:p w14:paraId="75DAB1BB" w14:textId="61E154C8" w:rsidR="00A82AC2" w:rsidRDefault="00A82AC2" w:rsidP="00A82AC2">
      <w:pPr>
        <w:spacing w:before="4" w:line="276" w:lineRule="auto"/>
        <w:ind w:right="36"/>
        <w:rPr>
          <w:sz w:val="24"/>
          <w:lang w:val="en-US"/>
        </w:rPr>
      </w:pPr>
    </w:p>
    <w:p w14:paraId="1C7E749E" w14:textId="3A4CA3D2" w:rsidR="00A82AC2" w:rsidRDefault="00A82AC2" w:rsidP="00A82AC2">
      <w:pPr>
        <w:spacing w:before="4" w:line="276" w:lineRule="auto"/>
        <w:ind w:right="36"/>
        <w:rPr>
          <w:sz w:val="24"/>
          <w:lang w:val="en-US"/>
        </w:rPr>
      </w:pPr>
    </w:p>
    <w:p w14:paraId="293581A3" w14:textId="04BB1599" w:rsidR="00A82AC2" w:rsidRDefault="00A82AC2" w:rsidP="00A82AC2">
      <w:pPr>
        <w:spacing w:before="4" w:line="276" w:lineRule="auto"/>
        <w:ind w:right="36"/>
        <w:rPr>
          <w:sz w:val="24"/>
          <w:lang w:val="en-US"/>
        </w:rPr>
      </w:pPr>
    </w:p>
    <w:p w14:paraId="183837B8" w14:textId="3FBE5CF8" w:rsidR="00A82AC2" w:rsidRDefault="00A82AC2" w:rsidP="00A82AC2">
      <w:pPr>
        <w:spacing w:before="4" w:line="276" w:lineRule="auto"/>
        <w:ind w:right="36"/>
        <w:rPr>
          <w:sz w:val="24"/>
          <w:lang w:val="en-US"/>
        </w:rPr>
      </w:pPr>
    </w:p>
    <w:p w14:paraId="050168BE" w14:textId="221C01EA" w:rsidR="00A82AC2" w:rsidRDefault="00A82AC2" w:rsidP="00A82AC2">
      <w:pPr>
        <w:spacing w:before="4" w:line="276" w:lineRule="auto"/>
        <w:ind w:right="36"/>
        <w:rPr>
          <w:sz w:val="24"/>
          <w:lang w:val="en-US"/>
        </w:rPr>
      </w:pPr>
    </w:p>
    <w:p w14:paraId="27822D06" w14:textId="48060FCD" w:rsidR="00A82AC2" w:rsidRDefault="00A82AC2" w:rsidP="00A82AC2">
      <w:pPr>
        <w:spacing w:before="4" w:line="276" w:lineRule="auto"/>
        <w:ind w:right="36"/>
        <w:rPr>
          <w:sz w:val="24"/>
          <w:lang w:val="en-US"/>
        </w:rPr>
      </w:pPr>
    </w:p>
    <w:p w14:paraId="2B991666" w14:textId="2AFD0240" w:rsidR="00A82AC2" w:rsidRDefault="00A82AC2" w:rsidP="00A82AC2">
      <w:pPr>
        <w:spacing w:before="4" w:line="276" w:lineRule="auto"/>
        <w:ind w:right="36"/>
        <w:rPr>
          <w:sz w:val="24"/>
          <w:lang w:val="en-US"/>
        </w:rPr>
      </w:pPr>
    </w:p>
    <w:p w14:paraId="474C17C2" w14:textId="4D384465" w:rsidR="00A82AC2" w:rsidRDefault="00A82AC2" w:rsidP="00A82AC2">
      <w:pPr>
        <w:spacing w:before="4" w:line="276" w:lineRule="auto"/>
        <w:ind w:right="36"/>
        <w:rPr>
          <w:sz w:val="24"/>
          <w:lang w:val="en-US"/>
        </w:rPr>
      </w:pPr>
    </w:p>
    <w:p w14:paraId="02A4A525" w14:textId="0AE02DA0" w:rsidR="00A82AC2" w:rsidRPr="00625D15" w:rsidRDefault="00A82AC2" w:rsidP="00625D15">
      <w:pPr>
        <w:pStyle w:val="ListParagraph"/>
        <w:numPr>
          <w:ilvl w:val="0"/>
          <w:numId w:val="2"/>
        </w:numPr>
        <w:spacing w:before="4" w:line="276" w:lineRule="auto"/>
        <w:ind w:right="36"/>
        <w:rPr>
          <w:sz w:val="24"/>
          <w:lang w:val="en-US"/>
        </w:rPr>
      </w:pPr>
      <w:r w:rsidRPr="00625D15">
        <w:rPr>
          <w:sz w:val="24"/>
          <w:lang w:val="en-US"/>
        </w:rPr>
        <w:lastRenderedPageBreak/>
        <w:t>Highway: Efficient Consensus with Flexible Finality</w:t>
      </w:r>
    </w:p>
    <w:p w14:paraId="7EFEC19D" w14:textId="0E569F4C" w:rsidR="00A82AC2" w:rsidRDefault="00A82AC2" w:rsidP="00A82AC2">
      <w:pPr>
        <w:spacing w:before="4" w:line="276" w:lineRule="auto"/>
        <w:ind w:right="36"/>
        <w:rPr>
          <w:sz w:val="24"/>
          <w:lang w:val="en-US"/>
        </w:rPr>
      </w:pPr>
    </w:p>
    <w:p w14:paraId="5A81340A" w14:textId="77777777" w:rsidR="00A82AC2" w:rsidRPr="00A82AC2" w:rsidRDefault="00A82AC2" w:rsidP="00625D15">
      <w:pPr>
        <w:spacing w:before="4" w:line="276" w:lineRule="auto"/>
        <w:ind w:right="36" w:firstLine="360"/>
        <w:jc w:val="both"/>
        <w:rPr>
          <w:sz w:val="24"/>
          <w:lang w:val="en-US"/>
        </w:rPr>
      </w:pPr>
      <w:r w:rsidRPr="00A82AC2">
        <w:rPr>
          <w:sz w:val="24"/>
          <w:lang w:val="en-US"/>
        </w:rPr>
        <w:t>Baru-baru ini ada banyak kemajuan dalam merancang sinkron sebagian yang efisien</w:t>
      </w:r>
    </w:p>
    <w:p w14:paraId="29B65500" w14:textId="77777777" w:rsidR="00A82AC2" w:rsidRPr="00A82AC2" w:rsidRDefault="00A82AC2" w:rsidP="00625D15">
      <w:pPr>
        <w:spacing w:before="4" w:line="276" w:lineRule="auto"/>
        <w:ind w:right="36"/>
        <w:jc w:val="both"/>
        <w:rPr>
          <w:sz w:val="24"/>
          <w:lang w:val="en-US"/>
        </w:rPr>
      </w:pPr>
      <w:r w:rsidRPr="00A82AC2">
        <w:rPr>
          <w:sz w:val="24"/>
          <w:lang w:val="en-US"/>
        </w:rPr>
        <w:t>Protokol konsensus BFT yang dimaksudkan sebagai mesin konsensus inti untuk Proof of Stake</w:t>
      </w:r>
    </w:p>
    <w:p w14:paraId="52E7B405" w14:textId="77777777" w:rsidR="00A82AC2" w:rsidRPr="00A82AC2" w:rsidRDefault="00A82AC2" w:rsidP="00625D15">
      <w:pPr>
        <w:spacing w:before="4" w:line="276" w:lineRule="auto"/>
        <w:ind w:right="36"/>
        <w:jc w:val="both"/>
        <w:rPr>
          <w:sz w:val="24"/>
          <w:lang w:val="en-US"/>
        </w:rPr>
      </w:pPr>
      <w:r w:rsidRPr="00A82AC2">
        <w:rPr>
          <w:sz w:val="24"/>
          <w:lang w:val="en-US"/>
        </w:rPr>
        <w:t>sistem blockchain. Sementara solusi tercanggih mencapai kinerja yang hampir optimal</w:t>
      </w:r>
    </w:p>
    <w:p w14:paraId="1DF2078C" w14:textId="77777777" w:rsidR="00A82AC2" w:rsidRPr="00A82AC2" w:rsidRDefault="00A82AC2" w:rsidP="00625D15">
      <w:pPr>
        <w:spacing w:before="4" w:line="276" w:lineRule="auto"/>
        <w:ind w:right="36"/>
        <w:jc w:val="both"/>
        <w:rPr>
          <w:sz w:val="24"/>
          <w:lang w:val="en-US"/>
        </w:rPr>
      </w:pPr>
      <w:r w:rsidRPr="00A82AC2">
        <w:rPr>
          <w:sz w:val="24"/>
          <w:lang w:val="en-US"/>
        </w:rPr>
        <w:t>di bawah model teoretis ini, masih ada ruang untuk perbaikan, karena beberapa aspek praktis</w:t>
      </w:r>
    </w:p>
    <w:p w14:paraId="691856A1" w14:textId="77777777" w:rsidR="00A82AC2" w:rsidRPr="00A82AC2" w:rsidRDefault="00A82AC2" w:rsidP="00625D15">
      <w:pPr>
        <w:spacing w:before="4" w:line="276" w:lineRule="auto"/>
        <w:ind w:right="36"/>
        <w:jc w:val="both"/>
        <w:rPr>
          <w:sz w:val="24"/>
          <w:lang w:val="en-US"/>
        </w:rPr>
      </w:pPr>
      <w:r w:rsidRPr="00A82AC2">
        <w:rPr>
          <w:sz w:val="24"/>
          <w:lang w:val="en-US"/>
        </w:rPr>
        <w:t>sistem tersebut tidak ditangkap oleh model ini. Terutama, selama eksekusi reguler,</w:t>
      </w:r>
    </w:p>
    <w:p w14:paraId="65C05758" w14:textId="77777777" w:rsidR="00A82AC2" w:rsidRPr="00A82AC2" w:rsidRDefault="00A82AC2" w:rsidP="00625D15">
      <w:pPr>
        <w:spacing w:before="4" w:line="276" w:lineRule="auto"/>
        <w:ind w:right="36"/>
        <w:jc w:val="both"/>
        <w:rPr>
          <w:sz w:val="24"/>
          <w:lang w:val="en-US"/>
        </w:rPr>
      </w:pPr>
      <w:r w:rsidRPr="00A82AC2">
        <w:rPr>
          <w:sz w:val="24"/>
          <w:lang w:val="en-US"/>
        </w:rPr>
        <w:t>karena insentif keuangan dalam sistem seperti itu, orang mengharapkan sebagian besar node</w:t>
      </w:r>
    </w:p>
    <w:p w14:paraId="5588620A" w14:textId="5DE149EE" w:rsidR="00A82AC2" w:rsidRPr="00A82AC2" w:rsidRDefault="00A82AC2" w:rsidP="00625D15">
      <w:pPr>
        <w:spacing w:before="4" w:line="276" w:lineRule="auto"/>
        <w:ind w:right="36"/>
        <w:jc w:val="both"/>
        <w:rPr>
          <w:sz w:val="24"/>
          <w:lang w:val="en-US"/>
        </w:rPr>
      </w:pPr>
      <w:r w:rsidRPr="00A82AC2">
        <w:rPr>
          <w:sz w:val="24"/>
          <w:lang w:val="en-US"/>
        </w:rPr>
        <w:t>untuk jujur ​​mengikuti aturan protokol dan hanya sedikit dari mereka yang salah, kemungkinan besar karena</w:t>
      </w:r>
      <w:r>
        <w:rPr>
          <w:sz w:val="24"/>
          <w:lang w:val="en-US"/>
        </w:rPr>
        <w:t xml:space="preserve"> </w:t>
      </w:r>
      <w:r w:rsidRPr="00A82AC2">
        <w:rPr>
          <w:sz w:val="24"/>
          <w:lang w:val="en-US"/>
        </w:rPr>
        <w:t>masalah jaringan sementara. Secara intuitif, fakta bahwa hampir semua node berperilaku jujur ​​seharusnya</w:t>
      </w:r>
      <w:r>
        <w:rPr>
          <w:sz w:val="24"/>
          <w:lang w:val="en-US"/>
        </w:rPr>
        <w:t xml:space="preserve"> </w:t>
      </w:r>
      <w:r w:rsidRPr="00A82AC2">
        <w:rPr>
          <w:sz w:val="24"/>
          <w:lang w:val="en-US"/>
        </w:rPr>
        <w:t>menghasilkan kepercayaan yang lebih kuat pada blok yang</w:t>
      </w:r>
      <w:r>
        <w:rPr>
          <w:sz w:val="24"/>
          <w:lang w:val="en-US"/>
        </w:rPr>
        <w:t xml:space="preserve"> </w:t>
      </w:r>
      <w:r w:rsidRPr="00A82AC2">
        <w:rPr>
          <w:sz w:val="24"/>
          <w:lang w:val="en-US"/>
        </w:rPr>
        <w:t>diselesaikan dalam periode tersebut, namun tidak demikian</w:t>
      </w:r>
      <w:r>
        <w:rPr>
          <w:sz w:val="24"/>
          <w:lang w:val="en-US"/>
        </w:rPr>
        <w:t xml:space="preserve"> </w:t>
      </w:r>
      <w:r w:rsidRPr="00A82AC2">
        <w:rPr>
          <w:sz w:val="24"/>
          <w:lang w:val="en-US"/>
        </w:rPr>
        <w:t>di bawah model klasik, di mana finalitas adalah biner.</w:t>
      </w:r>
    </w:p>
    <w:p w14:paraId="6C25FE09" w14:textId="77777777" w:rsidR="00A82AC2" w:rsidRPr="00A82AC2" w:rsidRDefault="00A82AC2" w:rsidP="00625D15">
      <w:pPr>
        <w:spacing w:before="4" w:line="276" w:lineRule="auto"/>
        <w:ind w:right="36"/>
        <w:jc w:val="both"/>
        <w:rPr>
          <w:sz w:val="24"/>
          <w:lang w:val="en-US"/>
        </w:rPr>
      </w:pPr>
    </w:p>
    <w:p w14:paraId="088F8866" w14:textId="77777777" w:rsidR="00A82AC2" w:rsidRPr="00A82AC2" w:rsidRDefault="00A82AC2" w:rsidP="00625D15">
      <w:pPr>
        <w:spacing w:before="4" w:line="276" w:lineRule="auto"/>
        <w:ind w:right="36"/>
        <w:jc w:val="both"/>
        <w:rPr>
          <w:sz w:val="24"/>
          <w:lang w:val="en-US"/>
        </w:rPr>
      </w:pPr>
      <w:r w:rsidRPr="00A82AC2">
        <w:rPr>
          <w:sz w:val="24"/>
          <w:lang w:val="en-US"/>
        </w:rPr>
        <w:t>Kami mengusulkan Highway, protokol konsensus baru yang aman dan hidup di par-</w:t>
      </w:r>
    </w:p>
    <w:p w14:paraId="4C45CC36" w14:textId="216BA457" w:rsidR="00A82AC2" w:rsidRPr="00A82AC2" w:rsidRDefault="00A82AC2" w:rsidP="00625D15">
      <w:pPr>
        <w:spacing w:before="4" w:line="276" w:lineRule="auto"/>
        <w:ind w:right="36"/>
        <w:jc w:val="both"/>
        <w:rPr>
          <w:sz w:val="24"/>
          <w:lang w:val="en-US"/>
        </w:rPr>
      </w:pPr>
      <w:r w:rsidRPr="00A82AC2">
        <w:rPr>
          <w:sz w:val="24"/>
          <w:lang w:val="en-US"/>
        </w:rPr>
        <w:t>model BFT yang sangat sinkron, sementara pada saat yang sama menawarkan peningkatan praktis atas</w:t>
      </w:r>
      <w:r>
        <w:rPr>
          <w:sz w:val="24"/>
          <w:lang w:val="en-US"/>
        </w:rPr>
        <w:t xml:space="preserve"> </w:t>
      </w:r>
      <w:r w:rsidRPr="00A82AC2">
        <w:rPr>
          <w:sz w:val="24"/>
          <w:lang w:val="en-US"/>
        </w:rPr>
        <w:t>solusi yang ada. Secara khusus, finalitas blok di Highway bukan biner tetapi dinyatakan oleh</w:t>
      </w:r>
      <w:r>
        <w:rPr>
          <w:sz w:val="24"/>
          <w:lang w:val="en-US"/>
        </w:rPr>
        <w:t xml:space="preserve"> </w:t>
      </w:r>
      <w:r w:rsidRPr="00A82AC2">
        <w:rPr>
          <w:sz w:val="24"/>
          <w:lang w:val="en-US"/>
        </w:rPr>
        <w:t>fraksi node yang perlu melanggar aturan protokol agar blok dapat kembali</w:t>
      </w:r>
    </w:p>
    <w:p w14:paraId="2CB7FE79" w14:textId="77777777" w:rsidR="00A82AC2" w:rsidRPr="00A82AC2" w:rsidRDefault="00A82AC2" w:rsidP="00625D15">
      <w:pPr>
        <w:spacing w:before="4" w:line="276" w:lineRule="auto"/>
        <w:ind w:right="36"/>
        <w:jc w:val="both"/>
        <w:rPr>
          <w:sz w:val="24"/>
          <w:lang w:val="en-US"/>
        </w:rPr>
      </w:pPr>
      <w:r w:rsidRPr="00A82AC2">
        <w:rPr>
          <w:sz w:val="24"/>
          <w:lang w:val="en-US"/>
        </w:rPr>
        <w:t>terbalik. Selama periode partisipasi yang jujur, finalitas blok mungkin mencapai lebih dari 1∕3</w:t>
      </w:r>
    </w:p>
    <w:p w14:paraId="38441C88" w14:textId="1F58FB85" w:rsidR="00A82AC2" w:rsidRPr="00A82AC2" w:rsidRDefault="00A82AC2" w:rsidP="00625D15">
      <w:pPr>
        <w:spacing w:before="4" w:line="276" w:lineRule="auto"/>
        <w:ind w:right="36"/>
        <w:jc w:val="both"/>
        <w:rPr>
          <w:sz w:val="24"/>
          <w:lang w:val="en-US"/>
        </w:rPr>
      </w:pPr>
      <w:r w:rsidRPr="00A82AC2">
        <w:rPr>
          <w:sz w:val="24"/>
          <w:lang w:val="en-US"/>
        </w:rPr>
        <w:t>(seperti apa yang akan menjadi maksimum untuk protokol klasik), hingga genap 1 (kepastian lengkap).</w:t>
      </w:r>
      <w:r>
        <w:rPr>
          <w:sz w:val="24"/>
          <w:lang w:val="en-US"/>
        </w:rPr>
        <w:t xml:space="preserve"> </w:t>
      </w:r>
      <w:r w:rsidRPr="00A82AC2">
        <w:rPr>
          <w:sz w:val="24"/>
          <w:lang w:val="en-US"/>
        </w:rPr>
        <w:t>Setelah finalitas ditentukan dengan cara ini, Highway menawarkan fleksibilitas sehubungan dengan konfigurasi</w:t>
      </w:r>
      <w:r>
        <w:rPr>
          <w:sz w:val="24"/>
          <w:lang w:val="en-US"/>
        </w:rPr>
        <w:t xml:space="preserve"> </w:t>
      </w:r>
      <w:r w:rsidRPr="00A82AC2">
        <w:rPr>
          <w:sz w:val="24"/>
          <w:lang w:val="en-US"/>
        </w:rPr>
        <w:t>ambang keamanan di antara node yang menjalankan protokol, memungkinkan node dengan ambang batas yang lebih rendah</w:t>
      </w:r>
    </w:p>
    <w:p w14:paraId="2C29D272" w14:textId="33B5E4E0" w:rsidR="00A82AC2" w:rsidRDefault="00A82AC2" w:rsidP="00625D15">
      <w:pPr>
        <w:spacing w:before="4" w:line="276" w:lineRule="auto"/>
        <w:ind w:right="36"/>
        <w:jc w:val="both"/>
        <w:rPr>
          <w:sz w:val="24"/>
          <w:lang w:val="en-US"/>
        </w:rPr>
      </w:pPr>
      <w:r w:rsidRPr="00A82AC2">
        <w:rPr>
          <w:sz w:val="24"/>
          <w:lang w:val="en-US"/>
        </w:rPr>
        <w:t>tua untuk mencapai finalitas lebih cepat daripada yang membutuhkan tingkat kepercayaan yang lebih tinggi.</w:t>
      </w:r>
    </w:p>
    <w:p w14:paraId="641A2AC2" w14:textId="5AE735F5" w:rsidR="00A82AC2" w:rsidRDefault="00A82AC2" w:rsidP="00A82AC2">
      <w:pPr>
        <w:spacing w:before="4" w:line="276" w:lineRule="auto"/>
        <w:ind w:right="36"/>
        <w:rPr>
          <w:sz w:val="24"/>
          <w:lang w:val="en-US"/>
        </w:rPr>
      </w:pPr>
    </w:p>
    <w:p w14:paraId="730DDDE7" w14:textId="6C3DB5E9" w:rsidR="00A82AC2" w:rsidRPr="00625D15" w:rsidRDefault="00A82AC2" w:rsidP="00625D15">
      <w:pPr>
        <w:pStyle w:val="ListParagraph"/>
        <w:numPr>
          <w:ilvl w:val="0"/>
          <w:numId w:val="2"/>
        </w:numPr>
        <w:spacing w:before="4" w:line="276" w:lineRule="auto"/>
        <w:ind w:right="36"/>
        <w:rPr>
          <w:sz w:val="24"/>
          <w:lang w:val="en-US"/>
        </w:rPr>
      </w:pPr>
      <w:r w:rsidRPr="00625D15">
        <w:rPr>
          <w:sz w:val="24"/>
          <w:lang w:val="en-US"/>
        </w:rPr>
        <w:t>Incentives in Ethereum’s Hybrid Casper Protocol</w:t>
      </w:r>
    </w:p>
    <w:p w14:paraId="2EFED7E0" w14:textId="01AC8385" w:rsidR="00A82AC2" w:rsidRDefault="00A82AC2" w:rsidP="00A82AC2">
      <w:pPr>
        <w:spacing w:before="4" w:line="276" w:lineRule="auto"/>
        <w:ind w:right="36"/>
        <w:rPr>
          <w:sz w:val="24"/>
          <w:lang w:val="en-US"/>
        </w:rPr>
      </w:pPr>
    </w:p>
    <w:p w14:paraId="0E632868" w14:textId="06585CA4" w:rsidR="00625D15" w:rsidRPr="00625D15" w:rsidRDefault="00625D15" w:rsidP="00625D15">
      <w:pPr>
        <w:spacing w:before="4" w:line="276" w:lineRule="auto"/>
        <w:ind w:right="36" w:firstLine="720"/>
        <w:jc w:val="both"/>
        <w:rPr>
          <w:sz w:val="24"/>
          <w:lang w:val="en-US"/>
        </w:rPr>
      </w:pPr>
      <w:r w:rsidRPr="00625D15">
        <w:rPr>
          <w:sz w:val="24"/>
          <w:lang w:val="en-US"/>
        </w:rPr>
        <w:t>hybrid Casper the Friendly Finality Gadget (FFG): protokol pos pemeriksaan Proof-of-Stake yang dilapiskan ke blockchain Proof-of-Work Ethereum. Kami menjelaskan fungsionalitas intinya dan skema penghargaan, dan menjelajahi propertinya. Temuan kami menunjukkan bahwa mekanisme insentif yang diterapkan Casper memastikan keaktifan, sekaligus memberikan jaminan keamanan yang lebih baik daripada protokol Proof-of-Work standar. Berdasarkan implementasi protokol dengan dampak minimal sebagai kontrak cerdas di blockchain, kami membahas masalah tambahan terkait parametrisasi, pendanaan, throughput, dan overhead jaringan serta mendeteksi potensi keterbatasan.</w:t>
      </w:r>
    </w:p>
    <w:p w14:paraId="523E424F" w14:textId="5B3F13F4" w:rsidR="00A82AC2" w:rsidRDefault="00625D15" w:rsidP="00625D15">
      <w:pPr>
        <w:spacing w:before="4" w:line="276" w:lineRule="auto"/>
        <w:ind w:right="36"/>
        <w:jc w:val="both"/>
        <w:rPr>
          <w:sz w:val="24"/>
          <w:lang w:val="en-US"/>
        </w:rPr>
      </w:pPr>
      <w:r w:rsidRPr="00625D15">
        <w:rPr>
          <w:sz w:val="24"/>
          <w:lang w:val="en-US"/>
        </w:rPr>
        <w:t>Ketentuan Indeks</w:t>
      </w:r>
      <w:r>
        <w:rPr>
          <w:sz w:val="24"/>
          <w:lang w:val="en-US"/>
        </w:rPr>
        <w:t>.</w:t>
      </w:r>
    </w:p>
    <w:p w14:paraId="1DED70BA" w14:textId="390A576D" w:rsidR="00625D15" w:rsidRDefault="00625D15" w:rsidP="00625D15">
      <w:pPr>
        <w:spacing w:before="4" w:line="276" w:lineRule="auto"/>
        <w:ind w:right="36"/>
        <w:rPr>
          <w:sz w:val="24"/>
          <w:lang w:val="en-US"/>
        </w:rPr>
      </w:pPr>
    </w:p>
    <w:p w14:paraId="5CC8D1DA" w14:textId="1F278F8F" w:rsidR="00625D15" w:rsidRDefault="00625D15" w:rsidP="00625D15">
      <w:pPr>
        <w:spacing w:before="4" w:line="276" w:lineRule="auto"/>
        <w:ind w:right="36"/>
        <w:rPr>
          <w:sz w:val="24"/>
          <w:lang w:val="en-US"/>
        </w:rPr>
      </w:pPr>
    </w:p>
    <w:p w14:paraId="4BBB21FD" w14:textId="6513B3DC" w:rsidR="00625D15" w:rsidRDefault="00625D15" w:rsidP="00625D15">
      <w:pPr>
        <w:spacing w:before="4" w:line="276" w:lineRule="auto"/>
        <w:ind w:right="36"/>
        <w:rPr>
          <w:sz w:val="24"/>
          <w:lang w:val="en-US"/>
        </w:rPr>
      </w:pPr>
    </w:p>
    <w:p w14:paraId="3FE7EDAB" w14:textId="3F957E6E" w:rsidR="00625D15" w:rsidRDefault="00625D15" w:rsidP="00625D15">
      <w:pPr>
        <w:spacing w:before="4" w:line="276" w:lineRule="auto"/>
        <w:ind w:right="36"/>
        <w:rPr>
          <w:sz w:val="24"/>
          <w:lang w:val="en-US"/>
        </w:rPr>
      </w:pPr>
    </w:p>
    <w:p w14:paraId="65201C79" w14:textId="1BF137FC" w:rsidR="00625D15" w:rsidRDefault="00625D15" w:rsidP="00625D15">
      <w:pPr>
        <w:spacing w:before="4" w:line="276" w:lineRule="auto"/>
        <w:ind w:right="36"/>
        <w:rPr>
          <w:sz w:val="24"/>
          <w:lang w:val="en-US"/>
        </w:rPr>
      </w:pPr>
    </w:p>
    <w:p w14:paraId="0FFD72DA" w14:textId="092BC06F" w:rsidR="00625D15" w:rsidRDefault="00625D15" w:rsidP="00625D15">
      <w:pPr>
        <w:spacing w:before="4" w:line="276" w:lineRule="auto"/>
        <w:ind w:right="36"/>
        <w:rPr>
          <w:sz w:val="24"/>
          <w:lang w:val="en-US"/>
        </w:rPr>
      </w:pPr>
    </w:p>
    <w:p w14:paraId="6E820E61" w14:textId="0E6E97F3" w:rsidR="00625D15" w:rsidRDefault="00625D15" w:rsidP="00625D15">
      <w:pPr>
        <w:spacing w:before="4" w:line="276" w:lineRule="auto"/>
        <w:ind w:right="36"/>
        <w:rPr>
          <w:sz w:val="24"/>
          <w:lang w:val="en-US"/>
        </w:rPr>
      </w:pPr>
    </w:p>
    <w:p w14:paraId="7148C031" w14:textId="0F9F6715" w:rsidR="00625D15" w:rsidRPr="00625D15" w:rsidRDefault="00625D15" w:rsidP="00625D15">
      <w:pPr>
        <w:pStyle w:val="ListParagraph"/>
        <w:numPr>
          <w:ilvl w:val="0"/>
          <w:numId w:val="2"/>
        </w:numPr>
        <w:spacing w:before="4" w:line="276" w:lineRule="auto"/>
        <w:ind w:right="36"/>
        <w:rPr>
          <w:sz w:val="24"/>
          <w:lang w:val="en-US"/>
        </w:rPr>
      </w:pPr>
      <w:r w:rsidRPr="00625D15">
        <w:rPr>
          <w:sz w:val="24"/>
          <w:lang w:val="en-US"/>
        </w:rPr>
        <w:lastRenderedPageBreak/>
        <w:t>A Survey on Long-Range Attacks for</w:t>
      </w:r>
    </w:p>
    <w:p w14:paraId="43C810BB" w14:textId="5B9C8FEC" w:rsidR="00625D15" w:rsidRDefault="00625D15" w:rsidP="00625D15">
      <w:pPr>
        <w:spacing w:before="4" w:line="276" w:lineRule="auto"/>
        <w:ind w:right="36" w:firstLine="709"/>
        <w:rPr>
          <w:sz w:val="24"/>
          <w:lang w:val="en-US"/>
        </w:rPr>
      </w:pPr>
      <w:r w:rsidRPr="00625D15">
        <w:rPr>
          <w:sz w:val="24"/>
          <w:lang w:val="en-US"/>
        </w:rPr>
        <w:t>Proof of Stake Protocols</w:t>
      </w:r>
    </w:p>
    <w:p w14:paraId="204A416E" w14:textId="5BBCD3A1" w:rsidR="00625D15" w:rsidRDefault="00625D15" w:rsidP="00625D15">
      <w:pPr>
        <w:spacing w:before="4" w:line="276" w:lineRule="auto"/>
        <w:ind w:right="36"/>
        <w:rPr>
          <w:sz w:val="24"/>
          <w:lang w:val="en-US"/>
        </w:rPr>
      </w:pPr>
    </w:p>
    <w:p w14:paraId="760FA9F1" w14:textId="0A9F9DC5" w:rsidR="00625D15" w:rsidRDefault="00625D15" w:rsidP="00625D15">
      <w:pPr>
        <w:spacing w:before="4" w:line="276" w:lineRule="auto"/>
        <w:ind w:right="36" w:firstLine="720"/>
        <w:jc w:val="both"/>
        <w:rPr>
          <w:sz w:val="24"/>
          <w:lang w:val="en-US"/>
        </w:rPr>
      </w:pPr>
      <w:r w:rsidRPr="00625D15">
        <w:rPr>
          <w:sz w:val="24"/>
          <w:lang w:val="en-US"/>
        </w:rPr>
        <w:t>Terlepas dari argumen umum tentang prevalensi teknologi blockchain, dalam hal keamanan,</w:t>
      </w:r>
      <w:r>
        <w:rPr>
          <w:sz w:val="24"/>
          <w:lang w:val="en-US"/>
        </w:rPr>
        <w:t xml:space="preserve"> </w:t>
      </w:r>
      <w:r w:rsidRPr="00625D15">
        <w:rPr>
          <w:sz w:val="24"/>
          <w:lang w:val="en-US"/>
        </w:rPr>
        <w:t>privasi, dan kekekalan, pada kenyataannya, beberapa serangan dapat diluncurkan terhadap mereka. Makalah ini memberikan</w:t>
      </w:r>
      <w:r>
        <w:rPr>
          <w:sz w:val="24"/>
          <w:lang w:val="en-US"/>
        </w:rPr>
        <w:t xml:space="preserve"> </w:t>
      </w:r>
      <w:r w:rsidRPr="00625D15">
        <w:rPr>
          <w:sz w:val="24"/>
          <w:lang w:val="en-US"/>
        </w:rPr>
        <w:t>tinjauan literatur sistematis tentang serangan jarak jauh untuk bukti protokol pasak. Jika berhasil, serangan ini</w:t>
      </w:r>
      <w:r>
        <w:rPr>
          <w:sz w:val="24"/>
          <w:lang w:val="en-US"/>
        </w:rPr>
        <w:t xml:space="preserve"> </w:t>
      </w:r>
      <w:r w:rsidRPr="00625D15">
        <w:rPr>
          <w:sz w:val="24"/>
          <w:lang w:val="en-US"/>
        </w:rPr>
        <w:t>dapat mengambil alih rantai utama dan sebagian, atau bahkan seluruhnya, menulis ulang riwayat transaksi yang</w:t>
      </w:r>
      <w:r>
        <w:rPr>
          <w:sz w:val="24"/>
          <w:lang w:val="en-US"/>
        </w:rPr>
        <w:t xml:space="preserve"> </w:t>
      </w:r>
      <w:r w:rsidRPr="00625D15">
        <w:rPr>
          <w:sz w:val="24"/>
          <w:lang w:val="en-US"/>
        </w:rPr>
        <w:t>disimpan</w:t>
      </w:r>
      <w:r>
        <w:rPr>
          <w:sz w:val="24"/>
          <w:lang w:val="en-US"/>
        </w:rPr>
        <w:t xml:space="preserve"> </w:t>
      </w:r>
      <w:r w:rsidRPr="00625D15">
        <w:rPr>
          <w:sz w:val="24"/>
          <w:lang w:val="en-US"/>
        </w:rPr>
        <w:t>di blockchain. Untuk tujuan ini, kami menjelaskan cara kerja protokol bukti pasak,</w:t>
      </w:r>
      <w:r>
        <w:rPr>
          <w:sz w:val="24"/>
          <w:lang w:val="en-US"/>
        </w:rPr>
        <w:t xml:space="preserve"> </w:t>
      </w:r>
      <w:r w:rsidRPr="00625D15">
        <w:rPr>
          <w:sz w:val="24"/>
          <w:lang w:val="en-US"/>
        </w:rPr>
        <w:t>fundamentalnya</w:t>
      </w:r>
      <w:r>
        <w:rPr>
          <w:sz w:val="24"/>
          <w:lang w:val="en-US"/>
        </w:rPr>
        <w:t xml:space="preserve"> </w:t>
      </w:r>
      <w:r w:rsidRPr="00625D15">
        <w:rPr>
          <w:sz w:val="24"/>
          <w:lang w:val="en-US"/>
        </w:rPr>
        <w:t>properti, kekurangannya, dan permukaan serangannya. Setelah</w:t>
      </w:r>
      <w:r>
        <w:rPr>
          <w:sz w:val="24"/>
          <w:lang w:val="en-US"/>
        </w:rPr>
        <w:t xml:space="preserve"> </w:t>
      </w:r>
      <w:r w:rsidRPr="00625D15">
        <w:rPr>
          <w:sz w:val="24"/>
          <w:lang w:val="en-US"/>
        </w:rPr>
        <w:t>menghadirkan serangan jarak jauh, kami membahas kemungkinanpenanggulangan dan penerapannya.</w:t>
      </w:r>
    </w:p>
    <w:p w14:paraId="699D4615" w14:textId="37005725" w:rsidR="00A82AC2" w:rsidRDefault="00A82AC2" w:rsidP="009328A2">
      <w:pPr>
        <w:spacing w:before="4" w:line="276" w:lineRule="auto"/>
        <w:ind w:right="36"/>
        <w:rPr>
          <w:sz w:val="24"/>
          <w:lang w:val="en-US"/>
        </w:rPr>
      </w:pPr>
    </w:p>
    <w:p w14:paraId="1833A9BE" w14:textId="77777777" w:rsidR="00A82AC2" w:rsidRPr="00CC0BF5" w:rsidRDefault="00A82AC2" w:rsidP="009328A2">
      <w:pPr>
        <w:spacing w:before="4" w:line="276" w:lineRule="auto"/>
        <w:ind w:right="36"/>
        <w:rPr>
          <w:sz w:val="24"/>
          <w:lang w:val="en-US"/>
        </w:rPr>
      </w:pPr>
    </w:p>
    <w:p w14:paraId="104994C1" w14:textId="77777777" w:rsidR="00216C43" w:rsidRDefault="00216C43">
      <w:pPr>
        <w:pStyle w:val="BodyText"/>
        <w:spacing w:before="3"/>
        <w:ind w:left="0"/>
        <w:rPr>
          <w:sz w:val="10"/>
        </w:rPr>
      </w:pPr>
    </w:p>
    <w:p w14:paraId="36C45F87" w14:textId="42571162" w:rsidR="00216C43" w:rsidRDefault="00216C43">
      <w:pPr>
        <w:pStyle w:val="BodyText"/>
        <w:spacing w:before="1" w:line="259" w:lineRule="auto"/>
        <w:ind w:right="147"/>
      </w:pPr>
    </w:p>
    <w:sectPr w:rsidR="00216C43">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85D"/>
    <w:multiLevelType w:val="hybridMultilevel"/>
    <w:tmpl w:val="78E216A8"/>
    <w:lvl w:ilvl="0" w:tplc="E33AE7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91BD9"/>
    <w:multiLevelType w:val="hybridMultilevel"/>
    <w:tmpl w:val="2F1835E0"/>
    <w:lvl w:ilvl="0" w:tplc="24263F8C">
      <w:start w:val="1"/>
      <w:numFmt w:val="decimal"/>
      <w:lvlText w:val="%1."/>
      <w:lvlJc w:val="left"/>
      <w:pPr>
        <w:ind w:left="1180" w:hanging="360"/>
      </w:pPr>
      <w:rPr>
        <w:rFonts w:ascii="Calibri" w:eastAsia="Calibri" w:hAnsi="Calibri" w:cs="Calibri" w:hint="default"/>
        <w:w w:val="100"/>
        <w:sz w:val="22"/>
        <w:szCs w:val="22"/>
        <w:lang w:val="id" w:eastAsia="en-US" w:bidi="ar-SA"/>
      </w:rPr>
    </w:lvl>
    <w:lvl w:ilvl="1" w:tplc="43347EEE">
      <w:numFmt w:val="bullet"/>
      <w:lvlText w:val="•"/>
      <w:lvlJc w:val="left"/>
      <w:pPr>
        <w:ind w:left="1986" w:hanging="360"/>
      </w:pPr>
      <w:rPr>
        <w:rFonts w:hint="default"/>
        <w:lang w:val="id" w:eastAsia="en-US" w:bidi="ar-SA"/>
      </w:rPr>
    </w:lvl>
    <w:lvl w:ilvl="2" w:tplc="1172899A">
      <w:numFmt w:val="bullet"/>
      <w:lvlText w:val="•"/>
      <w:lvlJc w:val="left"/>
      <w:pPr>
        <w:ind w:left="2793" w:hanging="360"/>
      </w:pPr>
      <w:rPr>
        <w:rFonts w:hint="default"/>
        <w:lang w:val="id" w:eastAsia="en-US" w:bidi="ar-SA"/>
      </w:rPr>
    </w:lvl>
    <w:lvl w:ilvl="3" w:tplc="796A3B20">
      <w:numFmt w:val="bullet"/>
      <w:lvlText w:val="•"/>
      <w:lvlJc w:val="left"/>
      <w:pPr>
        <w:ind w:left="3599" w:hanging="360"/>
      </w:pPr>
      <w:rPr>
        <w:rFonts w:hint="default"/>
        <w:lang w:val="id" w:eastAsia="en-US" w:bidi="ar-SA"/>
      </w:rPr>
    </w:lvl>
    <w:lvl w:ilvl="4" w:tplc="90628C28">
      <w:numFmt w:val="bullet"/>
      <w:lvlText w:val="•"/>
      <w:lvlJc w:val="left"/>
      <w:pPr>
        <w:ind w:left="4406" w:hanging="360"/>
      </w:pPr>
      <w:rPr>
        <w:rFonts w:hint="default"/>
        <w:lang w:val="id" w:eastAsia="en-US" w:bidi="ar-SA"/>
      </w:rPr>
    </w:lvl>
    <w:lvl w:ilvl="5" w:tplc="585C31D6">
      <w:numFmt w:val="bullet"/>
      <w:lvlText w:val="•"/>
      <w:lvlJc w:val="left"/>
      <w:pPr>
        <w:ind w:left="5213" w:hanging="360"/>
      </w:pPr>
      <w:rPr>
        <w:rFonts w:hint="default"/>
        <w:lang w:val="id" w:eastAsia="en-US" w:bidi="ar-SA"/>
      </w:rPr>
    </w:lvl>
    <w:lvl w:ilvl="6" w:tplc="49A0FFBE">
      <w:numFmt w:val="bullet"/>
      <w:lvlText w:val="•"/>
      <w:lvlJc w:val="left"/>
      <w:pPr>
        <w:ind w:left="6019" w:hanging="360"/>
      </w:pPr>
      <w:rPr>
        <w:rFonts w:hint="default"/>
        <w:lang w:val="id" w:eastAsia="en-US" w:bidi="ar-SA"/>
      </w:rPr>
    </w:lvl>
    <w:lvl w:ilvl="7" w:tplc="CDCCAD90">
      <w:numFmt w:val="bullet"/>
      <w:lvlText w:val="•"/>
      <w:lvlJc w:val="left"/>
      <w:pPr>
        <w:ind w:left="6826" w:hanging="360"/>
      </w:pPr>
      <w:rPr>
        <w:rFonts w:hint="default"/>
        <w:lang w:val="id" w:eastAsia="en-US" w:bidi="ar-SA"/>
      </w:rPr>
    </w:lvl>
    <w:lvl w:ilvl="8" w:tplc="E9FA9A86">
      <w:numFmt w:val="bullet"/>
      <w:lvlText w:val="•"/>
      <w:lvlJc w:val="left"/>
      <w:pPr>
        <w:ind w:left="7633" w:hanging="360"/>
      </w:pPr>
      <w:rPr>
        <w:rFonts w:hint="default"/>
        <w:lang w:val="id" w:eastAsia="en-US" w:bidi="ar-SA"/>
      </w:rPr>
    </w:lvl>
  </w:abstractNum>
  <w:num w:numId="1" w16cid:durableId="899554529">
    <w:abstractNumId w:val="1"/>
  </w:num>
  <w:num w:numId="2" w16cid:durableId="193463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16C43"/>
    <w:rsid w:val="00216C43"/>
    <w:rsid w:val="00625D15"/>
    <w:rsid w:val="009328A2"/>
    <w:rsid w:val="009F0800"/>
    <w:rsid w:val="00A82AC2"/>
    <w:rsid w:val="00CC0BF5"/>
    <w:rsid w:val="00F72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220F"/>
  <w15:docId w15:val="{AA4EE24A-766A-4183-B3FF-73F5CAF6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00"/>
    </w:pPr>
  </w:style>
  <w:style w:type="paragraph" w:styleId="Title">
    <w:name w:val="Title"/>
    <w:basedOn w:val="Normal"/>
    <w:uiPriority w:val="10"/>
    <w:qFormat/>
    <w:pPr>
      <w:spacing w:before="22"/>
      <w:ind w:left="3270" w:right="3291"/>
      <w:jc w:val="center"/>
    </w:pPr>
    <w:rPr>
      <w:b/>
      <w:bCs/>
      <w:sz w:val="32"/>
      <w:szCs w:val="32"/>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4321">
      <w:bodyDiv w:val="1"/>
      <w:marLeft w:val="0"/>
      <w:marRight w:val="0"/>
      <w:marTop w:val="0"/>
      <w:marBottom w:val="0"/>
      <w:divBdr>
        <w:top w:val="none" w:sz="0" w:space="0" w:color="auto"/>
        <w:left w:val="none" w:sz="0" w:space="0" w:color="auto"/>
        <w:bottom w:val="none" w:sz="0" w:space="0" w:color="auto"/>
        <w:right w:val="none" w:sz="0" w:space="0" w:color="auto"/>
      </w:divBdr>
    </w:div>
    <w:div w:id="17438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4AE0C5-EAF1-4A58-BCE8-3626624F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CHISSON OBIE</dc:creator>
  <cp:lastModifiedBy>DEMA GHIFARI AULIANSYAH</cp:lastModifiedBy>
  <cp:revision>4</cp:revision>
  <dcterms:created xsi:type="dcterms:W3CDTF">2022-04-21T15:54:00Z</dcterms:created>
  <dcterms:modified xsi:type="dcterms:W3CDTF">2022-07-09T13:38:00Z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2022-04-21T00:00:00Z</vt:filetime>
  </property>
</Properties>
</file>