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8DFD1" w14:textId="37F1A9A4" w:rsidR="000E260C" w:rsidRDefault="000E260C" w:rsidP="000E260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</w:rPr>
      </w:pPr>
      <w:r w:rsidRPr="00547299">
        <w:rPr>
          <w:rFonts w:ascii="Times New Roman" w:hAnsi="Times New Roman"/>
          <w:b/>
          <w:bCs/>
          <w:highlight w:val="yellow"/>
        </w:rPr>
        <w:t>${</w:t>
      </w:r>
      <w:proofErr w:type="spellStart"/>
      <w:r>
        <w:rPr>
          <w:rFonts w:ascii="Times New Roman" w:hAnsi="Times New Roman"/>
          <w:b/>
          <w:bCs/>
          <w:highlight w:val="yellow"/>
          <w:lang w:val="en-US"/>
        </w:rPr>
        <w:t>sudNameIskRP</w:t>
      </w:r>
      <w:proofErr w:type="spellEnd"/>
      <w:r w:rsidRPr="00547299">
        <w:rPr>
          <w:rFonts w:ascii="Times New Roman" w:hAnsi="Times New Roman"/>
          <w:b/>
          <w:bCs/>
          <w:highlight w:val="yellow"/>
        </w:rPr>
        <w:t>}</w:t>
      </w:r>
      <w:r w:rsidRPr="00677EAE">
        <w:rPr>
          <w:rFonts w:ascii="Times New Roman" w:hAnsi="Times New Roman"/>
        </w:rPr>
        <w:t xml:space="preserve"> </w:t>
      </w:r>
    </w:p>
    <w:p w14:paraId="7A5756A8" w14:textId="2D9DEA9E" w:rsidR="002454FC" w:rsidRPr="002454FC" w:rsidRDefault="002454FC" w:rsidP="002454F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</w:rPr>
      </w:pPr>
      <w:r w:rsidRPr="00935D83">
        <w:rPr>
          <w:rFonts w:ascii="Times New Roman" w:hAnsi="Times New Roman"/>
          <w:highlight w:val="yellow"/>
        </w:rPr>
        <w:t>${</w:t>
      </w:r>
      <w:proofErr w:type="spellStart"/>
      <w:r w:rsidR="007C1C81" w:rsidRPr="00935D83">
        <w:rPr>
          <w:rFonts w:ascii="Times New Roman" w:hAnsi="Times New Roman"/>
          <w:highlight w:val="yellow"/>
          <w:lang w:val="en-US"/>
        </w:rPr>
        <w:t>sudAddress</w:t>
      </w:r>
      <w:r w:rsidR="007C1C81">
        <w:rPr>
          <w:rFonts w:ascii="Times New Roman" w:hAnsi="Times New Roman"/>
          <w:highlight w:val="yellow"/>
          <w:lang w:val="en-US"/>
        </w:rPr>
        <w:t>Isk</w:t>
      </w:r>
      <w:proofErr w:type="spellEnd"/>
      <w:r w:rsidRPr="00935D83">
        <w:rPr>
          <w:rFonts w:ascii="Times New Roman" w:hAnsi="Times New Roman"/>
          <w:highlight w:val="yellow"/>
        </w:rPr>
        <w:t>}</w:t>
      </w:r>
      <w:r w:rsidRPr="002454FC">
        <w:rPr>
          <w:rFonts w:ascii="Times New Roman" w:hAnsi="Times New Roman"/>
        </w:rPr>
        <w:t xml:space="preserve"> </w:t>
      </w:r>
    </w:p>
    <w:p w14:paraId="69F6347F" w14:textId="03A45B6D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53E66186" w14:textId="7777777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0B33DD29" w14:textId="77777777" w:rsidR="006D3350" w:rsidRPr="006D3350" w:rsidRDefault="006D3350" w:rsidP="006D3350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b/>
          <w:bCs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>Взыскатель: Общество с ограниченной ответственностью «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b/>
          <w:bCs/>
          <w:color w:val="000000"/>
        </w:rPr>
        <w:t>»</w:t>
      </w:r>
    </w:p>
    <w:p w14:paraId="5FB83227" w14:textId="77777777" w:rsidR="006D3350" w:rsidRPr="00A85575" w:rsidRDefault="006D3350" w:rsidP="006D3350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color w:val="000000"/>
        </w:rPr>
        <w:t xml:space="preserve">ОГРН 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 xml:space="preserve"> ИНН/КПП 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 xml:space="preserve"> /</w:t>
      </w:r>
      <w:r w:rsidRPr="00A85575">
        <w:rPr>
          <w:rFonts w:ascii="Times New Roman" w:hAnsi="Times New Roman"/>
          <w:color w:val="000000"/>
        </w:rPr>
        <w:t>___________</w:t>
      </w:r>
    </w:p>
    <w:p w14:paraId="3868EE37" w14:textId="77777777" w:rsidR="006D3350" w:rsidRPr="00313A3C" w:rsidRDefault="006D3350" w:rsidP="006D3350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color w:val="000000"/>
        </w:rPr>
        <w:t>внесено в государственный реестр</w:t>
      </w:r>
    </w:p>
    <w:p w14:paraId="2C878AF9" w14:textId="77777777" w:rsidR="006D3350" w:rsidRPr="00313A3C" w:rsidRDefault="006D3350" w:rsidP="006D3350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color w:val="000000"/>
        </w:rPr>
        <w:t xml:space="preserve">коллекторских агентств 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>за №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 xml:space="preserve">, </w:t>
      </w:r>
    </w:p>
    <w:p w14:paraId="66EB47E0" w14:textId="77777777" w:rsidR="006D3350" w:rsidRPr="00313A3C" w:rsidRDefault="006D3350" w:rsidP="006D3350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адрес: 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>,</w:t>
      </w:r>
    </w:p>
    <w:p w14:paraId="6B3138E9" w14:textId="77777777" w:rsidR="006D3350" w:rsidRPr="009E6239" w:rsidRDefault="006D3350" w:rsidP="006D3350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9E6239">
        <w:rPr>
          <w:rFonts w:ascii="Times New Roman" w:hAnsi="Times New Roman"/>
          <w:color w:val="000000"/>
        </w:rPr>
        <w:t xml:space="preserve">р/с </w:t>
      </w:r>
      <w:r w:rsidRPr="00A85575">
        <w:rPr>
          <w:rFonts w:ascii="Times New Roman" w:hAnsi="Times New Roman"/>
          <w:color w:val="000000"/>
        </w:rPr>
        <w:t>___________</w:t>
      </w:r>
      <w:r w:rsidRPr="009E6239">
        <w:rPr>
          <w:rFonts w:ascii="Times New Roman" w:hAnsi="Times New Roman"/>
          <w:color w:val="000000"/>
        </w:rPr>
        <w:t xml:space="preserve">, к/с </w:t>
      </w:r>
      <w:r w:rsidRPr="00A85575">
        <w:rPr>
          <w:rFonts w:ascii="Times New Roman" w:hAnsi="Times New Roman"/>
          <w:color w:val="000000"/>
        </w:rPr>
        <w:t>___________</w:t>
      </w:r>
      <w:r w:rsidRPr="009E6239">
        <w:rPr>
          <w:rFonts w:ascii="Times New Roman" w:hAnsi="Times New Roman"/>
          <w:color w:val="000000"/>
        </w:rPr>
        <w:t xml:space="preserve">, </w:t>
      </w:r>
    </w:p>
    <w:p w14:paraId="5A6128FF" w14:textId="77777777" w:rsidR="006D3350" w:rsidRDefault="006D3350" w:rsidP="006D3350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9E6239">
        <w:rPr>
          <w:rFonts w:ascii="Times New Roman" w:hAnsi="Times New Roman"/>
          <w:color w:val="000000"/>
        </w:rPr>
        <w:t xml:space="preserve"> БИК: </w:t>
      </w:r>
      <w:r w:rsidRPr="00A85575">
        <w:rPr>
          <w:rFonts w:ascii="Times New Roman" w:hAnsi="Times New Roman"/>
          <w:color w:val="000000"/>
        </w:rPr>
        <w:t>___________</w:t>
      </w:r>
    </w:p>
    <w:p w14:paraId="5643FAFF" w14:textId="77777777" w:rsidR="009E6239" w:rsidRPr="00313A3C" w:rsidRDefault="009E6239" w:rsidP="009E6239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0E68FB4B" w14:textId="7777777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Представитель по доверенности: </w:t>
      </w:r>
    </w:p>
    <w:p w14:paraId="6C7D2D0F" w14:textId="6707C799" w:rsidR="00F461AA" w:rsidRPr="00A90DE8" w:rsidRDefault="00DC0069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562E89">
        <w:rPr>
          <w:rFonts w:ascii="Times New Roman" w:hAnsi="Times New Roman"/>
          <w:highlight w:val="yellow"/>
        </w:rPr>
        <w:t>${</w:t>
      </w:r>
      <w:proofErr w:type="spellStart"/>
      <w:r w:rsidRPr="00562E89">
        <w:rPr>
          <w:rFonts w:ascii="Times New Roman" w:hAnsi="Times New Roman"/>
          <w:highlight w:val="yellow"/>
          <w:lang w:val="en-US"/>
        </w:rPr>
        <w:t>fullUserName</w:t>
      </w:r>
      <w:proofErr w:type="spellEnd"/>
      <w:r w:rsidRPr="00562E89">
        <w:rPr>
          <w:rFonts w:ascii="Times New Roman" w:hAnsi="Times New Roman"/>
          <w:highlight w:val="yellow"/>
        </w:rPr>
        <w:t>}</w:t>
      </w:r>
      <w:r w:rsidRPr="00562E89">
        <w:rPr>
          <w:rFonts w:ascii="Times New Roman" w:hAnsi="Times New Roman"/>
          <w:b/>
          <w:bCs/>
          <w:highlight w:val="yellow"/>
        </w:rPr>
        <w:t xml:space="preserve"> </w:t>
      </w:r>
      <w:r w:rsidR="00F461AA" w:rsidRPr="00A90DE8">
        <w:rPr>
          <w:rFonts w:ascii="Times New Roman" w:hAnsi="Times New Roman"/>
          <w:color w:val="000000"/>
          <w:highlight w:val="yellow"/>
        </w:rPr>
        <w:t>+7(961)731-30-35</w:t>
      </w:r>
    </w:p>
    <w:p w14:paraId="193676DD" w14:textId="2F2D1AC5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электронная почта: </w:t>
      </w:r>
      <w:r w:rsidR="007E7AC1" w:rsidRPr="007E7AC1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7E7AC1">
        <w:rPr>
          <w:rFonts w:ascii="Times New Roman" w:hAnsi="Times New Roman"/>
          <w:color w:val="000000"/>
          <w:highlight w:val="yellow"/>
          <w:lang w:val="en-US"/>
        </w:rPr>
        <w:t>userEmail</w:t>
      </w:r>
      <w:proofErr w:type="spellEnd"/>
      <w:r w:rsidR="007E7AC1" w:rsidRPr="007E7AC1">
        <w:rPr>
          <w:rFonts w:ascii="Times New Roman" w:hAnsi="Times New Roman"/>
          <w:color w:val="000000"/>
          <w:highlight w:val="yellow"/>
        </w:rPr>
        <w:t>}</w:t>
      </w:r>
    </w:p>
    <w:p w14:paraId="597AAAAA" w14:textId="7777777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51F2264E" w14:textId="77D895F1" w:rsidR="00F461AA" w:rsidRPr="00A90DE8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Должник: </w:t>
      </w:r>
      <w:r w:rsidR="005F3B7A" w:rsidRPr="00A90DE8">
        <w:rPr>
          <w:rFonts w:ascii="Times New Roman" w:hAnsi="Times New Roman"/>
          <w:b/>
          <w:bCs/>
          <w:color w:val="000000"/>
          <w:highlight w:val="yellow"/>
        </w:rPr>
        <w:t>${</w:t>
      </w:r>
      <w:proofErr w:type="spellStart"/>
      <w:r w:rsidR="005F3B7A" w:rsidRPr="00A90DE8">
        <w:rPr>
          <w:rFonts w:ascii="Times New Roman" w:hAnsi="Times New Roman"/>
          <w:b/>
          <w:bCs/>
          <w:color w:val="000000"/>
          <w:highlight w:val="yellow"/>
          <w:lang w:val="en-US"/>
        </w:rPr>
        <w:t>fio</w:t>
      </w:r>
      <w:proofErr w:type="spellEnd"/>
      <w:r w:rsidR="005F3B7A" w:rsidRPr="00A90DE8">
        <w:rPr>
          <w:rFonts w:ascii="Times New Roman" w:hAnsi="Times New Roman"/>
          <w:b/>
          <w:bCs/>
          <w:color w:val="000000"/>
          <w:highlight w:val="yellow"/>
        </w:rPr>
        <w:t>}</w:t>
      </w:r>
    </w:p>
    <w:p w14:paraId="51B4636A" w14:textId="451954D7" w:rsidR="00F461AA" w:rsidRPr="00A90DE8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Дата рождения: </w:t>
      </w:r>
      <w:r w:rsidR="005F3B7A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</w:rPr>
        <w:t>birth</w:t>
      </w:r>
      <w:proofErr w:type="spellEnd"/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D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</w:rPr>
        <w:t>ate</w:t>
      </w:r>
      <w:proofErr w:type="spellEnd"/>
      <w:r w:rsidR="005F3B7A" w:rsidRPr="00A90DE8">
        <w:rPr>
          <w:rFonts w:ascii="Times New Roman" w:hAnsi="Times New Roman"/>
          <w:color w:val="000000"/>
          <w:highlight w:val="yellow"/>
        </w:rPr>
        <w:t>}</w:t>
      </w:r>
      <w:r w:rsidRPr="00A90DE8">
        <w:rPr>
          <w:rFonts w:ascii="Times New Roman" w:hAnsi="Times New Roman"/>
          <w:color w:val="000000"/>
          <w:highlight w:val="yellow"/>
        </w:rPr>
        <w:t xml:space="preserve">г.р., </w:t>
      </w:r>
    </w:p>
    <w:p w14:paraId="1056B4A0" w14:textId="4AFD3696" w:rsidR="00F461AA" w:rsidRPr="00A90DE8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место рождения: </w:t>
      </w:r>
      <w:r w:rsidR="005F3B7A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birth</w:t>
      </w:r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P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lace</w:t>
      </w:r>
      <w:proofErr w:type="spellEnd"/>
      <w:r w:rsidR="005F3B7A" w:rsidRPr="00A90DE8">
        <w:rPr>
          <w:rFonts w:ascii="Times New Roman" w:hAnsi="Times New Roman"/>
          <w:color w:val="000000"/>
          <w:highlight w:val="yellow"/>
        </w:rPr>
        <w:t>}</w:t>
      </w:r>
    </w:p>
    <w:p w14:paraId="695C0CCE" w14:textId="0E48C594" w:rsidR="00F461AA" w:rsidRPr="00A90DE8" w:rsidRDefault="00F461AA" w:rsidP="00634E15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место регистрации: </w:t>
      </w:r>
      <w:r w:rsidR="00634E15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address</w:t>
      </w:r>
      <w:r w:rsidR="0014289F" w:rsidRPr="00A90DE8">
        <w:rPr>
          <w:rFonts w:ascii="Times New Roman" w:hAnsi="Times New Roman"/>
          <w:color w:val="000000"/>
          <w:highlight w:val="yellow"/>
          <w:lang w:val="en-US"/>
        </w:rPr>
        <w:t>R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eg</w:t>
      </w:r>
      <w:proofErr w:type="spellEnd"/>
      <w:r w:rsidR="00634E15" w:rsidRPr="00A90DE8">
        <w:rPr>
          <w:rFonts w:ascii="Times New Roman" w:hAnsi="Times New Roman"/>
          <w:color w:val="000000"/>
          <w:highlight w:val="yellow"/>
        </w:rPr>
        <w:t>}</w:t>
      </w:r>
      <w:r w:rsidRPr="00A90DE8">
        <w:rPr>
          <w:rFonts w:ascii="Times New Roman" w:hAnsi="Times New Roman"/>
          <w:color w:val="000000"/>
          <w:highlight w:val="yellow"/>
        </w:rPr>
        <w:t xml:space="preserve"> </w:t>
      </w:r>
    </w:p>
    <w:p w14:paraId="0B641AE6" w14:textId="1598C9C5" w:rsidR="00F461AA" w:rsidRPr="00A90DE8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Паспорт: </w:t>
      </w:r>
      <w:r w:rsidR="00634E15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</w:rPr>
        <w:t>doc</w:t>
      </w:r>
      <w:proofErr w:type="spellEnd"/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N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</w:rPr>
        <w:t>um</w:t>
      </w:r>
      <w:proofErr w:type="spellEnd"/>
      <w:r w:rsidR="00634E15" w:rsidRPr="00A90DE8">
        <w:rPr>
          <w:rFonts w:ascii="Times New Roman" w:hAnsi="Times New Roman"/>
          <w:color w:val="000000"/>
          <w:highlight w:val="yellow"/>
        </w:rPr>
        <w:t>}</w:t>
      </w:r>
    </w:p>
    <w:p w14:paraId="1A6897CA" w14:textId="7D05111D" w:rsidR="00F461AA" w:rsidRPr="00634E15" w:rsidRDefault="00F461AA" w:rsidP="00634E15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Выдан </w:t>
      </w:r>
      <w:r w:rsidR="00634E15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doc</w:t>
      </w:r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B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egin</w:t>
      </w:r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D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ate</w:t>
      </w:r>
      <w:proofErr w:type="spellEnd"/>
      <w:r w:rsidR="00634E15" w:rsidRPr="00A90DE8">
        <w:rPr>
          <w:rFonts w:ascii="Times New Roman" w:hAnsi="Times New Roman"/>
          <w:color w:val="000000"/>
          <w:highlight w:val="yellow"/>
        </w:rPr>
        <w:t>}г. 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doc</w:t>
      </w:r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C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ontent</w:t>
      </w:r>
      <w:proofErr w:type="spellEnd"/>
      <w:r w:rsidR="00634E15" w:rsidRPr="00A90DE8">
        <w:rPr>
          <w:rFonts w:ascii="Times New Roman" w:hAnsi="Times New Roman"/>
          <w:color w:val="000000"/>
          <w:highlight w:val="yellow"/>
        </w:rPr>
        <w:t>}</w:t>
      </w:r>
    </w:p>
    <w:p w14:paraId="3993D6A2" w14:textId="7777777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5442E089" w14:textId="77777777" w:rsidR="000E260C" w:rsidRPr="008E1221" w:rsidRDefault="000E260C" w:rsidP="000E260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b/>
          <w:bCs/>
          <w:color w:val="000000"/>
        </w:rPr>
      </w:pPr>
      <w:r w:rsidRPr="00223BE5">
        <w:rPr>
          <w:rFonts w:ascii="Times New Roman" w:hAnsi="Times New Roman"/>
          <w:b/>
          <w:bCs/>
          <w:color w:val="000000"/>
        </w:rPr>
        <w:t xml:space="preserve">Цена иска: </w:t>
      </w:r>
      <w:r w:rsidRPr="00A90DE8">
        <w:rPr>
          <w:rFonts w:ascii="Times New Roman" w:hAnsi="Times New Roman"/>
          <w:b/>
          <w:bCs/>
          <w:color w:val="000000"/>
          <w:highlight w:val="yellow"/>
        </w:rPr>
        <w:t>${</w:t>
      </w:r>
      <w:proofErr w:type="spellStart"/>
      <w:r>
        <w:rPr>
          <w:rFonts w:ascii="Times New Roman" w:hAnsi="Times New Roman"/>
          <w:b/>
          <w:bCs/>
          <w:color w:val="000000"/>
          <w:highlight w:val="yellow"/>
          <w:lang w:val="en-US"/>
        </w:rPr>
        <w:t>iskCost</w:t>
      </w:r>
      <w:proofErr w:type="spellEnd"/>
      <w:r w:rsidRPr="00A90DE8">
        <w:rPr>
          <w:rFonts w:ascii="Times New Roman" w:hAnsi="Times New Roman"/>
          <w:b/>
          <w:bCs/>
          <w:color w:val="000000"/>
          <w:highlight w:val="yellow"/>
        </w:rPr>
        <w:t>}</w:t>
      </w:r>
      <w:r w:rsidRPr="00313A3C">
        <w:rPr>
          <w:rFonts w:ascii="Times New Roman" w:hAnsi="Times New Roman"/>
          <w:b/>
          <w:bCs/>
          <w:color w:val="000000"/>
        </w:rPr>
        <w:t xml:space="preserve"> руб.</w:t>
      </w:r>
    </w:p>
    <w:p w14:paraId="779DCBCE" w14:textId="49ECF01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b/>
          <w:bCs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Государственная пошлина: </w:t>
      </w:r>
      <w:r w:rsidR="00EC4477" w:rsidRPr="00A90DE8">
        <w:rPr>
          <w:rFonts w:ascii="Times New Roman" w:hAnsi="Times New Roman"/>
          <w:b/>
          <w:bCs/>
          <w:color w:val="000000"/>
          <w:highlight w:val="yellow"/>
        </w:rPr>
        <w:t>${</w:t>
      </w:r>
      <w:proofErr w:type="spellStart"/>
      <w:r w:rsidR="00EC4477" w:rsidRPr="00A90DE8">
        <w:rPr>
          <w:rFonts w:ascii="Times New Roman" w:hAnsi="Times New Roman"/>
          <w:b/>
          <w:bCs/>
          <w:color w:val="000000"/>
          <w:highlight w:val="yellow"/>
          <w:lang w:val="en-US"/>
        </w:rPr>
        <w:t>gos</w:t>
      </w:r>
      <w:proofErr w:type="spellEnd"/>
      <w:r w:rsidR="00EC4477" w:rsidRPr="00A90DE8">
        <w:rPr>
          <w:rFonts w:ascii="Times New Roman" w:hAnsi="Times New Roman"/>
          <w:b/>
          <w:bCs/>
          <w:color w:val="000000"/>
          <w:highlight w:val="yellow"/>
        </w:rPr>
        <w:t>}</w:t>
      </w:r>
      <w:r w:rsidRPr="00313A3C">
        <w:rPr>
          <w:rFonts w:ascii="Times New Roman" w:hAnsi="Times New Roman"/>
          <w:b/>
          <w:bCs/>
          <w:color w:val="000000"/>
        </w:rPr>
        <w:t xml:space="preserve"> руб. </w:t>
      </w:r>
    </w:p>
    <w:p w14:paraId="3100F05E" w14:textId="0C121BDF" w:rsidR="00313A3C" w:rsidRPr="00313A3C" w:rsidRDefault="00313A3C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b/>
          <w:bCs/>
          <w:color w:val="000000"/>
        </w:rPr>
      </w:pPr>
    </w:p>
    <w:p w14:paraId="1805AB5E" w14:textId="77777777" w:rsidR="000E260C" w:rsidRDefault="000E260C" w:rsidP="000E260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Исковое заявление</w:t>
      </w:r>
    </w:p>
    <w:p w14:paraId="2C8BFBE2" w14:textId="77777777" w:rsidR="000E260C" w:rsidRDefault="000E260C" w:rsidP="000E260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о взыскании задолженности по договору займа </w:t>
      </w:r>
    </w:p>
    <w:p w14:paraId="114AD290" w14:textId="77777777" w:rsidR="000E260C" w:rsidRPr="0034778E" w:rsidRDefault="000E260C" w:rsidP="000E260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 ходатайством о рассмотрении дела в отсутствие истца</w:t>
      </w:r>
    </w:p>
    <w:p w14:paraId="1FB60538" w14:textId="77777777" w:rsidR="00313A3C" w:rsidRDefault="00313A3C" w:rsidP="00313A3C">
      <w:pPr>
        <w:spacing w:after="0" w:line="240" w:lineRule="auto"/>
        <w:contextualSpacing/>
        <w:jc w:val="both"/>
      </w:pPr>
      <w:r>
        <w:tab/>
      </w:r>
    </w:p>
    <w:p w14:paraId="5342C611" w14:textId="2EA81574" w:rsidR="00757CE7" w:rsidRDefault="006D3350" w:rsidP="00313A3C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A85575">
        <w:rPr>
          <w:rFonts w:ascii="Times New Roman" w:hAnsi="Times New Roman"/>
          <w:color w:val="000000"/>
        </w:rPr>
        <w:t>___________</w:t>
      </w:r>
      <w:r w:rsidR="00313A3C" w:rsidRPr="00313A3C">
        <w:rPr>
          <w:rFonts w:ascii="Times New Roman" w:hAnsi="Times New Roman"/>
        </w:rPr>
        <w:t>г. между ООО «</w:t>
      </w:r>
      <w:r w:rsidRPr="00A85575">
        <w:rPr>
          <w:rFonts w:ascii="Times New Roman" w:hAnsi="Times New Roman"/>
          <w:color w:val="000000"/>
        </w:rPr>
        <w:t>___________</w:t>
      </w:r>
      <w:r w:rsidR="00313A3C" w:rsidRPr="00313A3C">
        <w:rPr>
          <w:rFonts w:ascii="Times New Roman" w:hAnsi="Times New Roman"/>
        </w:rPr>
        <w:t xml:space="preserve">» и </w:t>
      </w:r>
      <w:r w:rsidR="007E12D8">
        <w:rPr>
          <w:rFonts w:ascii="Times New Roman" w:hAnsi="Times New Roman"/>
        </w:rPr>
        <w:t xml:space="preserve">Микрофинансовой компанией </w:t>
      </w:r>
      <w:r w:rsidRPr="00A85575">
        <w:rPr>
          <w:rFonts w:ascii="Times New Roman" w:hAnsi="Times New Roman"/>
          <w:color w:val="000000"/>
        </w:rPr>
        <w:t>___________</w:t>
      </w:r>
      <w:r>
        <w:rPr>
          <w:rFonts w:ascii="Times New Roman" w:hAnsi="Times New Roman"/>
        </w:rPr>
        <w:t xml:space="preserve"> </w:t>
      </w:r>
      <w:r w:rsidR="007E12D8">
        <w:rPr>
          <w:rFonts w:ascii="Times New Roman" w:hAnsi="Times New Roman"/>
        </w:rPr>
        <w:t xml:space="preserve">(далее – </w:t>
      </w:r>
      <w:bookmarkStart w:id="0" w:name="_Hlk129771719"/>
      <w:r w:rsidR="007E12D8">
        <w:rPr>
          <w:rFonts w:ascii="Times New Roman" w:hAnsi="Times New Roman"/>
        </w:rPr>
        <w:t>М</w:t>
      </w:r>
      <w:r w:rsidR="000E3BCD">
        <w:rPr>
          <w:rFonts w:ascii="Times New Roman" w:hAnsi="Times New Roman"/>
        </w:rPr>
        <w:t>Ф</w:t>
      </w:r>
      <w:r w:rsidR="007E12D8">
        <w:rPr>
          <w:rFonts w:ascii="Times New Roman" w:hAnsi="Times New Roman"/>
        </w:rPr>
        <w:t xml:space="preserve">К «ЦФП» (АО)) </w:t>
      </w:r>
      <w:bookmarkEnd w:id="0"/>
      <w:r w:rsidR="00313A3C" w:rsidRPr="00313A3C">
        <w:rPr>
          <w:rFonts w:ascii="Times New Roman" w:hAnsi="Times New Roman"/>
        </w:rPr>
        <w:t xml:space="preserve">заключен договор </w:t>
      </w:r>
      <w:bookmarkStart w:id="1" w:name="_Hlk129785082"/>
      <w:r w:rsidR="007E12D8">
        <w:rPr>
          <w:rFonts w:ascii="Times New Roman" w:hAnsi="Times New Roman"/>
        </w:rPr>
        <w:t xml:space="preserve">уступки прав требования </w:t>
      </w:r>
      <w:r w:rsidR="00313A3C" w:rsidRPr="00313A3C">
        <w:rPr>
          <w:rFonts w:ascii="Times New Roman" w:hAnsi="Times New Roman"/>
        </w:rPr>
        <w:t>№</w:t>
      </w:r>
      <w:bookmarkEnd w:id="1"/>
      <w:r w:rsidRPr="00A85575">
        <w:rPr>
          <w:rFonts w:ascii="Times New Roman" w:hAnsi="Times New Roman"/>
          <w:color w:val="000000"/>
        </w:rPr>
        <w:t>___________</w:t>
      </w:r>
      <w:r w:rsidR="00313A3C" w:rsidRPr="00313A3C">
        <w:rPr>
          <w:rFonts w:ascii="Times New Roman" w:hAnsi="Times New Roman"/>
        </w:rPr>
        <w:t xml:space="preserve">, по которому право требования </w:t>
      </w:r>
      <w:r w:rsidR="007E12D8" w:rsidRPr="00313A3C">
        <w:rPr>
          <w:rFonts w:ascii="Times New Roman" w:hAnsi="Times New Roman"/>
        </w:rPr>
        <w:t xml:space="preserve">в отношении должника </w:t>
      </w:r>
      <w:r w:rsidR="00313A3C" w:rsidRPr="00313A3C">
        <w:rPr>
          <w:rFonts w:ascii="Times New Roman" w:hAnsi="Times New Roman"/>
        </w:rPr>
        <w:t xml:space="preserve">по договору потребительского займа </w:t>
      </w:r>
      <w:r w:rsidR="00313A3C" w:rsidRPr="009E6239">
        <w:rPr>
          <w:rFonts w:ascii="Times New Roman" w:hAnsi="Times New Roman"/>
          <w:b/>
          <w:bCs/>
        </w:rPr>
        <w:t>№</w:t>
      </w:r>
      <w:r w:rsidR="00634E15" w:rsidRPr="009E6239">
        <w:rPr>
          <w:rFonts w:ascii="Times New Roman" w:hAnsi="Times New Roman"/>
          <w:b/>
          <w:bCs/>
        </w:rPr>
        <w:t>${</w:t>
      </w:r>
      <w:proofErr w:type="spellStart"/>
      <w:r w:rsidR="0014289F" w:rsidRPr="009E6239">
        <w:rPr>
          <w:rFonts w:ascii="Times New Roman" w:hAnsi="Times New Roman"/>
          <w:b/>
          <w:bCs/>
          <w:lang w:val="en-US"/>
        </w:rPr>
        <w:t>dogNumber</w:t>
      </w:r>
      <w:proofErr w:type="spellEnd"/>
      <w:r w:rsidR="00634E15" w:rsidRPr="009E6239">
        <w:rPr>
          <w:rFonts w:ascii="Times New Roman" w:hAnsi="Times New Roman"/>
          <w:b/>
          <w:bCs/>
        </w:rPr>
        <w:t>}</w:t>
      </w:r>
      <w:r w:rsidR="00634E15" w:rsidRPr="00677EAE">
        <w:rPr>
          <w:rFonts w:ascii="Times New Roman" w:hAnsi="Times New Roman"/>
        </w:rPr>
        <w:t xml:space="preserve"> </w:t>
      </w:r>
      <w:r w:rsidR="00313A3C" w:rsidRPr="00B17B92">
        <w:rPr>
          <w:rFonts w:ascii="Times New Roman" w:hAnsi="Times New Roman"/>
          <w:b/>
          <w:bCs/>
        </w:rPr>
        <w:t xml:space="preserve">от </w:t>
      </w:r>
      <w:r w:rsidR="00634E15" w:rsidRPr="00A90DE8">
        <w:rPr>
          <w:rFonts w:ascii="Times New Roman" w:hAnsi="Times New Roman"/>
          <w:b/>
          <w:bCs/>
        </w:rPr>
        <w:t>${</w:t>
      </w:r>
      <w:proofErr w:type="spellStart"/>
      <w:r w:rsidR="007F0690" w:rsidRPr="00A90DE8">
        <w:rPr>
          <w:rFonts w:ascii="Times New Roman" w:hAnsi="Times New Roman"/>
          <w:b/>
          <w:bCs/>
        </w:rPr>
        <w:t>putDate</w:t>
      </w:r>
      <w:proofErr w:type="spellEnd"/>
      <w:r w:rsidR="00634E15" w:rsidRPr="00A90DE8">
        <w:rPr>
          <w:rFonts w:ascii="Times New Roman" w:hAnsi="Times New Roman"/>
          <w:b/>
          <w:bCs/>
        </w:rPr>
        <w:t>}г</w:t>
      </w:r>
      <w:r w:rsidR="00634E15" w:rsidRPr="00C31D6B">
        <w:rPr>
          <w:rFonts w:ascii="Times New Roman" w:hAnsi="Times New Roman"/>
        </w:rPr>
        <w:t>.</w:t>
      </w:r>
      <w:r w:rsidR="00634E15">
        <w:rPr>
          <w:rFonts w:ascii="Times New Roman" w:hAnsi="Times New Roman"/>
        </w:rPr>
        <w:t xml:space="preserve"> </w:t>
      </w:r>
      <w:r w:rsidR="007E12D8">
        <w:rPr>
          <w:rFonts w:ascii="Times New Roman" w:hAnsi="Times New Roman"/>
        </w:rPr>
        <w:t xml:space="preserve">(далее – Договор займа) </w:t>
      </w:r>
      <w:r w:rsidR="00313A3C" w:rsidRPr="00313A3C">
        <w:rPr>
          <w:rFonts w:ascii="Times New Roman" w:hAnsi="Times New Roman"/>
        </w:rPr>
        <w:t>было передано ООО «</w:t>
      </w:r>
      <w:r w:rsidRPr="00A85575">
        <w:rPr>
          <w:rFonts w:ascii="Times New Roman" w:hAnsi="Times New Roman"/>
          <w:color w:val="000000"/>
        </w:rPr>
        <w:t>___________</w:t>
      </w:r>
      <w:r w:rsidR="00313A3C" w:rsidRPr="00313A3C">
        <w:rPr>
          <w:rFonts w:ascii="Times New Roman" w:hAnsi="Times New Roman"/>
        </w:rPr>
        <w:t>»</w:t>
      </w:r>
      <w:r w:rsidR="007E12D8">
        <w:rPr>
          <w:rFonts w:ascii="Times New Roman" w:hAnsi="Times New Roman"/>
        </w:rPr>
        <w:t xml:space="preserve"> </w:t>
      </w:r>
      <w:r w:rsidR="007E12D8" w:rsidRPr="00313A3C">
        <w:rPr>
          <w:rFonts w:ascii="Times New Roman" w:hAnsi="Times New Roman"/>
        </w:rPr>
        <w:t>в полном объеме</w:t>
      </w:r>
      <w:r w:rsidR="00313A3C" w:rsidRPr="00313A3C">
        <w:rPr>
          <w:rFonts w:ascii="Times New Roman" w:hAnsi="Times New Roman"/>
        </w:rPr>
        <w:t>.</w:t>
      </w:r>
    </w:p>
    <w:p w14:paraId="6E971893" w14:textId="77777777" w:rsidR="007E12D8" w:rsidRPr="007E12D8" w:rsidRDefault="007E12D8" w:rsidP="007E12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7E12D8">
        <w:rPr>
          <w:rFonts w:ascii="Times New Roman" w:hAnsi="Times New Roman"/>
        </w:rPr>
        <w:t>В соответствии с ч. 1 ст. 382 ГК РФ, право (требование), принадлежащее на основании обязательства кредитору, может быть передано им другому лицу по сделке (уступка требования) или может перейти к другому лицу на основании закона.</w:t>
      </w:r>
    </w:p>
    <w:p w14:paraId="02856B27" w14:textId="22DC1E28" w:rsidR="007E12D8" w:rsidRDefault="007E12D8" w:rsidP="007E12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7E12D8">
        <w:rPr>
          <w:rFonts w:ascii="Times New Roman" w:hAnsi="Times New Roman"/>
        </w:rPr>
        <w:t>Согласно ч.1 ст. 384 ГК РФ, если иное не предусмотрено законом или договором, право первоначального кредитора переходит к новому кредитору в том объеме и на тех условиях, которые существовали к моменту перехода права. В частности, к новому кредитору переходят права, обеспечивающие исполнение обязательства, а также другие связанные с требованием права, в том числе право на проценты.</w:t>
      </w:r>
    </w:p>
    <w:p w14:paraId="717DBA52" w14:textId="3D51716B" w:rsidR="007E12D8" w:rsidRDefault="00634E15" w:rsidP="007E12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634E15">
        <w:rPr>
          <w:rFonts w:ascii="Times New Roman" w:hAnsi="Times New Roman"/>
          <w:b/>
          <w:bCs/>
        </w:rPr>
        <w:t>${</w:t>
      </w:r>
      <w:proofErr w:type="spellStart"/>
      <w:r w:rsidR="007F0690">
        <w:rPr>
          <w:rFonts w:ascii="Times New Roman" w:hAnsi="Times New Roman"/>
          <w:b/>
          <w:bCs/>
        </w:rPr>
        <w:t>putDate</w:t>
      </w:r>
      <w:proofErr w:type="spellEnd"/>
      <w:r w:rsidRPr="00634E15">
        <w:rPr>
          <w:rFonts w:ascii="Times New Roman" w:hAnsi="Times New Roman"/>
          <w:b/>
          <w:bCs/>
        </w:rPr>
        <w:t>}г.</w:t>
      </w:r>
      <w:r w:rsidR="007E12D8" w:rsidRPr="007E12D8">
        <w:rPr>
          <w:rFonts w:ascii="Times New Roman" w:hAnsi="Times New Roman"/>
        </w:rPr>
        <w:t xml:space="preserve"> года был заключен </w:t>
      </w:r>
      <w:r w:rsidR="007E12D8" w:rsidRPr="00B17B92">
        <w:rPr>
          <w:rFonts w:ascii="Times New Roman" w:hAnsi="Times New Roman"/>
          <w:b/>
          <w:bCs/>
        </w:rPr>
        <w:t xml:space="preserve">Договор займа </w:t>
      </w:r>
      <w:r w:rsidR="007E12D8" w:rsidRPr="00A90DE8">
        <w:rPr>
          <w:rFonts w:ascii="Times New Roman" w:hAnsi="Times New Roman"/>
          <w:b/>
          <w:bCs/>
        </w:rPr>
        <w:t>№</w:t>
      </w:r>
      <w:r w:rsidRPr="00A90DE8">
        <w:rPr>
          <w:rFonts w:ascii="Times New Roman" w:hAnsi="Times New Roman"/>
          <w:b/>
          <w:bCs/>
        </w:rPr>
        <w:t>${</w:t>
      </w:r>
      <w:proofErr w:type="spellStart"/>
      <w:r w:rsidR="0014289F" w:rsidRPr="00A90DE8">
        <w:rPr>
          <w:rFonts w:ascii="Times New Roman" w:hAnsi="Times New Roman"/>
          <w:b/>
          <w:bCs/>
          <w:lang w:val="en-US"/>
        </w:rPr>
        <w:t>dogNumber</w:t>
      </w:r>
      <w:proofErr w:type="spellEnd"/>
      <w:r w:rsidRPr="00A90DE8">
        <w:rPr>
          <w:rFonts w:ascii="Times New Roman" w:hAnsi="Times New Roman"/>
          <w:b/>
          <w:bCs/>
        </w:rPr>
        <w:t>}</w:t>
      </w:r>
      <w:r w:rsidRPr="00677EAE">
        <w:rPr>
          <w:rFonts w:ascii="Times New Roman" w:hAnsi="Times New Roman"/>
        </w:rPr>
        <w:t xml:space="preserve"> </w:t>
      </w:r>
      <w:r w:rsidR="007E12D8" w:rsidRPr="007E12D8">
        <w:rPr>
          <w:rFonts w:ascii="Times New Roman" w:hAnsi="Times New Roman"/>
        </w:rPr>
        <w:t xml:space="preserve">между </w:t>
      </w:r>
      <w:bookmarkStart w:id="2" w:name="_Hlk129772649"/>
      <w:r w:rsidR="007E12D8" w:rsidRPr="007E12D8">
        <w:rPr>
          <w:rFonts w:ascii="Times New Roman" w:hAnsi="Times New Roman"/>
        </w:rPr>
        <w:t>М</w:t>
      </w:r>
      <w:r w:rsidR="000E3BCD">
        <w:rPr>
          <w:rFonts w:ascii="Times New Roman" w:hAnsi="Times New Roman"/>
        </w:rPr>
        <w:t>Ф</w:t>
      </w:r>
      <w:r w:rsidR="007E12D8" w:rsidRPr="007E12D8">
        <w:rPr>
          <w:rFonts w:ascii="Times New Roman" w:hAnsi="Times New Roman"/>
        </w:rPr>
        <w:t xml:space="preserve">К «ЦФП» (АО) </w:t>
      </w:r>
      <w:bookmarkEnd w:id="2"/>
      <w:r w:rsidR="007E12D8" w:rsidRPr="007E12D8">
        <w:rPr>
          <w:rFonts w:ascii="Times New Roman" w:hAnsi="Times New Roman"/>
        </w:rPr>
        <w:t xml:space="preserve">(далее по тесту - Займодавец) и </w:t>
      </w:r>
      <w:r w:rsidRPr="00281B6B">
        <w:rPr>
          <w:rFonts w:ascii="Times New Roman" w:hAnsi="Times New Roman"/>
          <w:b/>
          <w:bCs/>
          <w:color w:val="000000"/>
          <w:highlight w:val="yellow"/>
        </w:rPr>
        <w:t>${</w:t>
      </w:r>
      <w:proofErr w:type="spellStart"/>
      <w:r w:rsidR="00281B6B" w:rsidRPr="00281B6B">
        <w:rPr>
          <w:rFonts w:ascii="Times New Roman" w:hAnsi="Times New Roman"/>
          <w:b/>
          <w:bCs/>
          <w:color w:val="000000"/>
          <w:highlight w:val="yellow"/>
          <w:lang w:val="en-US"/>
        </w:rPr>
        <w:t>fioTvaritPadezh</w:t>
      </w:r>
      <w:proofErr w:type="spellEnd"/>
      <w:r w:rsidRPr="00281B6B">
        <w:rPr>
          <w:rFonts w:ascii="Times New Roman" w:hAnsi="Times New Roman"/>
          <w:b/>
          <w:bCs/>
          <w:color w:val="000000"/>
          <w:highlight w:val="yellow"/>
        </w:rPr>
        <w:t>}</w:t>
      </w:r>
      <w:r w:rsidR="007E12D8" w:rsidRPr="007E12D8">
        <w:rPr>
          <w:rFonts w:ascii="Times New Roman" w:hAnsi="Times New Roman"/>
        </w:rPr>
        <w:t xml:space="preserve"> (далее по тексту - Заемщик), согласно которого Займодавец предоставил Заемщику денежные средства в размере </w:t>
      </w:r>
      <w:r w:rsidRPr="00A90DE8">
        <w:rPr>
          <w:rFonts w:ascii="Times New Roman" w:hAnsi="Times New Roman"/>
          <w:b/>
          <w:bCs/>
        </w:rPr>
        <w:t>${</w:t>
      </w:r>
      <w:r w:rsidRPr="00A90DE8">
        <w:rPr>
          <w:rFonts w:ascii="Times New Roman" w:hAnsi="Times New Roman"/>
          <w:b/>
          <w:bCs/>
          <w:lang w:val="en-US"/>
        </w:rPr>
        <w:t>loan</w:t>
      </w:r>
      <w:r w:rsidRPr="00A90DE8">
        <w:rPr>
          <w:rFonts w:ascii="Times New Roman" w:hAnsi="Times New Roman"/>
          <w:b/>
          <w:bCs/>
        </w:rPr>
        <w:t>}</w:t>
      </w:r>
      <w:r w:rsidR="007E12D8" w:rsidRPr="00A90DE8">
        <w:rPr>
          <w:rFonts w:ascii="Times New Roman" w:hAnsi="Times New Roman"/>
          <w:b/>
          <w:bCs/>
        </w:rPr>
        <w:t xml:space="preserve"> руб</w:t>
      </w:r>
      <w:r w:rsidR="00A90DE8" w:rsidRPr="00A90DE8">
        <w:rPr>
          <w:rFonts w:ascii="Times New Roman" w:hAnsi="Times New Roman"/>
        </w:rPr>
        <w:t>.</w:t>
      </w:r>
      <w:r w:rsidR="007E12D8" w:rsidRPr="007E12D8">
        <w:rPr>
          <w:rFonts w:ascii="Times New Roman" w:hAnsi="Times New Roman"/>
        </w:rPr>
        <w:t xml:space="preserve"> (п. 1 индивидуальных условий Договора</w:t>
      </w:r>
      <w:r w:rsidR="007E12D8">
        <w:rPr>
          <w:rFonts w:ascii="Times New Roman" w:hAnsi="Times New Roman"/>
        </w:rPr>
        <w:t xml:space="preserve"> займа</w:t>
      </w:r>
      <w:r w:rsidR="007E12D8" w:rsidRPr="007E12D8">
        <w:rPr>
          <w:rFonts w:ascii="Times New Roman" w:hAnsi="Times New Roman"/>
        </w:rPr>
        <w:t xml:space="preserve">), а Заемщик обязался произвести возврат суммы займа с начислением процентов </w:t>
      </w:r>
      <w:r w:rsidR="003B1F65">
        <w:rPr>
          <w:rFonts w:ascii="Times New Roman" w:hAnsi="Times New Roman"/>
        </w:rPr>
        <w:t xml:space="preserve">в размере </w:t>
      </w:r>
      <w:r w:rsidRPr="00A90DE8">
        <w:rPr>
          <w:rFonts w:ascii="Times New Roman" w:hAnsi="Times New Roman"/>
          <w:b/>
          <w:bCs/>
        </w:rPr>
        <w:t>${</w:t>
      </w:r>
      <w:proofErr w:type="spellStart"/>
      <w:r w:rsidRPr="00A90DE8">
        <w:rPr>
          <w:rFonts w:ascii="Times New Roman" w:hAnsi="Times New Roman"/>
          <w:b/>
          <w:bCs/>
          <w:lang w:val="en-US"/>
        </w:rPr>
        <w:t>psk</w:t>
      </w:r>
      <w:proofErr w:type="spellEnd"/>
      <w:r w:rsidRPr="00A90DE8">
        <w:rPr>
          <w:rFonts w:ascii="Times New Roman" w:hAnsi="Times New Roman"/>
          <w:b/>
          <w:bCs/>
        </w:rPr>
        <w:t>}</w:t>
      </w:r>
      <w:r w:rsidR="003B1F65" w:rsidRPr="00A90DE8">
        <w:rPr>
          <w:rFonts w:ascii="Times New Roman" w:hAnsi="Times New Roman"/>
          <w:b/>
          <w:bCs/>
        </w:rPr>
        <w:t>%</w:t>
      </w:r>
      <w:r w:rsidR="003B1F65">
        <w:rPr>
          <w:rFonts w:ascii="Times New Roman" w:hAnsi="Times New Roman"/>
        </w:rPr>
        <w:t xml:space="preserve"> (процентов годовых) </w:t>
      </w:r>
      <w:r w:rsidR="007E12D8" w:rsidRPr="007E12D8">
        <w:rPr>
          <w:rFonts w:ascii="Times New Roman" w:hAnsi="Times New Roman"/>
        </w:rPr>
        <w:t xml:space="preserve">не позднее </w:t>
      </w:r>
      <w:r w:rsidRPr="00A90DE8">
        <w:rPr>
          <w:rFonts w:ascii="Times New Roman" w:hAnsi="Times New Roman"/>
          <w:b/>
          <w:bCs/>
        </w:rPr>
        <w:t>${</w:t>
      </w:r>
      <w:proofErr w:type="spellStart"/>
      <w:r w:rsidRPr="00A90DE8">
        <w:rPr>
          <w:rFonts w:ascii="Times New Roman" w:hAnsi="Times New Roman"/>
          <w:b/>
          <w:bCs/>
          <w:lang w:val="en-US"/>
        </w:rPr>
        <w:t>close</w:t>
      </w:r>
      <w:r w:rsidR="0014289F" w:rsidRPr="00A90DE8">
        <w:rPr>
          <w:rFonts w:ascii="Times New Roman" w:hAnsi="Times New Roman"/>
          <w:b/>
          <w:bCs/>
          <w:lang w:val="en-US"/>
        </w:rPr>
        <w:t>D</w:t>
      </w:r>
      <w:r w:rsidRPr="00A90DE8">
        <w:rPr>
          <w:rFonts w:ascii="Times New Roman" w:hAnsi="Times New Roman"/>
          <w:b/>
          <w:bCs/>
          <w:lang w:val="en-US"/>
        </w:rPr>
        <w:t>ate</w:t>
      </w:r>
      <w:proofErr w:type="spellEnd"/>
      <w:r w:rsidRPr="00A90DE8">
        <w:rPr>
          <w:rFonts w:ascii="Times New Roman" w:hAnsi="Times New Roman"/>
          <w:b/>
          <w:bCs/>
        </w:rPr>
        <w:t>}</w:t>
      </w:r>
      <w:r w:rsidR="007E12D8" w:rsidRPr="00A90DE8">
        <w:rPr>
          <w:rFonts w:ascii="Times New Roman" w:hAnsi="Times New Roman"/>
          <w:b/>
          <w:bCs/>
        </w:rPr>
        <w:t>г.</w:t>
      </w:r>
    </w:p>
    <w:p w14:paraId="157FFD64" w14:textId="0858E8A2" w:rsidR="003B1F65" w:rsidRDefault="003B1F65" w:rsidP="003B1F65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3B1F65">
        <w:rPr>
          <w:rFonts w:ascii="Times New Roman" w:hAnsi="Times New Roman"/>
        </w:rPr>
        <w:t>Для заключения Договора потребительского займа в электронном виде и получения денежных средств на банковскую карту</w:t>
      </w:r>
      <w:r>
        <w:rPr>
          <w:rFonts w:ascii="Times New Roman" w:hAnsi="Times New Roman"/>
        </w:rPr>
        <w:t xml:space="preserve"> либо </w:t>
      </w:r>
      <w:bookmarkStart w:id="3" w:name="_Hlk129775570"/>
      <w:r w:rsidRPr="003B1F65">
        <w:rPr>
          <w:rFonts w:ascii="Times New Roman" w:hAnsi="Times New Roman"/>
        </w:rPr>
        <w:t>на электронное средство платежа</w:t>
      </w:r>
      <w:bookmarkEnd w:id="3"/>
      <w:r w:rsidRPr="003B1F65">
        <w:rPr>
          <w:rFonts w:ascii="Times New Roman" w:hAnsi="Times New Roman"/>
        </w:rPr>
        <w:t xml:space="preserve">, Заемщику необходимо </w:t>
      </w:r>
      <w:r w:rsidR="000E3BCD">
        <w:rPr>
          <w:rFonts w:ascii="Times New Roman" w:hAnsi="Times New Roman"/>
        </w:rPr>
        <w:t xml:space="preserve">было </w:t>
      </w:r>
      <w:r w:rsidRPr="003B1F65">
        <w:rPr>
          <w:rFonts w:ascii="Times New Roman" w:hAnsi="Times New Roman"/>
        </w:rPr>
        <w:t xml:space="preserve">пройти регистрацию в личном кабинете, расположенном на официальном сайте Займодавца </w:t>
      </w:r>
      <w:hyperlink r:id="rId5" w:history="1">
        <w:r w:rsidR="000E3BCD" w:rsidRPr="002C0A44">
          <w:rPr>
            <w:rStyle w:val="a8"/>
            <w:rFonts w:ascii="Times New Roman" w:hAnsi="Times New Roman"/>
          </w:rPr>
          <w:t>http://</w:t>
        </w:r>
        <w:r w:rsidR="006D3350" w:rsidRPr="006D3350">
          <w:rPr>
            <w:rFonts w:ascii="Times New Roman" w:hAnsi="Times New Roman"/>
            <w:color w:val="000000"/>
          </w:rPr>
          <w:t xml:space="preserve"> </w:t>
        </w:r>
      </w:hyperlink>
      <w:r w:rsidRPr="003B1F65">
        <w:rPr>
          <w:rFonts w:ascii="Times New Roman" w:hAnsi="Times New Roman"/>
        </w:rPr>
        <w:t>.</w:t>
      </w:r>
    </w:p>
    <w:p w14:paraId="5032BE1D" w14:textId="03DDCB58" w:rsidR="000E3BCD" w:rsidRDefault="000E3BCD" w:rsidP="003B1F65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соответствии с Правилами предоставления потребительских займов </w:t>
      </w:r>
      <w:r w:rsidRPr="000E3BCD">
        <w:rPr>
          <w:rFonts w:ascii="Times New Roman" w:hAnsi="Times New Roman"/>
        </w:rPr>
        <w:t>МФК «ЦФП» (АО)</w:t>
      </w:r>
      <w:r>
        <w:rPr>
          <w:rFonts w:ascii="Times New Roman" w:hAnsi="Times New Roman"/>
        </w:rPr>
        <w:t xml:space="preserve"> (далее – Правила), действующих на дату заключения Договора займа, после ознакомления на Сайте Кредитора с Правилами и Общими условиями</w:t>
      </w:r>
      <w:r w:rsidR="00AA435C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Заявление-анкета может быть подана Заемщиком в Отделении Кредитора или на Сайте Кредитора (п. 2.2).</w:t>
      </w:r>
    </w:p>
    <w:p w14:paraId="7EFB7E66" w14:textId="1C5DF48F" w:rsidR="000E3BCD" w:rsidRDefault="000E3BCD" w:rsidP="003B1F65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подачи Заявления-анкеты через Сайт Кредитора, Заемщик проходит процедуру УПРИД, для чего предоставляет Кредитору необходимые данные в соответствии с п. 2.4 Правил</w:t>
      </w:r>
      <w:r w:rsidR="008414C4">
        <w:rPr>
          <w:rFonts w:ascii="Times New Roman" w:hAnsi="Times New Roman"/>
        </w:rPr>
        <w:t xml:space="preserve"> и </w:t>
      </w:r>
      <w:proofErr w:type="spellStart"/>
      <w:r w:rsidR="008414C4">
        <w:rPr>
          <w:rFonts w:ascii="Times New Roman" w:hAnsi="Times New Roman"/>
        </w:rPr>
        <w:t>ознакамливается</w:t>
      </w:r>
      <w:proofErr w:type="spellEnd"/>
      <w:r w:rsidR="008414C4">
        <w:rPr>
          <w:rFonts w:ascii="Times New Roman" w:hAnsi="Times New Roman"/>
        </w:rPr>
        <w:t xml:space="preserve"> с индивидуальными условиями Договора займа</w:t>
      </w:r>
      <w:r w:rsidR="00AA435C">
        <w:rPr>
          <w:rFonts w:ascii="Times New Roman" w:hAnsi="Times New Roman"/>
        </w:rPr>
        <w:t>, иными соглашениями</w:t>
      </w:r>
      <w:r w:rsidR="008414C4">
        <w:rPr>
          <w:rFonts w:ascii="Times New Roman" w:hAnsi="Times New Roman"/>
        </w:rPr>
        <w:t xml:space="preserve"> при положительном решении Кредитора относительно предоставления займа.</w:t>
      </w:r>
    </w:p>
    <w:p w14:paraId="08E419B4" w14:textId="5558FF8C" w:rsidR="008414C4" w:rsidRPr="00AA435C" w:rsidRDefault="008414C4" w:rsidP="003B1F65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Согласно п. 4.1 и п. </w:t>
      </w:r>
      <w:r w:rsidR="00AA435C">
        <w:rPr>
          <w:rFonts w:ascii="Times New Roman" w:hAnsi="Times New Roman"/>
        </w:rPr>
        <w:t>4.1.2 в случае, если</w:t>
      </w:r>
      <w:r>
        <w:rPr>
          <w:rFonts w:ascii="Times New Roman" w:hAnsi="Times New Roman"/>
        </w:rPr>
        <w:t xml:space="preserve"> Заемщик согласен получить заём на предложенных Кредитором условиях</w:t>
      </w:r>
      <w:r w:rsidR="00AA435C">
        <w:rPr>
          <w:rFonts w:ascii="Times New Roman" w:hAnsi="Times New Roman"/>
        </w:rPr>
        <w:t>, стороны заключают Договор установленными способами, в зависимости от способа подачи Заявления-анкеты. Так, на сайте Кредитора Заемщик согласовывает и подписывает Индивидуальные условия, на основании Соглашения об использовании аналога собственноручной подписи, путем введения одноразового пароля, направленного Кредитором текстовым (</w:t>
      </w:r>
      <w:r w:rsidR="00AA435C">
        <w:rPr>
          <w:rFonts w:ascii="Times New Roman" w:hAnsi="Times New Roman"/>
          <w:lang w:val="en-US"/>
        </w:rPr>
        <w:t>SMS</w:t>
      </w:r>
      <w:r w:rsidR="00AA435C">
        <w:rPr>
          <w:rFonts w:ascii="Times New Roman" w:hAnsi="Times New Roman"/>
        </w:rPr>
        <w:t>) сообщение на телефонный номер Заемщика.</w:t>
      </w:r>
    </w:p>
    <w:p w14:paraId="36A8BF5C" w14:textId="7368E212" w:rsidR="003B1F65" w:rsidRDefault="003B1F65" w:rsidP="00AA435C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  <w:b/>
          <w:bCs/>
        </w:rPr>
        <w:lastRenderedPageBreak/>
        <w:t xml:space="preserve">Оферта на заключение Договора </w:t>
      </w:r>
      <w:r w:rsidR="00AA435C" w:rsidRPr="00B17B92">
        <w:rPr>
          <w:rFonts w:ascii="Times New Roman" w:hAnsi="Times New Roman"/>
          <w:b/>
          <w:bCs/>
        </w:rPr>
        <w:t>займа</w:t>
      </w:r>
      <w:r w:rsidRPr="00B17B92">
        <w:rPr>
          <w:rFonts w:ascii="Times New Roman" w:hAnsi="Times New Roman"/>
          <w:b/>
          <w:bCs/>
        </w:rPr>
        <w:t xml:space="preserve"> была акцептована Заемщиком путем подписания кодом подтверждения (простой электронной подписью), полученной Заемщиком в </w:t>
      </w:r>
      <w:r w:rsidR="00AA435C" w:rsidRPr="00B17B92">
        <w:rPr>
          <w:rFonts w:ascii="Times New Roman" w:hAnsi="Times New Roman"/>
          <w:b/>
          <w:bCs/>
          <w:lang w:val="en-US"/>
        </w:rPr>
        <w:t>SMS</w:t>
      </w:r>
      <w:r w:rsidRPr="00B17B92">
        <w:rPr>
          <w:rFonts w:ascii="Times New Roman" w:hAnsi="Times New Roman"/>
          <w:b/>
          <w:bCs/>
        </w:rPr>
        <w:t xml:space="preserve">-сообщении от Займодавца </w:t>
      </w:r>
      <w:r w:rsidR="00634E15" w:rsidRPr="00634E15">
        <w:rPr>
          <w:rFonts w:ascii="Times New Roman" w:hAnsi="Times New Roman"/>
          <w:b/>
          <w:bCs/>
        </w:rPr>
        <w:t>${</w:t>
      </w:r>
      <w:proofErr w:type="spellStart"/>
      <w:r w:rsidR="007F0690">
        <w:rPr>
          <w:rFonts w:ascii="Times New Roman" w:hAnsi="Times New Roman"/>
          <w:b/>
          <w:bCs/>
        </w:rPr>
        <w:t>putDate</w:t>
      </w:r>
      <w:proofErr w:type="spellEnd"/>
      <w:r w:rsidR="00634E15" w:rsidRPr="00634E15">
        <w:rPr>
          <w:rFonts w:ascii="Times New Roman" w:hAnsi="Times New Roman"/>
          <w:b/>
          <w:bCs/>
        </w:rPr>
        <w:t>}г.</w:t>
      </w:r>
      <w:r w:rsidR="00634E15" w:rsidRPr="007E12D8">
        <w:rPr>
          <w:rFonts w:ascii="Times New Roman" w:hAnsi="Times New Roman"/>
        </w:rPr>
        <w:t xml:space="preserve"> </w:t>
      </w:r>
      <w:r w:rsidRPr="003B1F65">
        <w:rPr>
          <w:rFonts w:ascii="Times New Roman" w:hAnsi="Times New Roman"/>
        </w:rPr>
        <w:t xml:space="preserve">В этот же день сумма займа, указанная в п. 1 Индивидуальных условий Договора </w:t>
      </w:r>
      <w:r w:rsidR="00E01CC7">
        <w:rPr>
          <w:rFonts w:ascii="Times New Roman" w:hAnsi="Times New Roman"/>
        </w:rPr>
        <w:t>займа</w:t>
      </w:r>
      <w:r w:rsidRPr="003B1F65">
        <w:rPr>
          <w:rFonts w:ascii="Times New Roman" w:hAnsi="Times New Roman"/>
        </w:rPr>
        <w:t xml:space="preserve"> была перечислена Заемщику </w:t>
      </w:r>
      <w:r w:rsidR="00E01CC7">
        <w:rPr>
          <w:rFonts w:ascii="Times New Roman" w:hAnsi="Times New Roman"/>
        </w:rPr>
        <w:t xml:space="preserve">одним из способов: на </w:t>
      </w:r>
      <w:r w:rsidR="00E01CC7" w:rsidRPr="003B1F65">
        <w:rPr>
          <w:rFonts w:ascii="Times New Roman" w:hAnsi="Times New Roman"/>
        </w:rPr>
        <w:t xml:space="preserve">банковскую карту </w:t>
      </w:r>
      <w:r w:rsidR="00E01CC7">
        <w:rPr>
          <w:rFonts w:ascii="Times New Roman" w:hAnsi="Times New Roman"/>
        </w:rPr>
        <w:t>через платежный шлюз</w:t>
      </w:r>
      <w:r w:rsidR="00E01CC7" w:rsidRPr="00E01CC7">
        <w:rPr>
          <w:rFonts w:ascii="Times New Roman" w:hAnsi="Times New Roman"/>
        </w:rPr>
        <w:t xml:space="preserve"> </w:t>
      </w:r>
      <w:r w:rsidR="00E01CC7">
        <w:rPr>
          <w:rFonts w:ascii="Times New Roman" w:hAnsi="Times New Roman"/>
          <w:lang w:val="en-US"/>
        </w:rPr>
        <w:t>TKBPAY</w:t>
      </w:r>
      <w:r w:rsidR="00E01CC7">
        <w:rPr>
          <w:rFonts w:ascii="Times New Roman" w:hAnsi="Times New Roman"/>
        </w:rPr>
        <w:t xml:space="preserve"> либо через систему проведения моментальных платежей ООО НКО «МОНЕТА»; </w:t>
      </w:r>
      <w:r w:rsidRPr="003B1F65">
        <w:rPr>
          <w:rFonts w:ascii="Times New Roman" w:hAnsi="Times New Roman"/>
        </w:rPr>
        <w:t>или</w:t>
      </w:r>
      <w:r w:rsidR="00E01CC7">
        <w:rPr>
          <w:rFonts w:ascii="Times New Roman" w:hAnsi="Times New Roman"/>
        </w:rPr>
        <w:t xml:space="preserve"> </w:t>
      </w:r>
      <w:r w:rsidR="00E01CC7" w:rsidRPr="00E01CC7">
        <w:rPr>
          <w:rFonts w:ascii="Times New Roman" w:hAnsi="Times New Roman"/>
        </w:rPr>
        <w:t>на электронное средство платежа</w:t>
      </w:r>
      <w:r w:rsidR="00E01CC7">
        <w:rPr>
          <w:rFonts w:ascii="Times New Roman" w:hAnsi="Times New Roman"/>
        </w:rPr>
        <w:t xml:space="preserve"> в системе ООО НКО «</w:t>
      </w:r>
      <w:proofErr w:type="spellStart"/>
      <w:r w:rsidR="00E01CC7">
        <w:rPr>
          <w:rFonts w:ascii="Times New Roman" w:hAnsi="Times New Roman"/>
        </w:rPr>
        <w:t>Яндекс.Деньги</w:t>
      </w:r>
      <w:proofErr w:type="spellEnd"/>
      <w:r w:rsidR="00E01CC7">
        <w:rPr>
          <w:rFonts w:ascii="Times New Roman" w:hAnsi="Times New Roman"/>
        </w:rPr>
        <w:t>»</w:t>
      </w:r>
      <w:r w:rsidRPr="003B1F65">
        <w:rPr>
          <w:rFonts w:ascii="Times New Roman" w:hAnsi="Times New Roman"/>
        </w:rPr>
        <w:t>, указанн</w:t>
      </w:r>
      <w:r w:rsidR="00E01CC7">
        <w:rPr>
          <w:rFonts w:ascii="Times New Roman" w:hAnsi="Times New Roman"/>
        </w:rPr>
        <w:t>ые</w:t>
      </w:r>
      <w:r w:rsidRPr="003B1F65">
        <w:rPr>
          <w:rFonts w:ascii="Times New Roman" w:hAnsi="Times New Roman"/>
        </w:rPr>
        <w:t xml:space="preserve"> Заемщиком при заполнении заявки на предоставление займа</w:t>
      </w:r>
      <w:r w:rsidR="00E01CC7">
        <w:rPr>
          <w:rFonts w:ascii="Times New Roman" w:hAnsi="Times New Roman"/>
        </w:rPr>
        <w:t xml:space="preserve">. </w:t>
      </w:r>
    </w:p>
    <w:p w14:paraId="78CFDD86" w14:textId="2C8379AE" w:rsidR="00E01CC7" w:rsidRDefault="00E01CC7" w:rsidP="00AA435C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Pr="00E01CC7">
        <w:rPr>
          <w:rFonts w:ascii="Times New Roman" w:hAnsi="Times New Roman"/>
        </w:rPr>
        <w:t>аким образом</w:t>
      </w:r>
      <w:r>
        <w:rPr>
          <w:rFonts w:ascii="Times New Roman" w:hAnsi="Times New Roman"/>
        </w:rPr>
        <w:t>,</w:t>
      </w:r>
      <w:r w:rsidRPr="00E01CC7">
        <w:rPr>
          <w:rFonts w:ascii="Times New Roman" w:hAnsi="Times New Roman"/>
        </w:rPr>
        <w:t xml:space="preserve"> Займодавец исполнил</w:t>
      </w:r>
      <w:r>
        <w:rPr>
          <w:rFonts w:ascii="Times New Roman" w:hAnsi="Times New Roman"/>
        </w:rPr>
        <w:t xml:space="preserve"> </w:t>
      </w:r>
      <w:r w:rsidRPr="00E01CC7">
        <w:rPr>
          <w:rFonts w:ascii="Times New Roman" w:hAnsi="Times New Roman"/>
        </w:rPr>
        <w:t>свои обязательства по Договору в полном объеме.</w:t>
      </w:r>
    </w:p>
    <w:p w14:paraId="4ADFC08F" w14:textId="11994642" w:rsidR="00E01CC7" w:rsidRDefault="00E01CC7" w:rsidP="00AA435C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Согласно ст. 807 ГК РФ, договор займа считается заключенным с момента передачи суммы займа.</w:t>
      </w:r>
    </w:p>
    <w:p w14:paraId="6D2D34C4" w14:textId="77777777" w:rsidR="00E01CC7" w:rsidRPr="00E01CC7" w:rsidRDefault="00E01CC7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В соответствии со ст. 807 Гражданского кодекса РФ -  по договору займа одна сторона (займодавец) передает или обязуется передать в собственность другой стороне (заемщику) деньги, вещи, определенные родовыми признаками, или ценные бумаги, а заемщик обязуется возвратить займодавцу такую же сумму денег (сумму займа) или равное количество полученных им вещей того же рода и качества либо таких же ценных бумаг. Договор считается заключенным с момента передачи суммы займа.</w:t>
      </w:r>
    </w:p>
    <w:p w14:paraId="27C1BB6D" w14:textId="77777777" w:rsidR="00E01CC7" w:rsidRPr="00E01CC7" w:rsidRDefault="00E01CC7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В соответствии ч.2 ст. 434 Гражданского кодекса РФ -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 связи, позволяющими достоверно установить, что документ исходит от стороны по договору.</w:t>
      </w:r>
    </w:p>
    <w:p w14:paraId="4E400EDA" w14:textId="52571C78" w:rsidR="00E01CC7" w:rsidRPr="00E01CC7" w:rsidRDefault="00E01CC7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Согласно п. 2 ст. 5 Федерального закона от 06.04.2011 № 63-ФЗ «Об электронной подписи» - 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лицом.</w:t>
      </w:r>
    </w:p>
    <w:p w14:paraId="0A869B43" w14:textId="6A25DB77" w:rsidR="00E01CC7" w:rsidRPr="00E01CC7" w:rsidRDefault="00E01CC7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Согласно п. 2 ст. 160 ГК РФ - использование при совершении сделок, электронной подписи допускается в случаях и в порядке, предусмотренных законом, иными правовыми актами или соглашением сторон.</w:t>
      </w:r>
    </w:p>
    <w:p w14:paraId="68FF198D" w14:textId="6D0F571E" w:rsidR="00E01CC7" w:rsidRPr="00E01CC7" w:rsidRDefault="00634E15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634E15">
        <w:rPr>
          <w:rFonts w:ascii="Times New Roman" w:hAnsi="Times New Roman"/>
          <w:b/>
          <w:bCs/>
        </w:rPr>
        <w:t>${</w:t>
      </w:r>
      <w:proofErr w:type="spellStart"/>
      <w:r w:rsidR="007F0690">
        <w:rPr>
          <w:rFonts w:ascii="Times New Roman" w:hAnsi="Times New Roman"/>
          <w:b/>
          <w:bCs/>
        </w:rPr>
        <w:t>putDate</w:t>
      </w:r>
      <w:proofErr w:type="spellEnd"/>
      <w:r w:rsidRPr="00634E15">
        <w:rPr>
          <w:rFonts w:ascii="Times New Roman" w:hAnsi="Times New Roman"/>
          <w:b/>
          <w:bCs/>
        </w:rPr>
        <w:t>}г.</w:t>
      </w:r>
      <w:r w:rsidRPr="007E12D8">
        <w:rPr>
          <w:rFonts w:ascii="Times New Roman" w:hAnsi="Times New Roman"/>
        </w:rPr>
        <w:t xml:space="preserve"> </w:t>
      </w:r>
      <w:r w:rsidR="00E01CC7" w:rsidRPr="00E01CC7">
        <w:rPr>
          <w:rFonts w:ascii="Times New Roman" w:hAnsi="Times New Roman"/>
        </w:rPr>
        <w:t xml:space="preserve">Заемщиком подписано </w:t>
      </w:r>
      <w:r w:rsidR="00E01CC7" w:rsidRPr="00B17B92">
        <w:rPr>
          <w:rFonts w:ascii="Times New Roman" w:hAnsi="Times New Roman"/>
          <w:b/>
          <w:bCs/>
        </w:rPr>
        <w:t xml:space="preserve">Соглашение об использовании </w:t>
      </w:r>
      <w:r w:rsidR="00B17B92" w:rsidRPr="00B17B92">
        <w:rPr>
          <w:rFonts w:ascii="Times New Roman" w:hAnsi="Times New Roman"/>
          <w:b/>
          <w:bCs/>
        </w:rPr>
        <w:t>а</w:t>
      </w:r>
      <w:r w:rsidR="00E01CC7" w:rsidRPr="00B17B92">
        <w:rPr>
          <w:rFonts w:ascii="Times New Roman" w:hAnsi="Times New Roman"/>
          <w:b/>
          <w:bCs/>
        </w:rPr>
        <w:t>налога собственноручной подписи</w:t>
      </w:r>
      <w:r w:rsidR="00E01CC7" w:rsidRPr="00E01CC7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МФК «ЦФП» (АО)</w:t>
      </w:r>
      <w:r w:rsidR="00E01CC7" w:rsidRPr="00E01CC7">
        <w:rPr>
          <w:rFonts w:ascii="Times New Roman" w:hAnsi="Times New Roman"/>
        </w:rPr>
        <w:t xml:space="preserve"> (далее </w:t>
      </w:r>
      <w:r w:rsidR="00B17B92">
        <w:rPr>
          <w:rFonts w:ascii="Times New Roman" w:hAnsi="Times New Roman"/>
        </w:rPr>
        <w:t>-</w:t>
      </w:r>
      <w:r w:rsidR="00E01CC7" w:rsidRPr="00E01CC7">
        <w:rPr>
          <w:rFonts w:ascii="Times New Roman" w:hAnsi="Times New Roman"/>
        </w:rPr>
        <w:t xml:space="preserve"> Соглашение об использовании АСП).</w:t>
      </w:r>
    </w:p>
    <w:p w14:paraId="019DCFDE" w14:textId="433E7EA8" w:rsidR="00B17B92" w:rsidRPr="00B17B92" w:rsidRDefault="00E01CC7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 xml:space="preserve">В соответствии с п. </w:t>
      </w:r>
      <w:r w:rsidR="00B17B92">
        <w:rPr>
          <w:rFonts w:ascii="Times New Roman" w:hAnsi="Times New Roman"/>
        </w:rPr>
        <w:t>2.</w:t>
      </w:r>
      <w:r w:rsidRPr="00E01CC7">
        <w:rPr>
          <w:rFonts w:ascii="Times New Roman" w:hAnsi="Times New Roman"/>
        </w:rPr>
        <w:t xml:space="preserve">6 </w:t>
      </w:r>
      <w:r w:rsidR="00B17B92">
        <w:rPr>
          <w:rFonts w:ascii="Times New Roman" w:hAnsi="Times New Roman"/>
        </w:rPr>
        <w:t xml:space="preserve">и 2.7 </w:t>
      </w:r>
      <w:r w:rsidRPr="00E01CC7">
        <w:rPr>
          <w:rFonts w:ascii="Times New Roman" w:hAnsi="Times New Roman"/>
        </w:rPr>
        <w:t xml:space="preserve">Соглашения об использовании АСП: </w:t>
      </w:r>
      <w:r w:rsidR="00B17B92" w:rsidRPr="00B17B92">
        <w:rPr>
          <w:rFonts w:ascii="Times New Roman" w:hAnsi="Times New Roman"/>
        </w:rPr>
        <w:t>Стороны договорились, что любая информация, подписанная АСП Клиента, признается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электронным документом, равнозначным документу на бумажном носителе, подписанному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собственноручной подписью Клиента и, соответственно, порождает идентичные такому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документу юридические последствия. В частности, любое юридически значимое волеизъявление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Клиента, которое выражено в электронном документе, соответствующем требованиям п. 2.3.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настоящего Соглашения, порождает такие же юридические последствия, как если бы оно было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зафиксировано на бумажном носителе.</w:t>
      </w:r>
    </w:p>
    <w:p w14:paraId="1AF20544" w14:textId="77777777" w:rsidR="00B17B92" w:rsidRDefault="00B17B92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</w:rPr>
        <w:t>Одной электронной подписью могут быть подписаны несколько связанных между собой</w:t>
      </w:r>
      <w:r>
        <w:rPr>
          <w:rFonts w:ascii="Times New Roman" w:hAnsi="Times New Roman"/>
        </w:rPr>
        <w:t xml:space="preserve"> </w:t>
      </w:r>
      <w:r w:rsidRPr="00B17B92">
        <w:rPr>
          <w:rFonts w:ascii="Times New Roman" w:hAnsi="Times New Roman"/>
        </w:rPr>
        <w:t>электронных документов (пакет электронных документов). При подписании АСП пакета</w:t>
      </w:r>
      <w:r>
        <w:rPr>
          <w:rFonts w:ascii="Times New Roman" w:hAnsi="Times New Roman"/>
        </w:rPr>
        <w:t xml:space="preserve"> </w:t>
      </w:r>
      <w:r w:rsidRPr="00B17B92">
        <w:rPr>
          <w:rFonts w:ascii="Times New Roman" w:hAnsi="Times New Roman"/>
        </w:rPr>
        <w:t>электронных документов каждый из электронных документов, входящих в этот пакет, считается</w:t>
      </w:r>
      <w:r>
        <w:rPr>
          <w:rFonts w:ascii="Times New Roman" w:hAnsi="Times New Roman"/>
        </w:rPr>
        <w:t xml:space="preserve"> </w:t>
      </w:r>
      <w:r w:rsidRPr="00B17B92">
        <w:rPr>
          <w:rFonts w:ascii="Times New Roman" w:hAnsi="Times New Roman"/>
        </w:rPr>
        <w:t>подписанным АСП.</w:t>
      </w:r>
      <w:r w:rsidR="00E01CC7" w:rsidRPr="00E01CC7">
        <w:rPr>
          <w:rFonts w:ascii="Times New Roman" w:hAnsi="Times New Roman"/>
        </w:rPr>
        <w:t xml:space="preserve">    </w:t>
      </w:r>
    </w:p>
    <w:p w14:paraId="7824E134" w14:textId="05655171" w:rsidR="00E01CC7" w:rsidRPr="00E01CC7" w:rsidRDefault="00E01CC7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В соответствии с п. 14. ст. 7  Федерального закона от 21.12.2013 № 353-ФЗ  «О потребительском кредите (займе)» - 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«Интернет».</w:t>
      </w:r>
    </w:p>
    <w:p w14:paraId="2E62C204" w14:textId="77777777" w:rsidR="00B17B92" w:rsidRPr="00B17B92" w:rsidRDefault="00E01CC7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Согласно ст. 432 ГК РФ -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из сторон и ее акцепта (принятия предложения) другой стороной.</w:t>
      </w:r>
    </w:p>
    <w:p w14:paraId="40290514" w14:textId="46E049E7" w:rsidR="00E01CC7" w:rsidRDefault="00B17B92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</w:rPr>
        <w:t>Согласно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3C8D5352" w14:textId="429998D7" w:rsidR="00B17B92" w:rsidRPr="00B17B92" w:rsidRDefault="00B17B92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  <w:b/>
          <w:bCs/>
        </w:rPr>
      </w:pPr>
      <w:r w:rsidRPr="00B17B92">
        <w:rPr>
          <w:rFonts w:ascii="Times New Roman" w:hAnsi="Times New Roman"/>
          <w:b/>
          <w:bCs/>
        </w:rPr>
        <w:t xml:space="preserve">Согласно п. 4 Индивидуальных условий - процентная ставка по Договору займа составляет </w:t>
      </w:r>
      <w:r w:rsidR="00634E15" w:rsidRPr="00634E15">
        <w:rPr>
          <w:rFonts w:ascii="Times New Roman" w:hAnsi="Times New Roman"/>
          <w:b/>
          <w:bCs/>
        </w:rPr>
        <w:t>${</w:t>
      </w:r>
      <w:proofErr w:type="spellStart"/>
      <w:r w:rsidR="00634E15">
        <w:rPr>
          <w:rFonts w:ascii="Times New Roman" w:hAnsi="Times New Roman"/>
          <w:b/>
          <w:bCs/>
          <w:lang w:val="en-US"/>
        </w:rPr>
        <w:t>psk</w:t>
      </w:r>
      <w:proofErr w:type="spellEnd"/>
      <w:r w:rsidR="00634E15" w:rsidRPr="00634E15">
        <w:rPr>
          <w:rFonts w:ascii="Times New Roman" w:hAnsi="Times New Roman"/>
          <w:b/>
          <w:bCs/>
        </w:rPr>
        <w:t>}</w:t>
      </w:r>
      <w:r w:rsidRPr="00B17B92">
        <w:rPr>
          <w:rFonts w:ascii="Times New Roman" w:hAnsi="Times New Roman"/>
          <w:b/>
          <w:bCs/>
        </w:rPr>
        <w:t>% годовых.</w:t>
      </w:r>
    </w:p>
    <w:p w14:paraId="6D930756" w14:textId="455E6B81" w:rsidR="00B17B92" w:rsidRDefault="00B17B92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</w:rPr>
        <w:t xml:space="preserve">Согласно п. 12 </w:t>
      </w:r>
      <w:r>
        <w:rPr>
          <w:rFonts w:ascii="Times New Roman" w:hAnsi="Times New Roman"/>
        </w:rPr>
        <w:t>И</w:t>
      </w:r>
      <w:r w:rsidRPr="00B17B92">
        <w:rPr>
          <w:rFonts w:ascii="Times New Roman" w:hAnsi="Times New Roman"/>
        </w:rPr>
        <w:t xml:space="preserve">ндивидуальных условий настоящего Договора, за неисполнение </w:t>
      </w:r>
      <w:r>
        <w:rPr>
          <w:rFonts w:ascii="Times New Roman" w:hAnsi="Times New Roman"/>
        </w:rPr>
        <w:t xml:space="preserve">или ненадлежащее исполнение Заемщиком </w:t>
      </w:r>
      <w:r w:rsidRPr="00B17B92">
        <w:rPr>
          <w:rFonts w:ascii="Times New Roman" w:hAnsi="Times New Roman"/>
        </w:rPr>
        <w:t xml:space="preserve">обязательств по возврату </w:t>
      </w:r>
      <w:r>
        <w:rPr>
          <w:rFonts w:ascii="Times New Roman" w:hAnsi="Times New Roman"/>
        </w:rPr>
        <w:t xml:space="preserve">потребительского </w:t>
      </w:r>
      <w:r w:rsidRPr="00B17B92">
        <w:rPr>
          <w:rFonts w:ascii="Times New Roman" w:hAnsi="Times New Roman"/>
        </w:rPr>
        <w:t xml:space="preserve">займа и </w:t>
      </w:r>
      <w:r>
        <w:rPr>
          <w:rFonts w:ascii="Times New Roman" w:hAnsi="Times New Roman"/>
        </w:rPr>
        <w:t>(или) уплате</w:t>
      </w:r>
      <w:r w:rsidRPr="00B17B92">
        <w:rPr>
          <w:rFonts w:ascii="Times New Roman" w:hAnsi="Times New Roman"/>
        </w:rPr>
        <w:t xml:space="preserve"> процентов </w:t>
      </w:r>
      <w:r>
        <w:rPr>
          <w:rFonts w:ascii="Times New Roman" w:hAnsi="Times New Roman"/>
        </w:rPr>
        <w:t>за пользование займом, Кредитор вправе начислить Заемщику неустойку в размере 20 (двадцати) процентов годовых от суммы просроченной задолженности.</w:t>
      </w:r>
    </w:p>
    <w:p w14:paraId="524F03E3" w14:textId="68AB39EF" w:rsidR="00B17B92" w:rsidRDefault="00B17B92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</w:rPr>
        <w:t>В установленный Договором срок заем и проценты за пользованием займом Заемщиком возвращены не были.</w:t>
      </w:r>
    </w:p>
    <w:p w14:paraId="16A3C960" w14:textId="5A286449" w:rsidR="00D64705" w:rsidRDefault="00D64705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D64705">
        <w:rPr>
          <w:rFonts w:ascii="Times New Roman" w:hAnsi="Times New Roman"/>
        </w:rPr>
        <w:t xml:space="preserve">Срок </w:t>
      </w:r>
      <w:r>
        <w:rPr>
          <w:rFonts w:ascii="Times New Roman" w:hAnsi="Times New Roman"/>
        </w:rPr>
        <w:t>займа</w:t>
      </w:r>
      <w:r w:rsidRPr="00D64705">
        <w:rPr>
          <w:rFonts w:ascii="Times New Roman" w:hAnsi="Times New Roman"/>
        </w:rPr>
        <w:t xml:space="preserve"> составляет </w:t>
      </w:r>
      <w:r w:rsidR="007F0690" w:rsidRPr="007F0690">
        <w:rPr>
          <w:rFonts w:ascii="Times New Roman" w:hAnsi="Times New Roman"/>
        </w:rPr>
        <w:t>${</w:t>
      </w:r>
      <w:proofErr w:type="spellStart"/>
      <w:r w:rsidR="007F0690">
        <w:rPr>
          <w:rFonts w:ascii="Times New Roman" w:hAnsi="Times New Roman"/>
          <w:lang w:val="en-US"/>
        </w:rPr>
        <w:t>daysCount</w:t>
      </w:r>
      <w:proofErr w:type="spellEnd"/>
      <w:r w:rsidR="007F0690" w:rsidRPr="007F0690">
        <w:rPr>
          <w:rFonts w:ascii="Times New Roman" w:hAnsi="Times New Roman"/>
        </w:rPr>
        <w:t xml:space="preserve">} </w:t>
      </w:r>
      <w:r w:rsidRPr="00D64705">
        <w:rPr>
          <w:rFonts w:ascii="Times New Roman" w:hAnsi="Times New Roman"/>
        </w:rPr>
        <w:t xml:space="preserve">дней: с </w:t>
      </w:r>
      <w:bookmarkStart w:id="4" w:name="_Hlk129776862"/>
      <w:r w:rsidR="00094F68" w:rsidRPr="00094F68">
        <w:rPr>
          <w:rFonts w:ascii="Times New Roman" w:hAnsi="Times New Roman"/>
        </w:rPr>
        <w:t>${</w:t>
      </w:r>
      <w:proofErr w:type="spellStart"/>
      <w:r w:rsidR="00094F68">
        <w:rPr>
          <w:rFonts w:ascii="Times New Roman" w:hAnsi="Times New Roman"/>
          <w:lang w:val="en-US"/>
        </w:rPr>
        <w:t>putDate</w:t>
      </w:r>
      <w:proofErr w:type="spellEnd"/>
      <w:r w:rsidR="00094F68" w:rsidRPr="00094F68">
        <w:rPr>
          <w:rFonts w:ascii="Times New Roman" w:hAnsi="Times New Roman"/>
        </w:rPr>
        <w:t>}</w:t>
      </w:r>
      <w:r w:rsidR="00094F68">
        <w:rPr>
          <w:rFonts w:ascii="Times New Roman" w:hAnsi="Times New Roman"/>
        </w:rPr>
        <w:t>г.</w:t>
      </w:r>
      <w:r w:rsidR="00094F68" w:rsidRPr="00094F68">
        <w:rPr>
          <w:rFonts w:ascii="Times New Roman" w:hAnsi="Times New Roman"/>
        </w:rPr>
        <w:t xml:space="preserve"> </w:t>
      </w:r>
      <w:r w:rsidRPr="00D64705">
        <w:rPr>
          <w:rFonts w:ascii="Times New Roman" w:hAnsi="Times New Roman"/>
        </w:rPr>
        <w:t xml:space="preserve">(день заключения Договора займа) по </w:t>
      </w:r>
      <w:r w:rsidR="00C007CE" w:rsidRPr="00C007CE">
        <w:rPr>
          <w:rFonts w:ascii="Times New Roman" w:hAnsi="Times New Roman"/>
        </w:rPr>
        <w:t>${</w:t>
      </w:r>
      <w:proofErr w:type="spellStart"/>
      <w:r w:rsidR="00C007CE">
        <w:rPr>
          <w:rFonts w:ascii="Times New Roman" w:hAnsi="Times New Roman"/>
          <w:lang w:val="en-US"/>
        </w:rPr>
        <w:t>closeDate</w:t>
      </w:r>
      <w:proofErr w:type="spellEnd"/>
      <w:r w:rsidR="00C007CE" w:rsidRPr="00C007CE">
        <w:rPr>
          <w:rFonts w:ascii="Times New Roman" w:hAnsi="Times New Roman"/>
        </w:rPr>
        <w:t>}</w:t>
      </w:r>
      <w:r w:rsidRPr="00D64705"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  <w:bookmarkEnd w:id="4"/>
    </w:p>
    <w:p w14:paraId="0BDA6DAE" w14:textId="491516DD" w:rsidR="00B17B92" w:rsidRDefault="00D64705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Pr="00D64705">
        <w:rPr>
          <w:rFonts w:ascii="Times New Roman" w:hAnsi="Times New Roman"/>
        </w:rPr>
        <w:t xml:space="preserve">росрочка исполнения </w:t>
      </w:r>
      <w:r>
        <w:rPr>
          <w:rFonts w:ascii="Times New Roman" w:hAnsi="Times New Roman"/>
        </w:rPr>
        <w:t xml:space="preserve">Заемщиком </w:t>
      </w:r>
      <w:r w:rsidRPr="00D64705">
        <w:rPr>
          <w:rFonts w:ascii="Times New Roman" w:hAnsi="Times New Roman"/>
        </w:rPr>
        <w:t xml:space="preserve">своих обязательств составила </w:t>
      </w:r>
      <w:r w:rsidR="001E6174" w:rsidRPr="001E6174">
        <w:rPr>
          <w:rFonts w:ascii="Times New Roman" w:hAnsi="Times New Roman"/>
        </w:rPr>
        <w:t>${</w:t>
      </w:r>
      <w:proofErr w:type="spellStart"/>
      <w:r w:rsidR="001E6174">
        <w:rPr>
          <w:rFonts w:ascii="Times New Roman" w:hAnsi="Times New Roman"/>
          <w:lang w:val="en-US"/>
        </w:rPr>
        <w:t>prosrCount</w:t>
      </w:r>
      <w:proofErr w:type="spellEnd"/>
      <w:r w:rsidR="001E6174" w:rsidRPr="001E6174">
        <w:rPr>
          <w:rFonts w:ascii="Times New Roman" w:hAnsi="Times New Roman"/>
        </w:rPr>
        <w:t>}</w:t>
      </w:r>
      <w:r w:rsidR="00D2107C" w:rsidRPr="00D2107C">
        <w:rPr>
          <w:rFonts w:ascii="Times New Roman" w:hAnsi="Times New Roman"/>
        </w:rPr>
        <w:t xml:space="preserve"> </w:t>
      </w:r>
      <w:r w:rsidRPr="00D64705">
        <w:rPr>
          <w:rFonts w:ascii="Times New Roman" w:hAnsi="Times New Roman"/>
        </w:rPr>
        <w:t>дней</w:t>
      </w:r>
      <w:r>
        <w:rPr>
          <w:rFonts w:ascii="Times New Roman" w:hAnsi="Times New Roman"/>
        </w:rPr>
        <w:t xml:space="preserve">: с </w:t>
      </w:r>
      <w:r w:rsidR="001E6174" w:rsidRPr="001E6174">
        <w:rPr>
          <w:rFonts w:ascii="Times New Roman" w:hAnsi="Times New Roman"/>
        </w:rPr>
        <w:t>${</w:t>
      </w:r>
      <w:proofErr w:type="spellStart"/>
      <w:r w:rsidR="001E6174">
        <w:rPr>
          <w:rFonts w:ascii="Times New Roman" w:hAnsi="Times New Roman"/>
          <w:lang w:val="en-US"/>
        </w:rPr>
        <w:t>prosrDate</w:t>
      </w:r>
      <w:proofErr w:type="spellEnd"/>
      <w:r w:rsidR="001E6174" w:rsidRPr="001E6174">
        <w:rPr>
          <w:rFonts w:ascii="Times New Roman" w:hAnsi="Times New Roman"/>
        </w:rPr>
        <w:t>}</w:t>
      </w:r>
      <w:r w:rsidRPr="00D64705"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  <w:r w:rsidRPr="00D64705">
        <w:rPr>
          <w:rFonts w:ascii="Times New Roman" w:hAnsi="Times New Roman"/>
        </w:rPr>
        <w:t xml:space="preserve"> (</w:t>
      </w:r>
      <w:r w:rsidR="00C324BD">
        <w:rPr>
          <w:rFonts w:ascii="Times New Roman" w:hAnsi="Times New Roman"/>
        </w:rPr>
        <w:t>день выхода на просрочку</w:t>
      </w:r>
      <w:r w:rsidRPr="00D64705">
        <w:rPr>
          <w:rFonts w:ascii="Times New Roman" w:hAnsi="Times New Roman"/>
        </w:rPr>
        <w:t xml:space="preserve">) по </w:t>
      </w:r>
      <w:r w:rsidR="0087518F" w:rsidRPr="001E6174">
        <w:rPr>
          <w:rFonts w:ascii="Times New Roman" w:hAnsi="Times New Roman"/>
        </w:rPr>
        <w:t>${</w:t>
      </w:r>
      <w:proofErr w:type="spellStart"/>
      <w:r w:rsidR="00F37641">
        <w:rPr>
          <w:rFonts w:ascii="Times New Roman" w:hAnsi="Times New Roman"/>
          <w:lang w:val="en-US"/>
        </w:rPr>
        <w:t>calcDate</w:t>
      </w:r>
      <w:proofErr w:type="spellEnd"/>
      <w:r w:rsidR="0087518F" w:rsidRPr="001E6174">
        <w:rPr>
          <w:rFonts w:ascii="Times New Roman" w:hAnsi="Times New Roman"/>
        </w:rPr>
        <w:t>}</w:t>
      </w:r>
      <w:r w:rsidRPr="00D64705">
        <w:rPr>
          <w:rFonts w:ascii="Times New Roman" w:hAnsi="Times New Roman"/>
        </w:rPr>
        <w:t>г.</w:t>
      </w:r>
      <w:r>
        <w:rPr>
          <w:rFonts w:ascii="Times New Roman" w:hAnsi="Times New Roman"/>
        </w:rPr>
        <w:t xml:space="preserve"> (</w:t>
      </w:r>
      <w:r w:rsidR="00C324BD">
        <w:rPr>
          <w:rFonts w:ascii="Times New Roman" w:hAnsi="Times New Roman"/>
        </w:rPr>
        <w:t>дата составления заявления</w:t>
      </w:r>
      <w:r>
        <w:rPr>
          <w:rFonts w:ascii="Times New Roman" w:hAnsi="Times New Roman"/>
        </w:rPr>
        <w:t>)</w:t>
      </w:r>
      <w:r w:rsidR="00B169FE">
        <w:rPr>
          <w:rFonts w:ascii="Times New Roman" w:hAnsi="Times New Roman"/>
        </w:rPr>
        <w:t>.</w:t>
      </w:r>
    </w:p>
    <w:p w14:paraId="7BCE50CD" w14:textId="7BBF1B26" w:rsidR="00B169FE" w:rsidRDefault="00B169FE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Актуальный расчет задолженности прилагается к настоящему заявлению.</w:t>
      </w:r>
    </w:p>
    <w:p w14:paraId="6D81868D" w14:textId="7C91FE9E" w:rsidR="00B169FE" w:rsidRPr="00A90DE8" w:rsidRDefault="00B169FE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 весь период действия </w:t>
      </w:r>
      <w:r w:rsidR="002F4FFA">
        <w:rPr>
          <w:rFonts w:ascii="Times New Roman" w:hAnsi="Times New Roman"/>
        </w:rPr>
        <w:t xml:space="preserve">Договора займа от Заемщика получено денежных средств на сумму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paysAll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  <w:highlight w:val="yellow"/>
        </w:rPr>
        <w:t xml:space="preserve"> </w:t>
      </w:r>
      <w:r w:rsidR="002F4FFA" w:rsidRPr="00A90DE8">
        <w:rPr>
          <w:rFonts w:ascii="Times New Roman" w:hAnsi="Times New Roman"/>
        </w:rPr>
        <w:t>руб.</w:t>
      </w:r>
    </w:p>
    <w:p w14:paraId="70FDEC03" w14:textId="73EB4265" w:rsidR="002F4FFA" w:rsidRPr="002F4FFA" w:rsidRDefault="002F4FFA" w:rsidP="002F4FFA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2F4FFA">
        <w:rPr>
          <w:rFonts w:ascii="Times New Roman" w:hAnsi="Times New Roman"/>
        </w:rPr>
        <w:t xml:space="preserve">Таким образом, по состоянию на </w:t>
      </w:r>
      <w:r w:rsidR="00056904" w:rsidRPr="00A90DE8">
        <w:rPr>
          <w:rFonts w:ascii="Times New Roman" w:hAnsi="Times New Roman"/>
          <w:highlight w:val="yellow"/>
        </w:rPr>
        <w:t>${</w:t>
      </w:r>
      <w:proofErr w:type="spellStart"/>
      <w:r w:rsidR="00F37641" w:rsidRPr="00A90DE8">
        <w:rPr>
          <w:rFonts w:ascii="Times New Roman" w:hAnsi="Times New Roman"/>
          <w:highlight w:val="yellow"/>
          <w:lang w:val="en-US"/>
        </w:rPr>
        <w:t>calcDate</w:t>
      </w:r>
      <w:proofErr w:type="spellEnd"/>
      <w:r w:rsidR="0005690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  <w:highlight w:val="yellow"/>
        </w:rPr>
        <w:t>г.</w:t>
      </w:r>
      <w:r w:rsidRPr="002F4FFA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дата составления</w:t>
      </w:r>
      <w:r w:rsidRPr="002F4FFA">
        <w:rPr>
          <w:rFonts w:ascii="Times New Roman" w:hAnsi="Times New Roman"/>
        </w:rPr>
        <w:t xml:space="preserve"> заявления) размер задолженности Заемщика равен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endAll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87518F" w:rsidRPr="0087518F">
        <w:rPr>
          <w:rFonts w:ascii="Times New Roman" w:hAnsi="Times New Roman"/>
        </w:rPr>
        <w:t xml:space="preserve"> </w:t>
      </w:r>
      <w:r w:rsidR="001E6174" w:rsidRPr="002F4FFA">
        <w:rPr>
          <w:rFonts w:ascii="Times New Roman" w:hAnsi="Times New Roman"/>
        </w:rPr>
        <w:t>руб</w:t>
      </w:r>
      <w:r w:rsidR="001E6174" w:rsidRPr="001E6174">
        <w:rPr>
          <w:rFonts w:ascii="Times New Roman" w:hAnsi="Times New Roman"/>
        </w:rPr>
        <w:t>.</w:t>
      </w:r>
      <w:r w:rsidRPr="002F4FFA">
        <w:rPr>
          <w:rFonts w:ascii="Times New Roman" w:hAnsi="Times New Roman"/>
        </w:rPr>
        <w:t>:</w:t>
      </w:r>
    </w:p>
    <w:p w14:paraId="4483ABF8" w14:textId="4CC76B39" w:rsidR="004A04D8" w:rsidRDefault="002F4FFA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2F4FFA">
        <w:rPr>
          <w:rFonts w:ascii="Times New Roman" w:hAnsi="Times New Roman"/>
        </w:rPr>
        <w:t xml:space="preserve">-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endOD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Pr="00A90DE8">
        <w:rPr>
          <w:rFonts w:ascii="Times New Roman" w:hAnsi="Times New Roman"/>
        </w:rPr>
        <w:t>руб</w:t>
      </w:r>
      <w:r w:rsidR="001E6174" w:rsidRPr="00A90DE8">
        <w:rPr>
          <w:rFonts w:ascii="Times New Roman" w:hAnsi="Times New Roman"/>
        </w:rPr>
        <w:t>.</w:t>
      </w:r>
      <w:r w:rsidRPr="002F4FFA">
        <w:rPr>
          <w:rFonts w:ascii="Times New Roman" w:hAnsi="Times New Roman"/>
        </w:rPr>
        <w:t xml:space="preserve"> – остаток суммы займа</w:t>
      </w:r>
      <w:r w:rsidR="004A04D8">
        <w:rPr>
          <w:rFonts w:ascii="Times New Roman" w:hAnsi="Times New Roman"/>
        </w:rPr>
        <w:t>;</w:t>
      </w:r>
    </w:p>
    <w:p w14:paraId="7D1AF3AA" w14:textId="19693C21" w:rsidR="002F4FFA" w:rsidRDefault="002F4FFA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2F4FFA">
        <w:rPr>
          <w:rFonts w:ascii="Times New Roman" w:hAnsi="Times New Roman"/>
        </w:rPr>
        <w:t xml:space="preserve">-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endOP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1E6174" w:rsidRPr="00A90DE8">
        <w:rPr>
          <w:rFonts w:ascii="Times New Roman" w:hAnsi="Times New Roman"/>
        </w:rPr>
        <w:t>руб.</w:t>
      </w:r>
      <w:r w:rsidR="001E6174" w:rsidRPr="002F4FFA">
        <w:rPr>
          <w:rFonts w:ascii="Times New Roman" w:hAnsi="Times New Roman"/>
        </w:rPr>
        <w:t xml:space="preserve"> </w:t>
      </w:r>
      <w:r w:rsidRPr="002F4FFA">
        <w:rPr>
          <w:rFonts w:ascii="Times New Roman" w:hAnsi="Times New Roman"/>
        </w:rPr>
        <w:t>– задолженность по процентам за пользование займом</w:t>
      </w:r>
      <w:r w:rsidR="004A04D8">
        <w:rPr>
          <w:rFonts w:ascii="Times New Roman" w:hAnsi="Times New Roman"/>
        </w:rPr>
        <w:t>;</w:t>
      </w:r>
    </w:p>
    <w:p w14:paraId="676B46D2" w14:textId="75349055" w:rsidR="004A04D8" w:rsidRDefault="004A04D8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bookmarkStart w:id="5" w:name="_Hlk129784899"/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endPeny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1E6174" w:rsidRPr="00A90DE8">
        <w:rPr>
          <w:rFonts w:ascii="Times New Roman" w:hAnsi="Times New Roman"/>
        </w:rPr>
        <w:t>руб.</w:t>
      </w:r>
      <w:r w:rsidR="001E6174" w:rsidRPr="002F4FFA">
        <w:rPr>
          <w:rFonts w:ascii="Times New Roman" w:hAnsi="Times New Roman"/>
        </w:rPr>
        <w:t xml:space="preserve"> </w:t>
      </w:r>
      <w:r w:rsidRPr="002F4FFA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задолженность по неустойке (пеням/штрафам)</w:t>
      </w:r>
      <w:bookmarkEnd w:id="5"/>
      <w:r>
        <w:rPr>
          <w:rFonts w:ascii="Times New Roman" w:hAnsi="Times New Roman"/>
        </w:rPr>
        <w:t>.</w:t>
      </w:r>
    </w:p>
    <w:p w14:paraId="17D9252A" w14:textId="77777777" w:rsidR="004A04D8" w:rsidRPr="004A04D8" w:rsidRDefault="004A04D8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4A04D8">
        <w:rPr>
          <w:rFonts w:ascii="Times New Roman" w:hAnsi="Times New Roman"/>
        </w:rPr>
        <w:t>Расчёт процентов за пользование займом происходит на основании простой математической формулы.</w:t>
      </w:r>
    </w:p>
    <w:p w14:paraId="48031B14" w14:textId="057D409D" w:rsidR="004A04D8" w:rsidRDefault="004A04D8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4A04D8">
        <w:rPr>
          <w:rFonts w:ascii="Times New Roman" w:hAnsi="Times New Roman"/>
        </w:rPr>
        <w:t>Сумма процентов = сумма займа х количество дней займа х процент, прописанный в Договоре.</w:t>
      </w:r>
    </w:p>
    <w:p w14:paraId="6E8B0E2A" w14:textId="77777777" w:rsidR="00765256" w:rsidRPr="008E6C79" w:rsidRDefault="00765256" w:rsidP="00765256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8E6C79">
        <w:rPr>
          <w:rFonts w:ascii="Times New Roman" w:hAnsi="Times New Roman"/>
        </w:rPr>
        <w:t>${</w:t>
      </w:r>
      <w:proofErr w:type="spellStart"/>
      <w:r w:rsidRPr="007D1E14">
        <w:rPr>
          <w:rFonts w:ascii="Times New Roman" w:hAnsi="Times New Roman"/>
          <w:lang w:val="en-US"/>
        </w:rPr>
        <w:t>kratAboutPutDateText</w:t>
      </w:r>
      <w:proofErr w:type="spellEnd"/>
      <w:r w:rsidRPr="008E6C79">
        <w:rPr>
          <w:rFonts w:ascii="Times New Roman" w:hAnsi="Times New Roman"/>
        </w:rPr>
        <w:t>}</w:t>
      </w:r>
    </w:p>
    <w:p w14:paraId="67AB4BF4" w14:textId="77777777" w:rsidR="00765256" w:rsidRPr="00083FE0" w:rsidRDefault="00765256" w:rsidP="00765256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bookmarkStart w:id="6" w:name="_Hlk129787691"/>
      <w:r w:rsidRPr="001D2E37">
        <w:rPr>
          <w:rFonts w:ascii="Times New Roman" w:hAnsi="Times New Roman"/>
        </w:rPr>
        <w:t>${</w:t>
      </w:r>
      <w:proofErr w:type="spellStart"/>
      <w:r w:rsidRPr="001D2E37">
        <w:rPr>
          <w:rFonts w:ascii="Times New Roman" w:hAnsi="Times New Roman"/>
          <w:lang w:val="en-US"/>
        </w:rPr>
        <w:t>krat</w:t>
      </w:r>
      <w:r>
        <w:rPr>
          <w:rFonts w:ascii="Times New Roman" w:hAnsi="Times New Roman"/>
          <w:lang w:val="en-US"/>
        </w:rPr>
        <w:t>About</w:t>
      </w:r>
      <w:r w:rsidRPr="001D2E37">
        <w:rPr>
          <w:rFonts w:ascii="Times New Roman" w:hAnsi="Times New Roman"/>
          <w:lang w:val="en-US"/>
        </w:rPr>
        <w:t>Text</w:t>
      </w:r>
      <w:proofErr w:type="spellEnd"/>
      <w:r w:rsidRPr="00083FE0">
        <w:rPr>
          <w:rFonts w:ascii="Times New Roman" w:hAnsi="Times New Roman"/>
        </w:rPr>
        <w:t>}</w:t>
      </w:r>
    </w:p>
    <w:bookmarkEnd w:id="6"/>
    <w:p w14:paraId="369D893C" w14:textId="3F1072CC" w:rsidR="000E260C" w:rsidRDefault="000E260C" w:rsidP="009F038E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8E1221">
        <w:rPr>
          <w:rFonts w:ascii="Times New Roman" w:hAnsi="Times New Roman"/>
        </w:rPr>
        <w:t>Также дополнительно сообщаем, что ранее ООО «</w:t>
      </w:r>
      <w:r w:rsidR="006D3350" w:rsidRPr="00A85575">
        <w:rPr>
          <w:rFonts w:ascii="Times New Roman" w:hAnsi="Times New Roman"/>
          <w:color w:val="000000"/>
        </w:rPr>
        <w:t>___________</w:t>
      </w:r>
      <w:r w:rsidRPr="008E1221">
        <w:rPr>
          <w:rFonts w:ascii="Times New Roman" w:hAnsi="Times New Roman"/>
        </w:rPr>
        <w:t xml:space="preserve">» обращалось к </w:t>
      </w:r>
      <w:r w:rsidRPr="00A90DE8">
        <w:rPr>
          <w:rFonts w:ascii="Times New Roman" w:hAnsi="Times New Roman"/>
          <w:highlight w:val="yellow"/>
        </w:rPr>
        <w:t>${</w:t>
      </w:r>
      <w:proofErr w:type="spellStart"/>
      <w:r>
        <w:rPr>
          <w:rFonts w:ascii="Times New Roman" w:hAnsi="Times New Roman"/>
          <w:highlight w:val="yellow"/>
          <w:lang w:val="en-US"/>
        </w:rPr>
        <w:t>sudNamePrikazRP</w:t>
      </w:r>
      <w:proofErr w:type="spellEnd"/>
      <w:r w:rsidRPr="00A90DE8">
        <w:rPr>
          <w:rFonts w:ascii="Times New Roman" w:hAnsi="Times New Roman"/>
          <w:highlight w:val="yellow"/>
        </w:rPr>
        <w:t>}</w:t>
      </w:r>
      <w:r w:rsidRPr="008E1221">
        <w:rPr>
          <w:rFonts w:ascii="Times New Roman" w:hAnsi="Times New Roman"/>
        </w:rPr>
        <w:t xml:space="preserve">, однако </w:t>
      </w:r>
      <w:r w:rsidRPr="00223BE5">
        <w:rPr>
          <w:rFonts w:ascii="Times New Roman" w:hAnsi="Times New Roman"/>
          <w:highlight w:val="yellow"/>
        </w:rPr>
        <w:t>${</w:t>
      </w:r>
      <w:proofErr w:type="spellStart"/>
      <w:r w:rsidRPr="00223BE5">
        <w:rPr>
          <w:rFonts w:ascii="Times New Roman" w:hAnsi="Times New Roman"/>
          <w:highlight w:val="yellow"/>
          <w:lang w:val="en-US"/>
        </w:rPr>
        <w:t>prikazCancelDate</w:t>
      </w:r>
      <w:proofErr w:type="spellEnd"/>
      <w:r w:rsidRPr="00223BE5">
        <w:rPr>
          <w:rFonts w:ascii="Times New Roman" w:hAnsi="Times New Roman"/>
          <w:highlight w:val="yellow"/>
        </w:rPr>
        <w:t>}</w:t>
      </w:r>
      <w:r w:rsidRPr="00223BE5">
        <w:rPr>
          <w:rFonts w:ascii="Times New Roman" w:hAnsi="Times New Roman"/>
        </w:rPr>
        <w:t xml:space="preserve"> </w:t>
      </w:r>
      <w:r w:rsidRPr="008E1221">
        <w:rPr>
          <w:rFonts w:ascii="Times New Roman" w:hAnsi="Times New Roman"/>
        </w:rPr>
        <w:t>года мировой судья вынес определение об отмене судебного приказа в связи с тем, что поступило возражение от должника относительно его исполнения.</w:t>
      </w:r>
    </w:p>
    <w:p w14:paraId="294B6831" w14:textId="5F616647" w:rsidR="009F038E" w:rsidRDefault="009F038E" w:rsidP="009F038E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9F038E">
        <w:rPr>
          <w:rFonts w:ascii="Times New Roman" w:hAnsi="Times New Roman"/>
        </w:rPr>
        <w:t>На основании изложенного, руководствуясь ст. ст. 309, 310, 330, 333, 807, 810 ГК РФ, ст. ст. 121 – 124 ГПК РФ,</w:t>
      </w:r>
    </w:p>
    <w:p w14:paraId="09C8FABA" w14:textId="28605D74" w:rsidR="009F038E" w:rsidRDefault="009F038E" w:rsidP="009F038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b/>
          <w:bCs/>
        </w:rPr>
      </w:pPr>
      <w:r w:rsidRPr="009F038E">
        <w:rPr>
          <w:rFonts w:ascii="Times New Roman" w:hAnsi="Times New Roman"/>
          <w:b/>
          <w:bCs/>
        </w:rPr>
        <w:t>ПРОШУ:</w:t>
      </w:r>
    </w:p>
    <w:p w14:paraId="13EDE79C" w14:textId="28DB158E" w:rsidR="009F038E" w:rsidRDefault="009F038E" w:rsidP="009F038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b/>
          <w:bCs/>
        </w:rPr>
      </w:pPr>
    </w:p>
    <w:p w14:paraId="4EA0D21A" w14:textId="77777777" w:rsidR="000E260C" w:rsidRDefault="000E260C" w:rsidP="000E260C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Принять исковое заявление и рассмотреть дело в отсутствии представителя Истца</w:t>
      </w:r>
      <w:r w:rsidRPr="00223BE5">
        <w:rPr>
          <w:rFonts w:ascii="Times New Roman" w:hAnsi="Times New Roman"/>
        </w:rPr>
        <w:t>;</w:t>
      </w:r>
    </w:p>
    <w:p w14:paraId="33399248" w14:textId="231A6F5F" w:rsidR="009F038E" w:rsidRPr="009F038E" w:rsidRDefault="00276F77" w:rsidP="009F038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276F77">
        <w:rPr>
          <w:rFonts w:ascii="Times New Roman" w:hAnsi="Times New Roman"/>
        </w:rPr>
        <w:t xml:space="preserve">Взыскать </w:t>
      </w:r>
      <w:r w:rsidR="009F038E" w:rsidRPr="009F038E">
        <w:rPr>
          <w:rFonts w:ascii="Times New Roman" w:hAnsi="Times New Roman"/>
        </w:rPr>
        <w:t>с</w:t>
      </w:r>
      <w:r w:rsidR="0087518F" w:rsidRPr="0087518F">
        <w:rPr>
          <w:rFonts w:ascii="Times New Roman" w:hAnsi="Times New Roman"/>
        </w:rPr>
        <w:t xml:space="preserve">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281B6B" w:rsidRPr="00281B6B">
        <w:rPr>
          <w:rFonts w:ascii="Times New Roman" w:hAnsi="Times New Roman"/>
          <w:highlight w:val="yellow"/>
          <w:lang w:val="en-US"/>
        </w:rPr>
        <w:t>fioRoditPadezh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87518F" w:rsidRPr="0087518F">
        <w:rPr>
          <w:rFonts w:ascii="Times New Roman" w:hAnsi="Times New Roman"/>
        </w:rPr>
        <w:t xml:space="preserve"> </w:t>
      </w:r>
      <w:r w:rsidR="009F038E" w:rsidRPr="009F038E">
        <w:rPr>
          <w:rFonts w:ascii="Times New Roman" w:hAnsi="Times New Roman"/>
        </w:rPr>
        <w:t>в пользу Общества с ограниченной ответственностью «</w:t>
      </w:r>
      <w:r w:rsidR="006D3350" w:rsidRPr="00A85575">
        <w:rPr>
          <w:rFonts w:ascii="Times New Roman" w:hAnsi="Times New Roman"/>
          <w:color w:val="000000"/>
        </w:rPr>
        <w:t>___________</w:t>
      </w:r>
      <w:r w:rsidR="009F038E" w:rsidRPr="009F038E">
        <w:rPr>
          <w:rFonts w:ascii="Times New Roman" w:hAnsi="Times New Roman"/>
        </w:rPr>
        <w:t xml:space="preserve">» сумму долга по Договору </w:t>
      </w:r>
      <w:r w:rsidR="00964A20">
        <w:rPr>
          <w:rFonts w:ascii="Times New Roman" w:hAnsi="Times New Roman"/>
        </w:rPr>
        <w:t xml:space="preserve">потребительского </w:t>
      </w:r>
      <w:r w:rsidR="009F038E" w:rsidRPr="009F038E">
        <w:rPr>
          <w:rFonts w:ascii="Times New Roman" w:hAnsi="Times New Roman"/>
        </w:rPr>
        <w:t xml:space="preserve">займа </w:t>
      </w:r>
      <w:r w:rsidR="00964A20">
        <w:rPr>
          <w:rFonts w:ascii="Times New Roman" w:hAnsi="Times New Roman"/>
        </w:rPr>
        <w:t>№</w:t>
      </w:r>
      <w:bookmarkStart w:id="7" w:name="_Hlk129786134"/>
      <w:r w:rsidR="001E6174" w:rsidRPr="001E6174">
        <w:rPr>
          <w:rFonts w:ascii="Times New Roman" w:hAnsi="Times New Roman"/>
        </w:rPr>
        <w:t>${</w:t>
      </w:r>
      <w:proofErr w:type="spellStart"/>
      <w:r w:rsidR="001E6174">
        <w:rPr>
          <w:rFonts w:ascii="Times New Roman" w:hAnsi="Times New Roman"/>
          <w:lang w:val="en-US"/>
        </w:rPr>
        <w:t>dogNumber</w:t>
      </w:r>
      <w:proofErr w:type="spellEnd"/>
      <w:r w:rsidR="001E6174" w:rsidRPr="001E6174">
        <w:rPr>
          <w:rFonts w:ascii="Times New Roman" w:hAnsi="Times New Roman"/>
        </w:rPr>
        <w:t>}</w:t>
      </w:r>
      <w:r w:rsidR="009F038E" w:rsidRPr="009F038E">
        <w:rPr>
          <w:rFonts w:ascii="Times New Roman" w:hAnsi="Times New Roman"/>
        </w:rPr>
        <w:t xml:space="preserve"> от </w:t>
      </w:r>
      <w:r w:rsidR="001E6174" w:rsidRPr="001E6174">
        <w:rPr>
          <w:rFonts w:ascii="Times New Roman" w:hAnsi="Times New Roman"/>
        </w:rPr>
        <w:t>${</w:t>
      </w:r>
      <w:proofErr w:type="spellStart"/>
      <w:r w:rsidR="001E6174">
        <w:rPr>
          <w:rFonts w:ascii="Times New Roman" w:hAnsi="Times New Roman"/>
          <w:lang w:val="en-US"/>
        </w:rPr>
        <w:t>putDate</w:t>
      </w:r>
      <w:proofErr w:type="spellEnd"/>
      <w:r w:rsidR="001E6174" w:rsidRPr="001E6174">
        <w:rPr>
          <w:rFonts w:ascii="Times New Roman" w:hAnsi="Times New Roman"/>
        </w:rPr>
        <w:t>}</w:t>
      </w:r>
      <w:r w:rsidR="009F038E" w:rsidRPr="009F038E">
        <w:rPr>
          <w:rFonts w:ascii="Times New Roman" w:hAnsi="Times New Roman"/>
        </w:rPr>
        <w:t xml:space="preserve">г. </w:t>
      </w:r>
      <w:bookmarkEnd w:id="7"/>
      <w:r w:rsidR="009F038E" w:rsidRPr="009F038E">
        <w:rPr>
          <w:rFonts w:ascii="Times New Roman" w:hAnsi="Times New Roman"/>
        </w:rPr>
        <w:t xml:space="preserve">в размере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endAll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9F038E" w:rsidRPr="00A90DE8">
        <w:rPr>
          <w:rFonts w:ascii="Times New Roman" w:hAnsi="Times New Roman"/>
        </w:rPr>
        <w:t>руб</w:t>
      </w:r>
      <w:r w:rsidR="001E6174" w:rsidRPr="00A90DE8">
        <w:rPr>
          <w:rFonts w:ascii="Times New Roman" w:hAnsi="Times New Roman"/>
        </w:rPr>
        <w:t>.</w:t>
      </w:r>
      <w:r w:rsidR="009F038E" w:rsidRPr="00A90DE8">
        <w:rPr>
          <w:rFonts w:ascii="Times New Roman" w:hAnsi="Times New Roman"/>
        </w:rPr>
        <w:t>,</w:t>
      </w:r>
      <w:r w:rsidR="009F038E" w:rsidRPr="009F038E">
        <w:rPr>
          <w:rFonts w:ascii="Times New Roman" w:hAnsi="Times New Roman"/>
        </w:rPr>
        <w:t xml:space="preserve"> из них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endOD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9F038E" w:rsidRPr="00A90DE8">
        <w:rPr>
          <w:rFonts w:ascii="Times New Roman" w:hAnsi="Times New Roman"/>
        </w:rPr>
        <w:t>руб</w:t>
      </w:r>
      <w:r w:rsidR="001E6174" w:rsidRPr="00A90DE8">
        <w:rPr>
          <w:rFonts w:ascii="Times New Roman" w:hAnsi="Times New Roman"/>
        </w:rPr>
        <w:t>.</w:t>
      </w:r>
      <w:r w:rsidR="009F038E" w:rsidRPr="009F038E">
        <w:rPr>
          <w:rFonts w:ascii="Times New Roman" w:hAnsi="Times New Roman"/>
        </w:rPr>
        <w:t xml:space="preserve"> </w:t>
      </w:r>
      <w:r w:rsidR="00964A20">
        <w:rPr>
          <w:rFonts w:ascii="Times New Roman" w:hAnsi="Times New Roman"/>
        </w:rPr>
        <w:t xml:space="preserve">- </w:t>
      </w:r>
      <w:r w:rsidR="009F038E" w:rsidRPr="009F038E">
        <w:rPr>
          <w:rFonts w:ascii="Times New Roman" w:hAnsi="Times New Roman"/>
        </w:rPr>
        <w:t>сумма основного долга</w:t>
      </w:r>
      <w:r w:rsidR="009F038E" w:rsidRPr="00A90DE8">
        <w:rPr>
          <w:rFonts w:ascii="Times New Roman" w:hAnsi="Times New Roman"/>
          <w:highlight w:val="yellow"/>
        </w:rPr>
        <w:t xml:space="preserve">,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endOP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9F038E" w:rsidRPr="00A90DE8">
        <w:rPr>
          <w:rFonts w:ascii="Times New Roman" w:hAnsi="Times New Roman"/>
        </w:rPr>
        <w:t>руб</w:t>
      </w:r>
      <w:r w:rsidR="001E6174" w:rsidRPr="001E6174">
        <w:rPr>
          <w:rFonts w:ascii="Times New Roman" w:hAnsi="Times New Roman"/>
        </w:rPr>
        <w:t>.</w:t>
      </w:r>
      <w:r w:rsidR="009F038E" w:rsidRPr="009F038E">
        <w:rPr>
          <w:rFonts w:ascii="Times New Roman" w:hAnsi="Times New Roman"/>
        </w:rPr>
        <w:t xml:space="preserve"> </w:t>
      </w:r>
      <w:r w:rsidR="00964A20">
        <w:rPr>
          <w:rFonts w:ascii="Times New Roman" w:hAnsi="Times New Roman"/>
        </w:rPr>
        <w:t xml:space="preserve">- </w:t>
      </w:r>
      <w:r w:rsidR="009F038E" w:rsidRPr="009F038E">
        <w:rPr>
          <w:rFonts w:ascii="Times New Roman" w:hAnsi="Times New Roman"/>
        </w:rPr>
        <w:t>сумма процентов за каждый день пользования суммой займа</w:t>
      </w:r>
      <w:r w:rsidR="00964A20">
        <w:rPr>
          <w:rFonts w:ascii="Times New Roman" w:hAnsi="Times New Roman"/>
        </w:rPr>
        <w:t xml:space="preserve">,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endPeny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964A20" w:rsidRPr="00A90DE8">
        <w:rPr>
          <w:rFonts w:ascii="Times New Roman" w:hAnsi="Times New Roman"/>
        </w:rPr>
        <w:t>руб</w:t>
      </w:r>
      <w:r w:rsidR="001E6174" w:rsidRPr="00A90DE8">
        <w:rPr>
          <w:rFonts w:ascii="Times New Roman" w:hAnsi="Times New Roman"/>
        </w:rPr>
        <w:t>.</w:t>
      </w:r>
      <w:r w:rsidR="00964A20" w:rsidRPr="00964A20">
        <w:rPr>
          <w:rFonts w:ascii="Times New Roman" w:hAnsi="Times New Roman"/>
        </w:rPr>
        <w:t xml:space="preserve"> – задолженность по неустойке (пеням/штрафам)</w:t>
      </w:r>
      <w:r w:rsidR="00964A20">
        <w:rPr>
          <w:rFonts w:ascii="Times New Roman" w:hAnsi="Times New Roman"/>
        </w:rPr>
        <w:t>.</w:t>
      </w:r>
    </w:p>
    <w:p w14:paraId="42AD9CE9" w14:textId="4402D002" w:rsidR="009F038E" w:rsidRPr="009F038E" w:rsidRDefault="009F038E" w:rsidP="009F038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F038E">
        <w:rPr>
          <w:rFonts w:ascii="Times New Roman" w:hAnsi="Times New Roman"/>
        </w:rPr>
        <w:t xml:space="preserve">Взыскать с Должника в пользу Взыскателя расходы по оплате государственной пошлины в размере </w:t>
      </w:r>
      <w:r w:rsidR="00A90DE8" w:rsidRPr="00A90DE8">
        <w:rPr>
          <w:rFonts w:ascii="Times New Roman" w:hAnsi="Times New Roman"/>
          <w:highlight w:val="yellow"/>
        </w:rPr>
        <w:t>${</w:t>
      </w:r>
      <w:proofErr w:type="spellStart"/>
      <w:r w:rsidR="00A90DE8" w:rsidRPr="00A90DE8">
        <w:rPr>
          <w:rFonts w:ascii="Times New Roman" w:hAnsi="Times New Roman"/>
          <w:highlight w:val="yellow"/>
          <w:lang w:val="en-US"/>
        </w:rPr>
        <w:t>gos</w:t>
      </w:r>
      <w:proofErr w:type="spellEnd"/>
      <w:r w:rsidR="00A90DE8" w:rsidRPr="00A90DE8">
        <w:rPr>
          <w:rFonts w:ascii="Times New Roman" w:hAnsi="Times New Roman"/>
          <w:highlight w:val="yellow"/>
        </w:rPr>
        <w:t>}</w:t>
      </w:r>
      <w:r w:rsidRPr="009F038E">
        <w:rPr>
          <w:rFonts w:ascii="Times New Roman" w:hAnsi="Times New Roman"/>
        </w:rPr>
        <w:t xml:space="preserve"> руб</w:t>
      </w:r>
      <w:r w:rsidR="00A90DE8" w:rsidRPr="00A90DE8">
        <w:rPr>
          <w:rFonts w:ascii="Times New Roman" w:hAnsi="Times New Roman"/>
        </w:rPr>
        <w:t>.</w:t>
      </w:r>
      <w:r w:rsidRPr="009F038E">
        <w:rPr>
          <w:rFonts w:ascii="Times New Roman" w:hAnsi="Times New Roman"/>
        </w:rPr>
        <w:t xml:space="preserve">;             </w:t>
      </w:r>
    </w:p>
    <w:p w14:paraId="76B43F15" w14:textId="5C400682" w:rsidR="000E260C" w:rsidRDefault="000E260C" w:rsidP="000E260C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F038E">
        <w:rPr>
          <w:rFonts w:ascii="Times New Roman" w:hAnsi="Times New Roman"/>
        </w:rPr>
        <w:t xml:space="preserve">После вступления </w:t>
      </w:r>
      <w:r>
        <w:rPr>
          <w:rFonts w:ascii="Times New Roman" w:hAnsi="Times New Roman"/>
        </w:rPr>
        <w:t>р</w:t>
      </w:r>
      <w:r w:rsidRPr="009F038E">
        <w:rPr>
          <w:rFonts w:ascii="Times New Roman" w:hAnsi="Times New Roman"/>
        </w:rPr>
        <w:t xml:space="preserve">ешения суда в силу, направить его </w:t>
      </w:r>
      <w:r>
        <w:rPr>
          <w:rFonts w:ascii="Times New Roman" w:hAnsi="Times New Roman"/>
        </w:rPr>
        <w:t>и исполнительный лист</w:t>
      </w:r>
      <w:r w:rsidRPr="0034778E">
        <w:rPr>
          <w:rFonts w:ascii="Times New Roman" w:hAnsi="Times New Roman"/>
        </w:rPr>
        <w:t xml:space="preserve"> </w:t>
      </w:r>
      <w:r w:rsidRPr="009F038E">
        <w:rPr>
          <w:rFonts w:ascii="Times New Roman" w:hAnsi="Times New Roman"/>
        </w:rPr>
        <w:t xml:space="preserve">по адресу: </w:t>
      </w:r>
      <w:r w:rsidR="006D3350" w:rsidRPr="00A85575">
        <w:rPr>
          <w:rFonts w:ascii="Times New Roman" w:hAnsi="Times New Roman"/>
          <w:color w:val="000000"/>
        </w:rPr>
        <w:t>___________</w:t>
      </w:r>
      <w:r w:rsidRPr="009F038E">
        <w:rPr>
          <w:rFonts w:ascii="Times New Roman" w:hAnsi="Times New Roman"/>
        </w:rPr>
        <w:t>.</w:t>
      </w:r>
    </w:p>
    <w:p w14:paraId="474725DB" w14:textId="412F7895" w:rsidR="00964A20" w:rsidRDefault="00964A20" w:rsidP="00964A20">
      <w:pPr>
        <w:spacing w:after="0" w:line="240" w:lineRule="auto"/>
        <w:jc w:val="both"/>
        <w:rPr>
          <w:rFonts w:ascii="Times New Roman" w:hAnsi="Times New Roman"/>
        </w:rPr>
      </w:pPr>
    </w:p>
    <w:p w14:paraId="4968E7C1" w14:textId="77777777" w:rsidR="00964A20" w:rsidRPr="00964A20" w:rsidRDefault="00964A20" w:rsidP="00964A20">
      <w:pPr>
        <w:spacing w:after="0" w:line="240" w:lineRule="auto"/>
        <w:ind w:left="708"/>
        <w:jc w:val="both"/>
        <w:rPr>
          <w:rFonts w:ascii="Times New Roman" w:hAnsi="Times New Roman"/>
        </w:rPr>
      </w:pPr>
      <w:r w:rsidRPr="00964A20">
        <w:rPr>
          <w:rFonts w:ascii="Times New Roman" w:hAnsi="Times New Roman"/>
        </w:rPr>
        <w:t>Приложения:</w:t>
      </w:r>
    </w:p>
    <w:p w14:paraId="09D6A6D4" w14:textId="77777777" w:rsidR="000E260C" w:rsidRDefault="000E260C" w:rsidP="000E260C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Отчет об отправке копии искового заявления Ответчику;</w:t>
      </w:r>
    </w:p>
    <w:p w14:paraId="1B3C758C" w14:textId="4E05699F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Квитанция об оплате государственной пошлины;</w:t>
      </w:r>
    </w:p>
    <w:p w14:paraId="7976492F" w14:textId="15B00491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Решения №1 единственного учредителя от </w:t>
      </w:r>
      <w:r w:rsidR="006D3350" w:rsidRPr="00A85575">
        <w:rPr>
          <w:rFonts w:ascii="Times New Roman" w:hAnsi="Times New Roman"/>
          <w:color w:val="000000"/>
        </w:rPr>
        <w:t>___________</w:t>
      </w:r>
      <w:r w:rsidR="006D3350">
        <w:rPr>
          <w:rFonts w:ascii="Times New Roman" w:hAnsi="Times New Roman"/>
          <w:color w:val="000000"/>
        </w:rPr>
        <w:t xml:space="preserve"> </w:t>
      </w:r>
      <w:r w:rsidRPr="00752584">
        <w:rPr>
          <w:rFonts w:ascii="Times New Roman" w:hAnsi="Times New Roman"/>
        </w:rPr>
        <w:t>г.;</w:t>
      </w:r>
    </w:p>
    <w:p w14:paraId="49E27B4C" w14:textId="73BED6A0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Свидетельства от </w:t>
      </w:r>
      <w:r w:rsidR="006D3350" w:rsidRPr="00A85575">
        <w:rPr>
          <w:rFonts w:ascii="Times New Roman" w:hAnsi="Times New Roman"/>
          <w:color w:val="000000"/>
        </w:rPr>
        <w:t>___________</w:t>
      </w:r>
      <w:r w:rsidR="006D3350">
        <w:rPr>
          <w:rFonts w:ascii="Times New Roman" w:hAnsi="Times New Roman"/>
          <w:color w:val="000000"/>
        </w:rPr>
        <w:t xml:space="preserve"> </w:t>
      </w:r>
      <w:r w:rsidRPr="00752584">
        <w:rPr>
          <w:rFonts w:ascii="Times New Roman" w:hAnsi="Times New Roman"/>
        </w:rPr>
        <w:t xml:space="preserve">г. № </w:t>
      </w:r>
      <w:r w:rsidR="006D3350" w:rsidRPr="00A85575">
        <w:rPr>
          <w:rFonts w:ascii="Times New Roman" w:hAnsi="Times New Roman"/>
          <w:color w:val="000000"/>
        </w:rPr>
        <w:t>___________</w:t>
      </w:r>
      <w:r w:rsidRPr="00752584">
        <w:rPr>
          <w:rFonts w:ascii="Times New Roman" w:hAnsi="Times New Roman"/>
        </w:rPr>
        <w:t>;</w:t>
      </w:r>
    </w:p>
    <w:p w14:paraId="10A0E9C1" w14:textId="35182ADB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Договора </w:t>
      </w:r>
      <w:bookmarkStart w:id="8" w:name="_Hlk129785361"/>
      <w:r w:rsidRPr="00752584">
        <w:rPr>
          <w:rFonts w:ascii="Times New Roman" w:hAnsi="Times New Roman"/>
        </w:rPr>
        <w:t>уступки прав требования №</w:t>
      </w:r>
      <w:r w:rsidR="006D3350">
        <w:rPr>
          <w:rFonts w:ascii="Times New Roman" w:hAnsi="Times New Roman"/>
        </w:rPr>
        <w:t>___</w:t>
      </w:r>
      <w:r w:rsidRPr="00752584">
        <w:rPr>
          <w:rFonts w:ascii="Times New Roman" w:hAnsi="Times New Roman"/>
        </w:rPr>
        <w:t xml:space="preserve"> от </w:t>
      </w:r>
      <w:r w:rsidR="006D3350" w:rsidRPr="00A85575">
        <w:rPr>
          <w:rFonts w:ascii="Times New Roman" w:hAnsi="Times New Roman"/>
          <w:color w:val="000000"/>
        </w:rPr>
        <w:t>___________</w:t>
      </w:r>
      <w:r w:rsidR="006D3350">
        <w:rPr>
          <w:rFonts w:ascii="Times New Roman" w:hAnsi="Times New Roman"/>
          <w:color w:val="000000"/>
        </w:rPr>
        <w:t xml:space="preserve"> </w:t>
      </w:r>
      <w:r w:rsidRPr="00752584">
        <w:rPr>
          <w:rFonts w:ascii="Times New Roman" w:hAnsi="Times New Roman"/>
        </w:rPr>
        <w:t>г.</w:t>
      </w:r>
      <w:bookmarkEnd w:id="8"/>
      <w:r w:rsidRPr="00752584">
        <w:rPr>
          <w:rFonts w:ascii="Times New Roman" w:hAnsi="Times New Roman"/>
        </w:rPr>
        <w:t>;</w:t>
      </w:r>
    </w:p>
    <w:p w14:paraId="08344E1C" w14:textId="3EDCEDF6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</w:t>
      </w:r>
      <w:r w:rsidR="006B4F09" w:rsidRPr="00752584">
        <w:rPr>
          <w:rFonts w:ascii="Times New Roman" w:hAnsi="Times New Roman"/>
        </w:rPr>
        <w:t>ые</w:t>
      </w:r>
      <w:r w:rsidRPr="00752584">
        <w:rPr>
          <w:rFonts w:ascii="Times New Roman" w:hAnsi="Times New Roman"/>
        </w:rPr>
        <w:t xml:space="preserve"> копи</w:t>
      </w:r>
      <w:r w:rsidR="006B4F09" w:rsidRPr="00752584">
        <w:rPr>
          <w:rFonts w:ascii="Times New Roman" w:hAnsi="Times New Roman"/>
        </w:rPr>
        <w:t>и</w:t>
      </w:r>
      <w:r w:rsidRPr="00752584">
        <w:rPr>
          <w:rFonts w:ascii="Times New Roman" w:hAnsi="Times New Roman"/>
        </w:rPr>
        <w:t xml:space="preserve"> платежн</w:t>
      </w:r>
      <w:r w:rsidR="006B4F09" w:rsidRPr="00752584">
        <w:rPr>
          <w:rFonts w:ascii="Times New Roman" w:hAnsi="Times New Roman"/>
        </w:rPr>
        <w:t>ых</w:t>
      </w:r>
      <w:r w:rsidRPr="00752584">
        <w:rPr>
          <w:rFonts w:ascii="Times New Roman" w:hAnsi="Times New Roman"/>
        </w:rPr>
        <w:t xml:space="preserve"> поручени</w:t>
      </w:r>
      <w:r w:rsidR="006B4F09" w:rsidRPr="00752584">
        <w:rPr>
          <w:rFonts w:ascii="Times New Roman" w:hAnsi="Times New Roman"/>
        </w:rPr>
        <w:t>й</w:t>
      </w:r>
      <w:r w:rsidRPr="00752584">
        <w:rPr>
          <w:rFonts w:ascii="Times New Roman" w:hAnsi="Times New Roman"/>
        </w:rPr>
        <w:t xml:space="preserve"> №</w:t>
      </w:r>
      <w:r w:rsidR="006D3350">
        <w:rPr>
          <w:rFonts w:ascii="Times New Roman" w:hAnsi="Times New Roman"/>
        </w:rPr>
        <w:t>___</w:t>
      </w:r>
      <w:r w:rsidRPr="00752584">
        <w:rPr>
          <w:rFonts w:ascii="Times New Roman" w:hAnsi="Times New Roman"/>
        </w:rPr>
        <w:t xml:space="preserve"> от </w:t>
      </w:r>
      <w:r w:rsidR="006D3350" w:rsidRPr="00A85575">
        <w:rPr>
          <w:rFonts w:ascii="Times New Roman" w:hAnsi="Times New Roman"/>
          <w:color w:val="000000"/>
        </w:rPr>
        <w:t>___________</w:t>
      </w:r>
      <w:r w:rsidR="006D3350">
        <w:rPr>
          <w:rFonts w:ascii="Times New Roman" w:hAnsi="Times New Roman"/>
          <w:color w:val="000000"/>
        </w:rPr>
        <w:t xml:space="preserve"> </w:t>
      </w:r>
      <w:r w:rsidRPr="00752584">
        <w:rPr>
          <w:rFonts w:ascii="Times New Roman" w:hAnsi="Times New Roman"/>
        </w:rPr>
        <w:t>г.</w:t>
      </w:r>
      <w:r w:rsidR="006B4F09" w:rsidRPr="00752584">
        <w:rPr>
          <w:rFonts w:ascii="Times New Roman" w:hAnsi="Times New Roman"/>
        </w:rPr>
        <w:t xml:space="preserve"> и №</w:t>
      </w:r>
      <w:r w:rsidR="006D3350">
        <w:rPr>
          <w:rFonts w:ascii="Times New Roman" w:hAnsi="Times New Roman"/>
        </w:rPr>
        <w:t>___</w:t>
      </w:r>
      <w:r w:rsidR="006B4F09" w:rsidRPr="00752584">
        <w:rPr>
          <w:rFonts w:ascii="Times New Roman" w:hAnsi="Times New Roman"/>
        </w:rPr>
        <w:t xml:space="preserve"> от </w:t>
      </w:r>
      <w:r w:rsidR="006D3350" w:rsidRPr="00A85575">
        <w:rPr>
          <w:rFonts w:ascii="Times New Roman" w:hAnsi="Times New Roman"/>
          <w:color w:val="000000"/>
        </w:rPr>
        <w:t>___________</w:t>
      </w:r>
      <w:r w:rsidR="006B4F09" w:rsidRPr="00752584">
        <w:rPr>
          <w:rFonts w:ascii="Times New Roman" w:hAnsi="Times New Roman"/>
        </w:rPr>
        <w:t>г.</w:t>
      </w:r>
      <w:r w:rsidRPr="00752584">
        <w:rPr>
          <w:rFonts w:ascii="Times New Roman" w:hAnsi="Times New Roman"/>
        </w:rPr>
        <w:t>;</w:t>
      </w:r>
    </w:p>
    <w:p w14:paraId="59A5361A" w14:textId="4E5352A6" w:rsidR="00964A20" w:rsidRPr="00752584" w:rsidRDefault="00C3524B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Заверенн</w:t>
      </w:r>
      <w:r w:rsidR="006D3350">
        <w:rPr>
          <w:rFonts w:ascii="Times New Roman" w:hAnsi="Times New Roman"/>
        </w:rPr>
        <w:t>ая</w:t>
      </w:r>
      <w:r>
        <w:rPr>
          <w:rFonts w:ascii="Times New Roman" w:hAnsi="Times New Roman"/>
        </w:rPr>
        <w:t xml:space="preserve"> копи</w:t>
      </w:r>
      <w:r w:rsidR="006D3350"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Приложени</w:t>
      </w:r>
      <w:r w:rsidR="006D3350"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№1 </w:t>
      </w:r>
      <w:r w:rsidR="00964A20" w:rsidRPr="00752584">
        <w:rPr>
          <w:rFonts w:ascii="Times New Roman" w:hAnsi="Times New Roman"/>
        </w:rPr>
        <w:t>к Договору уступки прав требования №</w:t>
      </w:r>
      <w:r w:rsidR="006D3350">
        <w:rPr>
          <w:rFonts w:ascii="Times New Roman" w:hAnsi="Times New Roman"/>
        </w:rPr>
        <w:t>___</w:t>
      </w:r>
      <w:r w:rsidR="00964A20" w:rsidRPr="00752584">
        <w:rPr>
          <w:rFonts w:ascii="Times New Roman" w:hAnsi="Times New Roman"/>
        </w:rPr>
        <w:t xml:space="preserve">от </w:t>
      </w:r>
      <w:r w:rsidR="006D3350" w:rsidRPr="00A85575">
        <w:rPr>
          <w:rFonts w:ascii="Times New Roman" w:hAnsi="Times New Roman"/>
          <w:color w:val="000000"/>
        </w:rPr>
        <w:t>___________</w:t>
      </w:r>
      <w:r w:rsidR="006D3350">
        <w:rPr>
          <w:rFonts w:ascii="Times New Roman" w:hAnsi="Times New Roman"/>
          <w:color w:val="000000"/>
        </w:rPr>
        <w:t xml:space="preserve"> </w:t>
      </w:r>
      <w:r w:rsidR="00964A20" w:rsidRPr="00752584">
        <w:rPr>
          <w:rFonts w:ascii="Times New Roman" w:hAnsi="Times New Roman"/>
        </w:rPr>
        <w:t>г.;</w:t>
      </w:r>
    </w:p>
    <w:p w14:paraId="32196A8C" w14:textId="71CF355C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Выписка из ЕГРЮЛ (распечатка с общедоступного ресурса сети интернет https://egrul.nalog.ru/);</w:t>
      </w:r>
    </w:p>
    <w:p w14:paraId="1419544E" w14:textId="77687D8C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</w:t>
      </w:r>
      <w:r w:rsidR="00E27740" w:rsidRPr="00752584">
        <w:rPr>
          <w:rFonts w:ascii="Times New Roman" w:hAnsi="Times New Roman"/>
        </w:rPr>
        <w:t>Заявления-анкеты</w:t>
      </w:r>
      <w:r w:rsidRPr="00752584">
        <w:rPr>
          <w:rFonts w:ascii="Times New Roman" w:hAnsi="Times New Roman"/>
        </w:rPr>
        <w:t>;</w:t>
      </w:r>
    </w:p>
    <w:p w14:paraId="2AC3E6D7" w14:textId="1E225784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</w:t>
      </w:r>
      <w:r w:rsidR="00E27740" w:rsidRPr="00752584">
        <w:rPr>
          <w:rFonts w:ascii="Times New Roman" w:hAnsi="Times New Roman"/>
        </w:rPr>
        <w:t>Соглашения об использовании аналога собственноручной подписи;</w:t>
      </w:r>
    </w:p>
    <w:p w14:paraId="30745A0F" w14:textId="2D1296BA" w:rsidR="00E2774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Заверенная копия правил предоставления потребительских займов МФК «ЦФП» (АО)»;</w:t>
      </w:r>
    </w:p>
    <w:p w14:paraId="7666BE9B" w14:textId="28248654" w:rsidR="00964A2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Заверенная копия Договора потребительского займа;</w:t>
      </w:r>
    </w:p>
    <w:p w14:paraId="5EAB3006" w14:textId="689FD53E" w:rsidR="00964A2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Заверенная копия Графика платежей по Договору потребительского займа;</w:t>
      </w:r>
    </w:p>
    <w:p w14:paraId="685E4FC9" w14:textId="14F80C1A" w:rsidR="00E2774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Заверенная копия выписки/справки по транзакции от платежного сервиса</w:t>
      </w:r>
      <w:r w:rsidR="00B53DA3" w:rsidRPr="00752584">
        <w:rPr>
          <w:rFonts w:ascii="Times New Roman" w:hAnsi="Times New Roman"/>
        </w:rPr>
        <w:t>;</w:t>
      </w:r>
    </w:p>
    <w:p w14:paraId="0527CAA8" w14:textId="68F6EBAC" w:rsidR="00964A2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Заверенные копии информации/документов о платежах;</w:t>
      </w:r>
    </w:p>
    <w:p w14:paraId="62965370" w14:textId="4FFD8834" w:rsidR="00964A20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Расчет задолженности</w:t>
      </w:r>
      <w:r w:rsidR="00A90DE8" w:rsidRPr="00752584">
        <w:rPr>
          <w:rFonts w:ascii="Times New Roman" w:hAnsi="Times New Roman"/>
        </w:rPr>
        <w:t>;</w:t>
      </w:r>
    </w:p>
    <w:p w14:paraId="4A05534F" w14:textId="77777777" w:rsidR="000E260C" w:rsidRPr="00672A13" w:rsidRDefault="000E260C" w:rsidP="000E260C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672A13">
        <w:rPr>
          <w:rFonts w:ascii="Times New Roman" w:hAnsi="Times New Roman"/>
        </w:rPr>
        <w:t>Копия определения об отмене судебного приказа;</w:t>
      </w:r>
    </w:p>
    <w:p w14:paraId="3C0BE9AC" w14:textId="6F147C04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Копия доверенности представителя</w:t>
      </w:r>
      <w:r w:rsidR="00E27740" w:rsidRPr="00752584">
        <w:rPr>
          <w:rFonts w:ascii="Times New Roman" w:hAnsi="Times New Roman"/>
        </w:rPr>
        <w:t>.</w:t>
      </w:r>
    </w:p>
    <w:p w14:paraId="30103A3C" w14:textId="77777777" w:rsidR="00964A20" w:rsidRPr="00964A20" w:rsidRDefault="00964A20" w:rsidP="00964A20">
      <w:pPr>
        <w:spacing w:after="0" w:line="240" w:lineRule="auto"/>
        <w:ind w:left="708"/>
        <w:jc w:val="both"/>
        <w:rPr>
          <w:rFonts w:ascii="Times New Roman" w:hAnsi="Times New Roman"/>
        </w:rPr>
      </w:pPr>
    </w:p>
    <w:p w14:paraId="67A083FA" w14:textId="66B50053" w:rsidR="00CD5152" w:rsidRDefault="00964A20" w:rsidP="005A6D01">
      <w:pPr>
        <w:spacing w:after="0" w:line="240" w:lineRule="auto"/>
        <w:ind w:left="708"/>
        <w:jc w:val="both"/>
        <w:rPr>
          <w:rFonts w:ascii="Times New Roman" w:hAnsi="Times New Roman"/>
          <w:b/>
          <w:bCs/>
        </w:rPr>
      </w:pPr>
      <w:r w:rsidRPr="00E27740">
        <w:rPr>
          <w:rFonts w:ascii="Times New Roman" w:hAnsi="Times New Roman"/>
          <w:b/>
          <w:bCs/>
        </w:rPr>
        <w:t>Представитель по доверенности</w:t>
      </w:r>
      <w:r w:rsidRPr="00E27740">
        <w:rPr>
          <w:rFonts w:ascii="Times New Roman" w:hAnsi="Times New Roman"/>
          <w:b/>
          <w:bCs/>
        </w:rPr>
        <w:tab/>
      </w:r>
      <w:r w:rsidR="00E27740">
        <w:rPr>
          <w:rFonts w:ascii="Times New Roman" w:hAnsi="Times New Roman"/>
          <w:b/>
          <w:bCs/>
        </w:rPr>
        <w:t xml:space="preserve">                                                                   </w:t>
      </w:r>
      <w:r w:rsidR="003F086F" w:rsidRPr="003F086F">
        <w:rPr>
          <w:rFonts w:ascii="Times New Roman" w:hAnsi="Times New Roman"/>
          <w:b/>
          <w:bCs/>
          <w:highlight w:val="yellow"/>
        </w:rPr>
        <w:t>${</w:t>
      </w:r>
      <w:proofErr w:type="spellStart"/>
      <w:r w:rsidR="003F086F">
        <w:rPr>
          <w:rFonts w:ascii="Times New Roman" w:hAnsi="Times New Roman"/>
          <w:b/>
          <w:bCs/>
          <w:highlight w:val="yellow"/>
          <w:lang w:val="en-US"/>
        </w:rPr>
        <w:t>shortUserName</w:t>
      </w:r>
      <w:proofErr w:type="spellEnd"/>
      <w:r w:rsidR="003F086F" w:rsidRPr="003F086F">
        <w:rPr>
          <w:rFonts w:ascii="Times New Roman" w:hAnsi="Times New Roman"/>
          <w:b/>
          <w:bCs/>
          <w:highlight w:val="yellow"/>
        </w:rPr>
        <w:t>}</w:t>
      </w:r>
    </w:p>
    <w:p w14:paraId="6A77DEB1" w14:textId="77777777" w:rsidR="0018770E" w:rsidRPr="00E27740" w:rsidRDefault="0018770E" w:rsidP="00964A20">
      <w:pPr>
        <w:spacing w:after="0" w:line="240" w:lineRule="auto"/>
        <w:ind w:left="708"/>
        <w:jc w:val="both"/>
        <w:rPr>
          <w:rFonts w:ascii="Times New Roman" w:hAnsi="Times New Roman"/>
          <w:b/>
          <w:bCs/>
        </w:rPr>
      </w:pPr>
    </w:p>
    <w:sectPr w:rsidR="0018770E" w:rsidRPr="00E27740" w:rsidSect="000F2B6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1BCB"/>
    <w:multiLevelType w:val="hybridMultilevel"/>
    <w:tmpl w:val="A2C4E720"/>
    <w:lvl w:ilvl="0" w:tplc="3F561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B126C25"/>
    <w:multiLevelType w:val="hybridMultilevel"/>
    <w:tmpl w:val="070CCB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E3E7D9F"/>
    <w:multiLevelType w:val="hybridMultilevel"/>
    <w:tmpl w:val="D9FEA47C"/>
    <w:lvl w:ilvl="0" w:tplc="F38251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47544475">
    <w:abstractNumId w:val="0"/>
  </w:num>
  <w:num w:numId="2" w16cid:durableId="1983383638">
    <w:abstractNumId w:val="1"/>
  </w:num>
  <w:num w:numId="3" w16cid:durableId="41616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C"/>
    <w:rsid w:val="00007E67"/>
    <w:rsid w:val="00056904"/>
    <w:rsid w:val="00094F68"/>
    <w:rsid w:val="000E195C"/>
    <w:rsid w:val="000E260C"/>
    <w:rsid w:val="000E3BCD"/>
    <w:rsid w:val="000F2B67"/>
    <w:rsid w:val="0014289F"/>
    <w:rsid w:val="00186FC4"/>
    <w:rsid w:val="0018770E"/>
    <w:rsid w:val="001E6174"/>
    <w:rsid w:val="001F157B"/>
    <w:rsid w:val="002454FC"/>
    <w:rsid w:val="00276F77"/>
    <w:rsid w:val="00281B6B"/>
    <w:rsid w:val="002C7F0D"/>
    <w:rsid w:val="002F03BF"/>
    <w:rsid w:val="002F3CCF"/>
    <w:rsid w:val="002F4FFA"/>
    <w:rsid w:val="002F7C06"/>
    <w:rsid w:val="00313A3C"/>
    <w:rsid w:val="003B1F65"/>
    <w:rsid w:val="003E6632"/>
    <w:rsid w:val="003F086F"/>
    <w:rsid w:val="00407932"/>
    <w:rsid w:val="00442BE4"/>
    <w:rsid w:val="00487336"/>
    <w:rsid w:val="004A04D8"/>
    <w:rsid w:val="00547299"/>
    <w:rsid w:val="00562E89"/>
    <w:rsid w:val="00574C57"/>
    <w:rsid w:val="005A6D01"/>
    <w:rsid w:val="005F3B7A"/>
    <w:rsid w:val="00634E15"/>
    <w:rsid w:val="006811D4"/>
    <w:rsid w:val="006868F1"/>
    <w:rsid w:val="006B4F09"/>
    <w:rsid w:val="006D3350"/>
    <w:rsid w:val="00752584"/>
    <w:rsid w:val="00757CE7"/>
    <w:rsid w:val="00765256"/>
    <w:rsid w:val="007924C3"/>
    <w:rsid w:val="007B38A4"/>
    <w:rsid w:val="007C1C81"/>
    <w:rsid w:val="007D4ED2"/>
    <w:rsid w:val="007E12D8"/>
    <w:rsid w:val="007E7AC1"/>
    <w:rsid w:val="007F0690"/>
    <w:rsid w:val="00806EE1"/>
    <w:rsid w:val="008414C4"/>
    <w:rsid w:val="00844F1B"/>
    <w:rsid w:val="0087518F"/>
    <w:rsid w:val="00882A04"/>
    <w:rsid w:val="00892CF2"/>
    <w:rsid w:val="008D42B5"/>
    <w:rsid w:val="00935D83"/>
    <w:rsid w:val="00964A20"/>
    <w:rsid w:val="009863FF"/>
    <w:rsid w:val="00990D6D"/>
    <w:rsid w:val="009E6239"/>
    <w:rsid w:val="009F038E"/>
    <w:rsid w:val="00A1175B"/>
    <w:rsid w:val="00A56797"/>
    <w:rsid w:val="00A64DF4"/>
    <w:rsid w:val="00A90DE8"/>
    <w:rsid w:val="00AA435C"/>
    <w:rsid w:val="00AB4CBD"/>
    <w:rsid w:val="00B169FE"/>
    <w:rsid w:val="00B17B92"/>
    <w:rsid w:val="00B4226C"/>
    <w:rsid w:val="00B53DA3"/>
    <w:rsid w:val="00B66726"/>
    <w:rsid w:val="00BF4644"/>
    <w:rsid w:val="00C007CE"/>
    <w:rsid w:val="00C324BD"/>
    <w:rsid w:val="00C3524B"/>
    <w:rsid w:val="00C46758"/>
    <w:rsid w:val="00C46CF8"/>
    <w:rsid w:val="00C71D5C"/>
    <w:rsid w:val="00CD5152"/>
    <w:rsid w:val="00CF07BF"/>
    <w:rsid w:val="00D2107C"/>
    <w:rsid w:val="00D57D4B"/>
    <w:rsid w:val="00D63193"/>
    <w:rsid w:val="00D64705"/>
    <w:rsid w:val="00D76A7C"/>
    <w:rsid w:val="00DC0069"/>
    <w:rsid w:val="00E01CC7"/>
    <w:rsid w:val="00E27740"/>
    <w:rsid w:val="00EC4477"/>
    <w:rsid w:val="00F37641"/>
    <w:rsid w:val="00F461AA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6A9C7"/>
  <w15:chartTrackingRefBased/>
  <w15:docId w15:val="{7268FA1A-BEAB-4A13-B956-AC57A722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1A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461A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461A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461AA"/>
    <w:rPr>
      <w:rFonts w:eastAsiaTheme="minorEastAsia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461A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461AA"/>
    <w:rPr>
      <w:rFonts w:eastAsiaTheme="minorEastAsia" w:cs="Times New Roman"/>
      <w:b/>
      <w:bCs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0E3B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3BC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9F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vadeng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DM4</cp:lastModifiedBy>
  <cp:revision>68</cp:revision>
  <dcterms:created xsi:type="dcterms:W3CDTF">2023-03-13T08:06:00Z</dcterms:created>
  <dcterms:modified xsi:type="dcterms:W3CDTF">2024-05-17T01:42:00Z</dcterms:modified>
</cp:coreProperties>
</file>