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D2D4A"/>
          <w:sz w:val="36"/>
        </w:rPr>
        <w:t>GG Advisory — ARK Intelligence Pipeline</w:t>
      </w:r>
    </w:p>
    <w:p>
      <w:pPr>
        <w:spacing w:after="120"/>
      </w:pPr>
      <w:r>
        <w:rPr>
          <w:rFonts w:ascii="Calibri" w:hAnsi="Calibri"/>
          <w:b w:val="0"/>
          <w:i/>
          <w:color w:val="C0392B"/>
          <w:sz w:val="20"/>
        </w:rPr>
        <w:t>Internal Review Report  |  Period: 2026-05  |  CONFIDENTIAL — NOT FOR ARK</w:t>
      </w:r>
    </w:p>
    <w:p>
      <w:pPr>
        <w:spacing w:before="20" w:after="20"/>
        <w:pBdr>
          <w:bottom w:val="single" w:sz="16" w:space="1" w:color="C0392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1. RUN SUMMARY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Period:  </w:t>
      </w:r>
      <w:r>
        <w:rPr>
          <w:rFonts w:ascii="Calibri" w:hAnsi="Calibri"/>
          <w:b w:val="0"/>
          <w:i w:val="0"/>
          <w:color w:val="2C2C2C"/>
          <w:sz w:val="20"/>
        </w:rPr>
        <w:t>2026-05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Generated at:  </w:t>
      </w:r>
      <w:r>
        <w:rPr>
          <w:rFonts w:ascii="Calibri" w:hAnsi="Calibri"/>
          <w:b w:val="0"/>
          <w:i w:val="0"/>
          <w:color w:val="2C2C2C"/>
          <w:sz w:val="20"/>
        </w:rPr>
        <w:t>2026-06-02T05:32:47.449833+00:00</w:t>
      </w:r>
    </w:p>
    <w:p>
      <w:pPr>
        <w:spacing w:before="20" w:after="40"/>
      </w:pPr>
      <w:r>
        <w:rPr>
          <w:rFonts w:ascii="Calibri" w:hAnsi="Calibri"/>
          <w:b/>
          <w:i w:val="0"/>
          <w:color w:val="27AE60"/>
          <w:sz w:val="20"/>
        </w:rPr>
        <w:t xml:space="preserve">Auto-applied: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E08A00"/>
          <w:sz w:val="20"/>
        </w:rPr>
        <w:t xml:space="preserve">Draft/pending: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C0392B"/>
          <w:sz w:val="20"/>
        </w:rPr>
        <w:t xml:space="preserve">Flagged (low conf):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Skipped: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Tier-1 verified:  </w:t>
      </w:r>
      <w:r>
        <w:rPr>
          <w:rFonts w:ascii="Calibri" w:hAnsi="Calibri"/>
          <w:b w:val="0"/>
          <w:i w:val="0"/>
          <w:color w:val="2C2C2C"/>
          <w:sz w:val="20"/>
        </w:rPr>
        <w:t>12 OK  /  3 errors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Stale entries: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Contradiction flags: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Draft entries: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2. AUTO-APPLIED CHANGES (≥ 0.85 CONFIDENCE)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changes auto-applied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3. DRAFT ENTRIES — PENDING REVIEW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draft entries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4. FLAGGED ITEMS — LOW CONFIDENCE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low-confidence flags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5. STABLE ENTRY CONTRADICTION FLAGS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contradiction flags on stable entries.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6. TIER-1 FETCH ALERTS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/>
          <w:color w:val="E08A00"/>
          <w:sz w:val="20"/>
        </w:rPr>
        <w:t>The following source URLs could not be fetched. Check if the page has moved, the grant has closed, or the site is down.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mp-002 — National Climate Targets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timeout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None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https://www.dcceew.gov.au/climate-change/international-climate-action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Timed out after 20s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mp-003 — Electricity Prices — Relevance to ARK's Fully-Electric Model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error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403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https://www.aemo.com.au/energy-systems/electricity/national-electricity-market-nem/data-nem/aggregated-data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403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pb-004 — Adbri / Cockburn Cement — Kwinana, WA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not_found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404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https://www.adbri.com.au/sustainability/net-zero/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404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7. STALENESS ALERTS (&gt; 90 DAYS SINCE LAST VERIFIED)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27AE60"/>
          <w:sz w:val="20"/>
        </w:rPr>
        <w:t>All entries verified within the last 90 days.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8. CLEAN CHECKS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2C2C2C"/>
          <w:sz w:val="20"/>
        </w:rPr>
        <w:t>22 of 25 active entries are clean (verified, no flags, no staleness alerts).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gf-005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mp-005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co-004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co-006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pb-001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pb-002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pb-003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pb-005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pb-006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pb-007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pb-008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555555"/>
          <w:sz w:val="20"/>
        </w:rPr>
        <w:t>pb-009</w:t>
      </w:r>
    </w:p>
    <w:p>
      <w:pPr>
        <w:spacing w:before="280" w:after="0"/>
      </w:pPr>
    </w:p>
    <w:p>
      <w:pPr>
        <w:spacing w:before="20" w:after="20"/>
        <w:pBdr>
          <w:bottom w:val="single" w:sz="6" w:space="1" w:color="AAAAAA"/>
        </w:pBdr>
      </w:pPr>
    </w:p>
    <w:p>
      <w:pPr>
        <w:spacing w:before="80" w:after="40"/>
      </w:pPr>
      <w:r>
        <w:rPr>
          <w:rFonts w:ascii="Calibri" w:hAnsi="Calibri"/>
          <w:b w:val="0"/>
          <w:i/>
          <w:color w:val="C0392B"/>
          <w:sz w:val="17"/>
        </w:rPr>
        <w:t>GG Advisory  |  ARK Pipeline Internal Review Report  |  CONFIDENTIAL — FOR GG ADVISORY USE ONLY — NOT FOR DISTRIBUTION TO ARK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888888"/>
          <w:sz w:val="17"/>
        </w:rPr>
        <w:t>Generated: 02 June 2026 05:32 UTC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