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D2D4A"/>
          <w:sz w:val="36"/>
        </w:rPr>
        <w:t>GG Advisory — ARK Intelligence Pipeline</w:t>
      </w:r>
    </w:p>
    <w:p>
      <w:pPr>
        <w:spacing w:after="120"/>
      </w:pPr>
      <w:r>
        <w:rPr>
          <w:rFonts w:ascii="Calibri" w:hAnsi="Calibri"/>
          <w:b w:val="0"/>
          <w:i/>
          <w:color w:val="C0392B"/>
          <w:sz w:val="20"/>
        </w:rPr>
        <w:t>Internal Review Report  |  Period: 2026-04  |  CONFIDENTIAL — NOT FOR ARK</w:t>
      </w:r>
    </w:p>
    <w:p>
      <w:pPr>
        <w:spacing w:before="20" w:after="20"/>
        <w:pBdr>
          <w:bottom w:val="single" w:sz="16" w:space="1" w:color="C0392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1. RUN SUMMARY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Period:  </w:t>
      </w:r>
      <w:r>
        <w:rPr>
          <w:rFonts w:ascii="Calibri" w:hAnsi="Calibri"/>
          <w:b w:val="0"/>
          <w:i w:val="0"/>
          <w:color w:val="2C2C2C"/>
          <w:sz w:val="20"/>
        </w:rPr>
        <w:t>2026-04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Generated at:  </w:t>
      </w:r>
      <w:r>
        <w:rPr>
          <w:rFonts w:ascii="Calibri" w:hAnsi="Calibri"/>
          <w:b w:val="0"/>
          <w:i w:val="0"/>
          <w:color w:val="2C2C2C"/>
          <w:sz w:val="20"/>
        </w:rPr>
        <w:t>2026-05-02T04:19:03.916246+00:00</w:t>
      </w:r>
    </w:p>
    <w:p>
      <w:pPr>
        <w:spacing w:before="20" w:after="40"/>
      </w:pPr>
      <w:r>
        <w:rPr>
          <w:rFonts w:ascii="Calibri" w:hAnsi="Calibri"/>
          <w:b/>
          <w:i w:val="0"/>
          <w:color w:val="27AE60"/>
          <w:sz w:val="20"/>
        </w:rPr>
        <w:t xml:space="preserve">Auto-applied: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E08A00"/>
          <w:sz w:val="20"/>
        </w:rPr>
        <w:t xml:space="preserve">Draft/pending: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C0392B"/>
          <w:sz w:val="20"/>
        </w:rPr>
        <w:t xml:space="preserve">Flagged (low conf):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Skipped: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Tier-1 verified:  </w:t>
      </w:r>
      <w:r>
        <w:rPr>
          <w:rFonts w:ascii="Calibri" w:hAnsi="Calibri"/>
          <w:b w:val="0"/>
          <w:i w:val="0"/>
          <w:color w:val="2C2C2C"/>
          <w:sz w:val="20"/>
        </w:rPr>
        <w:t>12 OK  /  3 errors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Stale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Contradiction flags: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Draft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2. AUTO-APPLIED CHANGES (≥ 0.85 CONFIDENCE)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changes auto-applied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3. DRAFT ENTRIES — PENDING REVIEW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draft entries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4. FLAGGED ITEMS — LOW CONFIDENCE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low-confidence flags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5. STABLE ENTRY CONTRADICTION FLAGS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contradiction flags on stable entries.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6. TIER-1 FETCH ALERTS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 following source URLs could not be fetched. Check if the page has moved, the grant has closed, or the site is down.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timeout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None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Timed out after 20s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pb-004 — Adbri / Cockburn Cement — Kwinana, WA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not_found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404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https://www.adbri.com.au/sustainability/net-zero/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404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7. STALENESS ALERTS (&gt; 90 DAYS SINCE LAST VERIFIED)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27AE60"/>
          <w:sz w:val="20"/>
        </w:rPr>
        <w:t>All entries verified within the last 90 days.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8. CLEAN CHECKS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2C2C2C"/>
          <w:sz w:val="20"/>
        </w:rPr>
        <w:t>22 of 25 active entries are clean (verified, no flags, no staleness alerts).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pb-007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pb-008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pb-009</w:t>
      </w:r>
    </w:p>
    <w:p>
      <w:pPr>
        <w:spacing w:before="280" w:after="0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</w:pPr>
      <w:r>
        <w:rPr>
          <w:rFonts w:ascii="Calibri" w:hAnsi="Calibri"/>
          <w:b w:val="0"/>
          <w:i/>
          <w:color w:val="C0392B"/>
          <w:sz w:val="17"/>
        </w:rPr>
        <w:t>GG Advisory  |  ARK Pipeline Internal Review Report  |  CONFIDENTIAL — FOR GG ADVISORY USE ONLY — NOT FOR DISTRIBUTION TO ARK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888888"/>
          <w:sz w:val="17"/>
        </w:rPr>
        <w:t>Generated: 02 May 2026 04:19 UTC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