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D7B70" w14:textId="77777777" w:rsidR="001312E4" w:rsidRPr="00AC4DFA" w:rsidRDefault="001312E4" w:rsidP="001312E4">
      <w:pPr>
        <w:pStyle w:val="1"/>
        <w:spacing w:before="0" w:line="360" w:lineRule="exac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62757337"/>
      <w:bookmarkStart w:id="1" w:name="_Toc62757913"/>
      <w:bookmarkStart w:id="2" w:name="_Toc221074292"/>
      <w:r w:rsidRPr="00AC4DFA">
        <w:rPr>
          <w:rFonts w:ascii="Times New Roman" w:hAnsi="Times New Roman" w:cs="Times New Roman"/>
          <w:color w:val="auto"/>
          <w:sz w:val="28"/>
          <w:szCs w:val="28"/>
        </w:rPr>
        <w:t>Р</w:t>
      </w:r>
      <w:bookmarkEnd w:id="0"/>
      <w:bookmarkEnd w:id="1"/>
      <w:r>
        <w:rPr>
          <w:rFonts w:ascii="Times New Roman" w:hAnsi="Times New Roman" w:cs="Times New Roman"/>
          <w:color w:val="auto"/>
          <w:sz w:val="28"/>
          <w:szCs w:val="28"/>
        </w:rPr>
        <w:t>еферат</w:t>
      </w:r>
      <w:bookmarkEnd w:id="2"/>
    </w:p>
    <w:p w14:paraId="54154589" w14:textId="18EAAE9B" w:rsidR="001312E4" w:rsidRPr="00AC4DFA" w:rsidRDefault="001312E4" w:rsidP="009A3F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EA1">
        <w:rPr>
          <w:rFonts w:ascii="Times New Roman" w:hAnsi="Times New Roman" w:cs="Times New Roman"/>
          <w:sz w:val="28"/>
          <w:szCs w:val="28"/>
        </w:rPr>
        <w:t xml:space="preserve">Дипломная работа 35 с., </w:t>
      </w:r>
      <w:r w:rsidR="00A204DC">
        <w:rPr>
          <w:rFonts w:ascii="Times New Roman" w:hAnsi="Times New Roman" w:cs="Times New Roman"/>
          <w:sz w:val="28"/>
          <w:szCs w:val="28"/>
        </w:rPr>
        <w:t>8</w:t>
      </w:r>
      <w:r w:rsidRPr="00707EA1">
        <w:rPr>
          <w:rFonts w:ascii="Times New Roman" w:hAnsi="Times New Roman" w:cs="Times New Roman"/>
          <w:sz w:val="28"/>
          <w:szCs w:val="28"/>
        </w:rPr>
        <w:t xml:space="preserve"> рис. 2 табл., 55 источников.</w:t>
      </w:r>
    </w:p>
    <w:p w14:paraId="4F198E68" w14:textId="77777777" w:rsidR="001312E4" w:rsidRPr="00D62E4B" w:rsidRDefault="001312E4" w:rsidP="009A3F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208A">
        <w:rPr>
          <w:rFonts w:ascii="Times New Roman" w:hAnsi="Times New Roman" w:cs="Times New Roman"/>
          <w:sz w:val="28"/>
          <w:szCs w:val="28"/>
        </w:rPr>
        <w:t xml:space="preserve">ПРОГНОЗИРОВАНИЕ, НЕЙРОННЫЕ СЕТИ, МАШИННОЕ ОБУЧЕНИЕ, ВРЕМЕННЫЕ РЯДЫ, МЕТЕОРОЛОГИЧЕСКИЕ ДАННЫЕ, C#, .NET, ML.NET, SSA, ГРАДИЕНТНЫЙ БУСТИНГ, OPEN-METEO, </w:t>
      </w:r>
      <w:r w:rsidRPr="00D62E4B">
        <w:rPr>
          <w:rFonts w:ascii="Times New Roman" w:hAnsi="Times New Roman" w:cs="Times New Roman"/>
          <w:sz w:val="28"/>
          <w:szCs w:val="28"/>
        </w:rPr>
        <w:t>WINDOWS FORMS, ПРОГРАММНОЕ ОБЕСПЕЧЕНИЕ.</w:t>
      </w:r>
    </w:p>
    <w:p w14:paraId="22790C5E" w14:textId="77777777" w:rsidR="001312E4" w:rsidRPr="00D62E4B" w:rsidRDefault="001312E4" w:rsidP="009A3F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62E4B">
        <w:rPr>
          <w:rFonts w:ascii="Times New Roman" w:hAnsi="Times New Roman" w:cs="Times New Roman"/>
          <w:sz w:val="28"/>
          <w:szCs w:val="28"/>
        </w:rPr>
        <w:t>Объект исследования – процесс прогнозирования метеорологических параметров на основе исторических временных рядов.</w:t>
      </w:r>
    </w:p>
    <w:p w14:paraId="18DC2ACC" w14:textId="77777777" w:rsidR="001312E4" w:rsidRPr="00D62E4B" w:rsidRDefault="001312E4" w:rsidP="009A3F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62E4B">
        <w:rPr>
          <w:rFonts w:ascii="Times New Roman" w:hAnsi="Times New Roman" w:cs="Times New Roman"/>
          <w:sz w:val="28"/>
          <w:szCs w:val="28"/>
        </w:rPr>
        <w:t>Предмет исследования – методы и алгоритмы машинного обучения и анализа временных рядов, используемые при построении программных систем прогнозирования погоды.</w:t>
      </w:r>
    </w:p>
    <w:p w14:paraId="516293DF" w14:textId="77777777" w:rsidR="001312E4" w:rsidRPr="00D62E4B" w:rsidRDefault="001312E4" w:rsidP="009A3F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154655312"/>
      <w:r w:rsidRPr="00D62E4B">
        <w:rPr>
          <w:rFonts w:ascii="Times New Roman" w:hAnsi="Times New Roman" w:cs="Times New Roman"/>
          <w:sz w:val="28"/>
          <w:szCs w:val="28"/>
        </w:rPr>
        <w:t>Цель работы – разработка программного приложения для прогнозирования погодных параметров по выбранному городу и периоду времени на основе нейросетевых методов машинного обучения.</w:t>
      </w:r>
    </w:p>
    <w:p w14:paraId="4DCFC1F4" w14:textId="77777777" w:rsidR="001312E4" w:rsidRPr="00D62E4B" w:rsidRDefault="001312E4" w:rsidP="009A3F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62E4B">
        <w:rPr>
          <w:rFonts w:ascii="Times New Roman" w:hAnsi="Times New Roman" w:cs="Times New Roman"/>
          <w:sz w:val="28"/>
          <w:szCs w:val="28"/>
        </w:rPr>
        <w:t>Методы исследования:</w:t>
      </w:r>
      <w:r w:rsidRPr="00D62E4B">
        <w:t xml:space="preserve"> </w:t>
      </w:r>
      <w:r w:rsidRPr="00D62E4B">
        <w:rPr>
          <w:rFonts w:ascii="Times New Roman" w:hAnsi="Times New Roman" w:cs="Times New Roman"/>
          <w:sz w:val="28"/>
          <w:szCs w:val="28"/>
        </w:rPr>
        <w:t>анализ и обобщение научной и учебной литературы, математическое моделирование, программная реализация, экспериментальное тестирование, сравнительный анализ.</w:t>
      </w:r>
      <w:bookmarkEnd w:id="3"/>
    </w:p>
    <w:p w14:paraId="365095B8" w14:textId="77777777" w:rsidR="001312E4" w:rsidRPr="00D62E4B" w:rsidRDefault="001312E4" w:rsidP="009A3F3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62E4B">
        <w:rPr>
          <w:rFonts w:ascii="Times New Roman" w:hAnsi="Times New Roman" w:cs="Times New Roman"/>
          <w:sz w:val="28"/>
          <w:szCs w:val="28"/>
        </w:rPr>
        <w:t xml:space="preserve">Результатом работы является </w:t>
      </w:r>
      <w:r w:rsidRPr="003A732C">
        <w:rPr>
          <w:rFonts w:ascii="Times New Roman" w:hAnsi="Times New Roman" w:cs="Times New Roman"/>
          <w:sz w:val="28"/>
          <w:szCs w:val="28"/>
        </w:rPr>
        <w:t>разработанное и реализованное программное приложение для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62E4B">
        <w:rPr>
          <w:rFonts w:ascii="Times New Roman" w:hAnsi="Times New Roman" w:cs="Times New Roman"/>
          <w:sz w:val="28"/>
          <w:szCs w:val="28"/>
        </w:rPr>
        <w:t xml:space="preserve">обучение и прогнозирование погодных параметров с использованием алгоритмов SSA и градиентного </w:t>
      </w:r>
      <w:proofErr w:type="spellStart"/>
      <w:r w:rsidRPr="00D62E4B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D62E4B">
        <w:rPr>
          <w:rFonts w:ascii="Times New Roman" w:hAnsi="Times New Roman" w:cs="Times New Roman"/>
          <w:sz w:val="28"/>
          <w:szCs w:val="28"/>
        </w:rPr>
        <w:t>, с поддержкой профилей моделей и пользовательским интерфейсом.</w:t>
      </w:r>
    </w:p>
    <w:p w14:paraId="3EF97B29" w14:textId="4C8C72C8" w:rsidR="003E06CB" w:rsidRPr="001312E4" w:rsidRDefault="001312E4" w:rsidP="009A3F3B">
      <w:pPr>
        <w:ind w:firstLine="851"/>
      </w:pPr>
      <w:r w:rsidRPr="00D62E4B">
        <w:rPr>
          <w:rFonts w:ascii="Times New Roman" w:hAnsi="Times New Roman" w:cs="Times New Roman"/>
          <w:sz w:val="28"/>
          <w:szCs w:val="28"/>
        </w:rPr>
        <w:t>Область применения – исследовательские задачи, анализ и прогнозирование метеорологических данных, использование программного приложения для анализа и прогнозирования погодных условий в образовательных целях, исследовательской деятельности, а также в прикладных информационных системах поддержки принятия решений в метеорологии, энергетике, транспорте и сельском хозяйстве.</w:t>
      </w:r>
    </w:p>
    <w:sectPr w:rsidR="003E06CB" w:rsidRPr="001312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848"/>
    <w:rsid w:val="001312E4"/>
    <w:rsid w:val="00241CF9"/>
    <w:rsid w:val="003E06CB"/>
    <w:rsid w:val="005D17AB"/>
    <w:rsid w:val="006D69EF"/>
    <w:rsid w:val="006F4CAC"/>
    <w:rsid w:val="00707EA1"/>
    <w:rsid w:val="009A3F3B"/>
    <w:rsid w:val="00A204DC"/>
    <w:rsid w:val="00AA3F08"/>
    <w:rsid w:val="00B94C5F"/>
    <w:rsid w:val="00EF0200"/>
    <w:rsid w:val="00F6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852B2"/>
  <w15:chartTrackingRefBased/>
  <w15:docId w15:val="{3D21CD38-FB8C-4DB8-BA01-76837A93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2E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28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8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84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84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84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84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84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84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84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2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2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28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28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28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28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28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28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2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62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84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62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284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628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284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F628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2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628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2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2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DMDemba</dc:creator>
  <cp:keywords/>
  <dc:description/>
  <cp:lastModifiedBy>DMDemba</cp:lastModifiedBy>
  <cp:revision>6</cp:revision>
  <dcterms:created xsi:type="dcterms:W3CDTF">2026-02-05T06:18:00Z</dcterms:created>
  <dcterms:modified xsi:type="dcterms:W3CDTF">2026-02-06T07:29:00Z</dcterms:modified>
</cp:coreProperties>
</file>