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23AD" w14:textId="599124EE" w:rsidR="00106894" w:rsidRPr="00106894" w:rsidRDefault="00106894" w:rsidP="00106894">
      <w:pPr>
        <w:spacing w:after="0" w:line="360" w:lineRule="auto"/>
        <w:jc w:val="center"/>
        <w:rPr>
          <w:b/>
          <w:bCs/>
        </w:rPr>
      </w:pPr>
      <w:r w:rsidRPr="00106894">
        <w:rPr>
          <w:b/>
          <w:bCs/>
        </w:rPr>
        <w:t>ДОКЛАД: «ДИАЛОГИЧЕСКИЕ ЖАНРЫ АКАДЕМИЧЕСКОГО КРАСНОРЕЧИЯ: СПОР В АКАДЕМИЧЕСКОЙ РИТОРИКЕ; КОММУНИКАТИВНАЯ КОМПЕТЕНТНОСТЬ ОРАТОРА»</w:t>
      </w:r>
    </w:p>
    <w:p w14:paraId="265C0867" w14:textId="77777777" w:rsidR="00106894" w:rsidRDefault="00106894" w:rsidP="00106894">
      <w:pPr>
        <w:spacing w:after="0" w:line="360" w:lineRule="auto"/>
        <w:ind w:firstLine="709"/>
        <w:jc w:val="both"/>
      </w:pPr>
    </w:p>
    <w:p w14:paraId="451F574E" w14:textId="3E10D22E" w:rsidR="00106894" w:rsidRDefault="00106894" w:rsidP="00106894">
      <w:pPr>
        <w:spacing w:after="0" w:line="360" w:lineRule="auto"/>
        <w:ind w:firstLine="709"/>
        <w:jc w:val="both"/>
      </w:pPr>
      <w:r>
        <w:t>Современное академическое пространство немыслимо без диалогических форм взаимодействия: научных дискуссий, дебатов, защиты диссертаций, круглых столов. Именно в диалоге рождается истина — этот принцип, заложенный ещё в античной риторике, остаётся актуальным и сегодня. Цель данного доклада — раскрыть специфику диалогических жанров академического красноречия, проанализировать особенности спора как ключевого жанра и определить составляющие коммуникативной компетентности оратора в научной среде.</w:t>
      </w:r>
    </w:p>
    <w:p w14:paraId="675EB764" w14:textId="77777777" w:rsidR="00106894" w:rsidRDefault="00106894" w:rsidP="00106894">
      <w:pPr>
        <w:spacing w:after="0" w:line="360" w:lineRule="auto"/>
        <w:ind w:firstLine="709"/>
        <w:jc w:val="both"/>
      </w:pPr>
      <w:r>
        <w:t>1. Диалогические жанры в системе академического красноречия</w:t>
      </w:r>
    </w:p>
    <w:p w14:paraId="37AE671F" w14:textId="77777777" w:rsidR="00106894" w:rsidRDefault="00106894" w:rsidP="00106894">
      <w:pPr>
        <w:spacing w:after="0" w:line="360" w:lineRule="auto"/>
        <w:ind w:firstLine="709"/>
        <w:jc w:val="both"/>
      </w:pPr>
      <w:r>
        <w:t>Академическое красноречие — это особая разновидность публичной речи, обслуживающая сферу науки и образования. Его цель — не только передача знаний, но и их критическое осмысление, поиск истины. Поэтому диалогические формы здесь преобладают над монологическими.</w:t>
      </w:r>
    </w:p>
    <w:p w14:paraId="5C4B3899" w14:textId="77777777" w:rsidR="00106894" w:rsidRDefault="00106894" w:rsidP="00106894">
      <w:pPr>
        <w:spacing w:after="0" w:line="360" w:lineRule="auto"/>
        <w:ind w:firstLine="709"/>
        <w:jc w:val="both"/>
      </w:pPr>
      <w:r>
        <w:t>К основным диалогическим жанрам академического красноречия относятся:</w:t>
      </w:r>
    </w:p>
    <w:p w14:paraId="11435EEC" w14:textId="77777777" w:rsidR="00106894" w:rsidRDefault="00106894" w:rsidP="00106894">
      <w:pPr>
        <w:spacing w:after="0" w:line="360" w:lineRule="auto"/>
        <w:ind w:firstLine="709"/>
        <w:jc w:val="both"/>
      </w:pPr>
      <w:r>
        <w:t>Научная дискуссия. Коллективное обсуждение спорного вопроса, направленное на достижение истины или выработку общей позиции. Характеризуется строгой аргументацией, использованием научной терминологии и уважением к оппоненту.</w:t>
      </w:r>
    </w:p>
    <w:p w14:paraId="0BE2D2B4" w14:textId="77777777" w:rsidR="00106894" w:rsidRDefault="00106894" w:rsidP="00106894">
      <w:pPr>
        <w:spacing w:after="0" w:line="360" w:lineRule="auto"/>
        <w:ind w:firstLine="709"/>
        <w:jc w:val="both"/>
      </w:pPr>
      <w:r>
        <w:t>Дебаты. Более формализованный жанр, часто с заранее определёнными ролями (утверждающая и отрицающая стороны) и регламентом. Цель — не столько найти истину, сколько убедительно доказать свою позицию.</w:t>
      </w:r>
    </w:p>
    <w:p w14:paraId="566E1B3B" w14:textId="77777777" w:rsidR="00106894" w:rsidRDefault="00106894" w:rsidP="00106894">
      <w:pPr>
        <w:spacing w:after="0" w:line="360" w:lineRule="auto"/>
        <w:ind w:firstLine="709"/>
        <w:jc w:val="both"/>
      </w:pPr>
      <w:r>
        <w:t>Спор. Может быть как стихийным, так и организованным. В академической среде спор — это столкновение точек зрения, где каждый участник стремится обосновать свою позицию и опровергнуть позицию оппонента.</w:t>
      </w:r>
    </w:p>
    <w:p w14:paraId="767B4545" w14:textId="77777777" w:rsidR="00106894" w:rsidRDefault="00106894" w:rsidP="00106894">
      <w:pPr>
        <w:spacing w:after="0" w:line="360" w:lineRule="auto"/>
        <w:ind w:firstLine="709"/>
        <w:jc w:val="both"/>
      </w:pPr>
      <w:r>
        <w:lastRenderedPageBreak/>
        <w:t>Полемика. Отличается от спора более острой формой борьбы мнений, часто имеет идеологическую подоплёку. В научной сфере встречается реже, чем дискуссия, но может возникать при столкновении принципиально разных научных школ.</w:t>
      </w:r>
    </w:p>
    <w:p w14:paraId="6C333C73" w14:textId="77777777" w:rsidR="00106894" w:rsidRDefault="00106894" w:rsidP="00106894">
      <w:pPr>
        <w:spacing w:after="0" w:line="360" w:lineRule="auto"/>
        <w:ind w:firstLine="709"/>
        <w:jc w:val="both"/>
      </w:pPr>
      <w:r>
        <w:t>Вопросы и ответы (Q&amp;A). Неотъемлемая часть любой научной презентации или защиты. Требует от оратора быстрой реакции, умения переформулировать мысль и владения материалом на высоком уровне.</w:t>
      </w:r>
    </w:p>
    <w:p w14:paraId="7C8A4488" w14:textId="77777777" w:rsidR="00106894" w:rsidRDefault="00106894" w:rsidP="00106894">
      <w:pPr>
        <w:spacing w:after="0" w:line="360" w:lineRule="auto"/>
        <w:ind w:firstLine="709"/>
        <w:jc w:val="both"/>
      </w:pPr>
      <w:r>
        <w:t>Эти жанры объединяет общая цель — поиск истины или выработка решения, а также специфические черты: логичность, доказательность, использование научного стиля речи, соблюдение этических норм.</w:t>
      </w:r>
    </w:p>
    <w:p w14:paraId="034E34C5" w14:textId="77777777" w:rsidR="00106894" w:rsidRDefault="00106894" w:rsidP="00106894">
      <w:pPr>
        <w:spacing w:after="0" w:line="360" w:lineRule="auto"/>
        <w:ind w:firstLine="709"/>
        <w:jc w:val="both"/>
      </w:pPr>
      <w:r>
        <w:t>2. Спор как центральный жанр академической риторики</w:t>
      </w:r>
    </w:p>
    <w:p w14:paraId="6A4B238F" w14:textId="77777777" w:rsidR="00106894" w:rsidRDefault="00106894" w:rsidP="00106894">
      <w:pPr>
        <w:spacing w:after="0" w:line="360" w:lineRule="auto"/>
        <w:ind w:firstLine="709"/>
        <w:jc w:val="both"/>
      </w:pPr>
      <w:r>
        <w:t>Спор в академической среде — это не просто словесное состязание, а важнейший инструмент познания. Он позволяет проверить прочность аргументации, выявить слабые места в теории и, в конечном итоге, продвинуть науку вперёд.</w:t>
      </w:r>
    </w:p>
    <w:p w14:paraId="1B628D01" w14:textId="77777777" w:rsidR="00106894" w:rsidRDefault="00106894" w:rsidP="00106894">
      <w:pPr>
        <w:spacing w:after="0" w:line="360" w:lineRule="auto"/>
        <w:ind w:firstLine="709"/>
        <w:jc w:val="both"/>
      </w:pPr>
      <w:r>
        <w:t>Виды академического спора</w:t>
      </w:r>
    </w:p>
    <w:p w14:paraId="2EC81EC1" w14:textId="77777777" w:rsidR="00106894" w:rsidRDefault="00106894" w:rsidP="00106894">
      <w:pPr>
        <w:spacing w:after="0" w:line="360" w:lineRule="auto"/>
        <w:ind w:firstLine="709"/>
        <w:jc w:val="both"/>
      </w:pPr>
      <w:r>
        <w:t>В зависимости от цели и формы проведения можно выделить несколько видов академического спора:</w:t>
      </w:r>
    </w:p>
    <w:p w14:paraId="05F8D74D" w14:textId="77777777" w:rsidR="00106894" w:rsidRDefault="00106894" w:rsidP="00106894">
      <w:pPr>
        <w:spacing w:after="0" w:line="360" w:lineRule="auto"/>
        <w:ind w:firstLine="709"/>
        <w:jc w:val="both"/>
      </w:pPr>
      <w:r>
        <w:t>Эристический спор (спор ради победы). В чистом виде для науки нежелателен, так как акцент смещается с поиска истины на победу любой ценой. Однако элементы эристики (искусства побеждать в споре) могут присутствовать, особенно в публичных дебатах.</w:t>
      </w:r>
    </w:p>
    <w:p w14:paraId="5D85F4E5" w14:textId="77777777" w:rsidR="00106894" w:rsidRDefault="00106894" w:rsidP="00106894">
      <w:pPr>
        <w:spacing w:after="0" w:line="360" w:lineRule="auto"/>
        <w:ind w:firstLine="709"/>
        <w:jc w:val="both"/>
      </w:pPr>
      <w:r>
        <w:t>Софистический спор (спор ради выгоды). Основан на использовании логических уловок (софизмов) для введения оппонента в заблуждение. В честной научной дискуссии недопустим, но знание софизмов необходимо, чтобы уметь их распознавать и парировать.</w:t>
      </w:r>
    </w:p>
    <w:p w14:paraId="5C41E7CD" w14:textId="77777777" w:rsidR="00106894" w:rsidRDefault="00106894" w:rsidP="00106894">
      <w:pPr>
        <w:spacing w:after="0" w:line="360" w:lineRule="auto"/>
        <w:ind w:firstLine="709"/>
        <w:jc w:val="both"/>
      </w:pPr>
      <w:r>
        <w:t>Диалектический спор (спор ради истины). Это идеал научного спора. Участники стремятся не победить, а совместно найти верное решение, опираясь на логику и факты. Именно такой спор лежит в основе научного метода.</w:t>
      </w:r>
    </w:p>
    <w:p w14:paraId="6135BF7E" w14:textId="77777777" w:rsidR="00106894" w:rsidRDefault="00106894" w:rsidP="00106894">
      <w:pPr>
        <w:spacing w:after="0" w:line="360" w:lineRule="auto"/>
        <w:ind w:firstLine="709"/>
        <w:jc w:val="both"/>
      </w:pPr>
      <w:r>
        <w:lastRenderedPageBreak/>
        <w:t>Структура и правила академического спора</w:t>
      </w:r>
    </w:p>
    <w:p w14:paraId="66002F3F" w14:textId="77777777" w:rsidR="00106894" w:rsidRDefault="00106894" w:rsidP="00106894">
      <w:pPr>
        <w:spacing w:after="0" w:line="360" w:lineRule="auto"/>
        <w:ind w:firstLine="709"/>
        <w:jc w:val="both"/>
      </w:pPr>
      <w:r>
        <w:t>Любой продуктивный академический спор строится на соблюдении определённых правил:</w:t>
      </w:r>
    </w:p>
    <w:p w14:paraId="0BB952E0" w14:textId="77777777" w:rsidR="00106894" w:rsidRDefault="00106894" w:rsidP="00106894">
      <w:pPr>
        <w:spacing w:after="0" w:line="360" w:lineRule="auto"/>
        <w:ind w:firstLine="709"/>
        <w:jc w:val="both"/>
      </w:pPr>
      <w:r>
        <w:t>Чёткое определение предмета спора. Необходимо договориться о терминах и границах обсуждения, чтобы не спорить о разных вещах.</w:t>
      </w:r>
    </w:p>
    <w:p w14:paraId="0C593BCB" w14:textId="77777777" w:rsidR="00106894" w:rsidRDefault="00106894" w:rsidP="00106894">
      <w:pPr>
        <w:spacing w:after="0" w:line="360" w:lineRule="auto"/>
        <w:ind w:firstLine="709"/>
        <w:jc w:val="both"/>
      </w:pPr>
      <w:r>
        <w:t>Использование достоверных аргументов. В основе спора должны лежать факты, проверенные данные, ссылки на авторитетные источники и логические умозаключения.</w:t>
      </w:r>
    </w:p>
    <w:p w14:paraId="7A4537DD" w14:textId="77777777" w:rsidR="00106894" w:rsidRDefault="00106894" w:rsidP="00106894">
      <w:pPr>
        <w:spacing w:after="0" w:line="360" w:lineRule="auto"/>
        <w:ind w:firstLine="709"/>
        <w:jc w:val="both"/>
      </w:pPr>
      <w:r>
        <w:t>Уважение к оппоненту. Критика должна быть направлена на аргументы, а не на личность. Недопустимы переход на личности, насмешки, давление.</w:t>
      </w:r>
    </w:p>
    <w:p w14:paraId="7616C46D" w14:textId="77777777" w:rsidR="00106894" w:rsidRDefault="00106894" w:rsidP="00106894">
      <w:pPr>
        <w:spacing w:after="0" w:line="360" w:lineRule="auto"/>
        <w:ind w:firstLine="709"/>
        <w:jc w:val="both"/>
      </w:pPr>
      <w:r>
        <w:t>Соблюдение регламента. Особенно важно в формализованных дебатах, чтобы дать слово каждому участнику.</w:t>
      </w:r>
    </w:p>
    <w:p w14:paraId="130AE387" w14:textId="77777777" w:rsidR="00106894" w:rsidRDefault="00106894" w:rsidP="00106894">
      <w:pPr>
        <w:spacing w:after="0" w:line="360" w:lineRule="auto"/>
        <w:ind w:firstLine="709"/>
        <w:jc w:val="both"/>
      </w:pPr>
      <w:r>
        <w:t>Логические основы спора: в основе убедительной аргументации лежат законы логики: тождества, непротиворечия, исключённого третьего и достаточного основания. Оратор должен уметь выстраивать логическую цепочку, выявлять логические ошибки в речи оппонента и корректно их указывать.</w:t>
      </w:r>
    </w:p>
    <w:p w14:paraId="36DE6AD7" w14:textId="77777777" w:rsidR="00106894" w:rsidRDefault="00106894" w:rsidP="00106894">
      <w:pPr>
        <w:spacing w:after="0" w:line="360" w:lineRule="auto"/>
        <w:ind w:firstLine="709"/>
        <w:jc w:val="both"/>
      </w:pPr>
      <w:r>
        <w:t>Риторические приёмы: помимо логики, в споре используются риторические фигуры (анафора, антитеза, риторический вопрос) для усиления эмоционального воздействия и лучшего запоминания ключевых тезисов. Однако в академической среде их использование должно быть умеренным и уместным.</w:t>
      </w:r>
    </w:p>
    <w:p w14:paraId="05F18B05" w14:textId="77777777" w:rsidR="00106894" w:rsidRDefault="00106894" w:rsidP="00106894">
      <w:pPr>
        <w:spacing w:after="0" w:line="360" w:lineRule="auto"/>
        <w:ind w:firstLine="709"/>
        <w:jc w:val="both"/>
      </w:pPr>
      <w:r>
        <w:t>3. Коммуникативная компетентность оратора в академическом диалоге</w:t>
      </w:r>
    </w:p>
    <w:p w14:paraId="1E6EE123" w14:textId="77777777" w:rsidR="00106894" w:rsidRDefault="00106894" w:rsidP="00106894">
      <w:pPr>
        <w:spacing w:after="0" w:line="360" w:lineRule="auto"/>
        <w:ind w:firstLine="709"/>
        <w:jc w:val="both"/>
      </w:pPr>
      <w:r>
        <w:t>Коммуникативная компетентность — это совокупность знаний, умений и личностных качеств, которые позволяют эффективно общаться в различных ситуациях. Для участника академического диалога она включает в себя несколько ключевых компонентов.</w:t>
      </w:r>
    </w:p>
    <w:p w14:paraId="3BCA6FCD" w14:textId="77777777" w:rsidR="00106894" w:rsidRDefault="00106894" w:rsidP="00106894">
      <w:pPr>
        <w:spacing w:after="0" w:line="360" w:lineRule="auto"/>
        <w:ind w:firstLine="709"/>
        <w:jc w:val="both"/>
      </w:pPr>
      <w:r>
        <w:t>Лингвистическая компетенция</w:t>
      </w:r>
    </w:p>
    <w:p w14:paraId="602FD0A1" w14:textId="77777777" w:rsidR="00106894" w:rsidRDefault="00106894" w:rsidP="00106894">
      <w:pPr>
        <w:spacing w:after="0" w:line="360" w:lineRule="auto"/>
        <w:ind w:firstLine="709"/>
        <w:jc w:val="both"/>
      </w:pPr>
      <w:r>
        <w:t xml:space="preserve">Это владение нормами литературного языка (орфоэпическими, лексическими, грамматическими) и спецификой научного стиля. </w:t>
      </w:r>
      <w:r>
        <w:lastRenderedPageBreak/>
        <w:t>Академический оратор должен уметь точно и ясно выражать свои мысли, используя необходимую терминологию, но при этом не перегружая речь сложными конструкциями, если аудитория этого не требует.</w:t>
      </w:r>
    </w:p>
    <w:p w14:paraId="7A817EDC" w14:textId="77777777" w:rsidR="00106894" w:rsidRDefault="00106894" w:rsidP="00106894">
      <w:pPr>
        <w:spacing w:after="0" w:line="360" w:lineRule="auto"/>
        <w:ind w:firstLine="709"/>
        <w:jc w:val="both"/>
      </w:pPr>
      <w:r>
        <w:t>Прагматическая компетенция</w:t>
      </w:r>
    </w:p>
    <w:p w14:paraId="54ECBE33" w14:textId="77777777" w:rsidR="00106894" w:rsidRDefault="00106894" w:rsidP="00106894">
      <w:pPr>
        <w:spacing w:after="0" w:line="360" w:lineRule="auto"/>
        <w:ind w:firstLine="709"/>
        <w:jc w:val="both"/>
      </w:pPr>
      <w:r>
        <w:t>Умение выбирать языковые средства в зависимости от цели, адресата и ситуации общения. В академическом споре это означает способность:</w:t>
      </w:r>
    </w:p>
    <w:p w14:paraId="3439DDE4" w14:textId="77777777" w:rsidR="00106894" w:rsidRDefault="00106894" w:rsidP="00106894">
      <w:pPr>
        <w:spacing w:after="0" w:line="360" w:lineRule="auto"/>
        <w:ind w:firstLine="709"/>
        <w:jc w:val="both"/>
      </w:pPr>
      <w:r>
        <w:t>адаптировать свою речь к уровню подготовки слушателей (например, объяснять сложные термины на защите диссертации перед широкой комиссией);</w:t>
      </w:r>
    </w:p>
    <w:p w14:paraId="10BB3E32" w14:textId="77777777" w:rsidR="00106894" w:rsidRDefault="00106894" w:rsidP="00106894">
      <w:pPr>
        <w:spacing w:after="0" w:line="360" w:lineRule="auto"/>
        <w:ind w:firstLine="709"/>
        <w:jc w:val="both"/>
      </w:pPr>
      <w:r>
        <w:t>выбирать стратегию ведения диалога (сотрудничество, компромисс, конфронтация — если того требует ситуация);</w:t>
      </w:r>
    </w:p>
    <w:p w14:paraId="13205987" w14:textId="77777777" w:rsidR="00106894" w:rsidRDefault="00106894" w:rsidP="00106894">
      <w:pPr>
        <w:spacing w:after="0" w:line="360" w:lineRule="auto"/>
        <w:ind w:firstLine="709"/>
        <w:jc w:val="both"/>
      </w:pPr>
      <w:r>
        <w:t>корректно задавать вопросы и отвечать на них.</w:t>
      </w:r>
    </w:p>
    <w:p w14:paraId="28DBFC17" w14:textId="77777777" w:rsidR="00106894" w:rsidRDefault="00106894" w:rsidP="00106894">
      <w:pPr>
        <w:spacing w:after="0" w:line="360" w:lineRule="auto"/>
        <w:ind w:firstLine="709"/>
        <w:jc w:val="both"/>
      </w:pPr>
      <w:r>
        <w:t>Социолингвистическая компетенция</w:t>
      </w:r>
    </w:p>
    <w:p w14:paraId="1A62CA8F" w14:textId="77777777" w:rsidR="00106894" w:rsidRDefault="00106894" w:rsidP="00106894">
      <w:pPr>
        <w:spacing w:after="0" w:line="360" w:lineRule="auto"/>
        <w:ind w:firstLine="709"/>
        <w:jc w:val="both"/>
      </w:pPr>
      <w:r>
        <w:t>Знание социальных норм и правил общения, принятых в научном сообществе. Сюда входит:</w:t>
      </w:r>
    </w:p>
    <w:p w14:paraId="684BEE07" w14:textId="77777777" w:rsidR="00106894" w:rsidRDefault="00106894" w:rsidP="00106894">
      <w:pPr>
        <w:spacing w:after="0" w:line="360" w:lineRule="auto"/>
        <w:ind w:firstLine="709"/>
        <w:jc w:val="both"/>
      </w:pPr>
      <w:r>
        <w:t>Речевой этикет. Умение вежливо поприветствовать, поблагодарить за вопрос, корректно возразить («Позвольте с вами не согласиться…», «С моей точки зрения…»).</w:t>
      </w:r>
    </w:p>
    <w:p w14:paraId="08E9D05D" w14:textId="77777777" w:rsidR="00106894" w:rsidRDefault="00106894" w:rsidP="00106894">
      <w:pPr>
        <w:spacing w:after="0" w:line="360" w:lineRule="auto"/>
        <w:ind w:firstLine="709"/>
        <w:jc w:val="both"/>
      </w:pPr>
      <w:r>
        <w:t>Понимание социальных ролей. На защите диссертации аспирант и научный руководитель находятся в разных позициях, что влияет на стиль общения.</w:t>
      </w:r>
    </w:p>
    <w:p w14:paraId="385C2905" w14:textId="77777777" w:rsidR="00106894" w:rsidRDefault="00106894" w:rsidP="00106894">
      <w:pPr>
        <w:spacing w:after="0" w:line="360" w:lineRule="auto"/>
        <w:ind w:firstLine="709"/>
        <w:jc w:val="both"/>
      </w:pPr>
      <w:r>
        <w:t>Культурная осведомлённость. Учёт культурных особенностей аудитории, особенно на международных конференциях.</w:t>
      </w:r>
    </w:p>
    <w:p w14:paraId="51F58CAA" w14:textId="77777777" w:rsidR="00106894" w:rsidRDefault="00106894" w:rsidP="00106894">
      <w:pPr>
        <w:spacing w:after="0" w:line="360" w:lineRule="auto"/>
        <w:ind w:firstLine="709"/>
        <w:jc w:val="both"/>
      </w:pPr>
      <w:r>
        <w:t>Стратегическая компетенция</w:t>
      </w:r>
    </w:p>
    <w:p w14:paraId="54223690" w14:textId="77777777" w:rsidR="00106894" w:rsidRDefault="00106894" w:rsidP="00106894">
      <w:pPr>
        <w:spacing w:after="0" w:line="360" w:lineRule="auto"/>
        <w:ind w:firstLine="709"/>
        <w:jc w:val="both"/>
      </w:pPr>
      <w:r>
        <w:t>Способность планировать свою речь и корректировать её в процессе общения. В условиях диалога это особенно важно, так как речь оппонента может быть непредсказуемой. Стратегическая компетенция включает в себя:</w:t>
      </w:r>
    </w:p>
    <w:p w14:paraId="318B58D6" w14:textId="77777777" w:rsidR="00106894" w:rsidRDefault="00106894" w:rsidP="00106894">
      <w:pPr>
        <w:spacing w:after="0" w:line="360" w:lineRule="auto"/>
        <w:ind w:firstLine="709"/>
        <w:jc w:val="both"/>
      </w:pPr>
      <w:r>
        <w:t>Умение слушать. Внимательное восприятие речи оппонента — залог успешного ответа. Необходимо не просто ждать своей очереди говорить, а анализировать аргументацию соперника.</w:t>
      </w:r>
    </w:p>
    <w:p w14:paraId="1171F6EE" w14:textId="77777777" w:rsidR="00106894" w:rsidRDefault="00106894" w:rsidP="00106894">
      <w:pPr>
        <w:spacing w:after="0" w:line="360" w:lineRule="auto"/>
        <w:ind w:firstLine="709"/>
        <w:jc w:val="both"/>
      </w:pPr>
      <w:r>
        <w:lastRenderedPageBreak/>
        <w:t>Гибкость. Способность быстро перестраиваться, если оппонент привёл неожиданный аргумент.</w:t>
      </w:r>
    </w:p>
    <w:p w14:paraId="06DCCC8E" w14:textId="77777777" w:rsidR="00106894" w:rsidRDefault="00106894" w:rsidP="00106894">
      <w:pPr>
        <w:spacing w:after="0" w:line="360" w:lineRule="auto"/>
        <w:ind w:firstLine="709"/>
        <w:jc w:val="both"/>
      </w:pPr>
      <w:r>
        <w:t>Управление временем. Умение уложиться в регламент, выделить главное и опустить второстепенное.</w:t>
      </w:r>
    </w:p>
    <w:p w14:paraId="1CA446D9" w14:textId="77777777" w:rsidR="00106894" w:rsidRDefault="00106894" w:rsidP="00106894">
      <w:pPr>
        <w:spacing w:after="0" w:line="360" w:lineRule="auto"/>
        <w:ind w:firstLine="709"/>
        <w:jc w:val="both"/>
      </w:pPr>
      <w:r>
        <w:t>Личностные качества</w:t>
      </w:r>
    </w:p>
    <w:p w14:paraId="653EB298" w14:textId="77777777" w:rsidR="00106894" w:rsidRDefault="00106894" w:rsidP="00106894">
      <w:pPr>
        <w:spacing w:after="0" w:line="360" w:lineRule="auto"/>
        <w:ind w:firstLine="709"/>
        <w:jc w:val="both"/>
      </w:pPr>
      <w:r>
        <w:t>Помимо навыков, важную роль играют личностные качества оратора:</w:t>
      </w:r>
    </w:p>
    <w:p w14:paraId="59DA49F8" w14:textId="77777777" w:rsidR="00106894" w:rsidRDefault="00106894" w:rsidP="00106894">
      <w:pPr>
        <w:spacing w:after="0" w:line="360" w:lineRule="auto"/>
        <w:ind w:firstLine="709"/>
        <w:jc w:val="both"/>
      </w:pPr>
      <w:r>
        <w:t>Эрудиция и знание предмета. Без глубокого понимания темы невозможно вести аргументированный спор.</w:t>
      </w:r>
    </w:p>
    <w:p w14:paraId="15CDD6B6" w14:textId="77777777" w:rsidR="00106894" w:rsidRDefault="00106894" w:rsidP="00106894">
      <w:pPr>
        <w:spacing w:after="0" w:line="360" w:lineRule="auto"/>
        <w:ind w:firstLine="709"/>
        <w:jc w:val="both"/>
      </w:pPr>
      <w:r>
        <w:t>Критическое мышление. Умение анализировать информацию, выявлять причинно-следственные связи, отличать факты от мнений.</w:t>
      </w:r>
    </w:p>
    <w:p w14:paraId="2A678F4B" w14:textId="77777777" w:rsidR="00106894" w:rsidRDefault="00106894" w:rsidP="00106894">
      <w:pPr>
        <w:spacing w:after="0" w:line="360" w:lineRule="auto"/>
        <w:ind w:firstLine="709"/>
        <w:jc w:val="both"/>
      </w:pPr>
      <w:r>
        <w:t>Эмоциональный интеллект. Способность контролировать свои эмоции и понимать эмоциональное состояние оппонента. Это помогает избегать конфликтов и находить точки соприкосновения.</w:t>
      </w:r>
    </w:p>
    <w:p w14:paraId="74BE3AF3" w14:textId="77777777" w:rsidR="00106894" w:rsidRDefault="00106894" w:rsidP="00106894">
      <w:pPr>
        <w:spacing w:after="0" w:line="360" w:lineRule="auto"/>
        <w:ind w:firstLine="709"/>
        <w:jc w:val="both"/>
      </w:pPr>
      <w:r>
        <w:t>Уверенность в себе. Спокойная и уверенная манера речи вызывает больше доверия у аудитории.</w:t>
      </w:r>
    </w:p>
    <w:p w14:paraId="2FFF8366" w14:textId="77777777" w:rsidR="00106894" w:rsidRDefault="00106894" w:rsidP="00106894">
      <w:pPr>
        <w:spacing w:after="0" w:line="360" w:lineRule="auto"/>
        <w:ind w:firstLine="709"/>
        <w:jc w:val="both"/>
      </w:pPr>
      <w:r>
        <w:t>Заключение</w:t>
      </w:r>
    </w:p>
    <w:p w14:paraId="7860A18A" w14:textId="77777777" w:rsidR="00106894" w:rsidRDefault="00106894" w:rsidP="00106894">
      <w:pPr>
        <w:spacing w:after="0" w:line="360" w:lineRule="auto"/>
        <w:ind w:firstLine="709"/>
        <w:jc w:val="both"/>
      </w:pPr>
      <w:r>
        <w:t>Диалогические жанры — это сердцевина академического красноречия. Именно в процессе диалога, будь то научная дискуссия или защита диссертации, происходит развитие научного знания. Спор, как один из ключевых жанров, требует от участников не только глубоких профессиональных знаний, но и высокого уровня коммуникативной компетентности.</w:t>
      </w:r>
    </w:p>
    <w:p w14:paraId="6E7B2448" w14:textId="77777777" w:rsidR="00106894" w:rsidRDefault="00106894" w:rsidP="00106894">
      <w:pPr>
        <w:spacing w:after="0" w:line="360" w:lineRule="auto"/>
        <w:ind w:firstLine="709"/>
        <w:jc w:val="both"/>
      </w:pPr>
      <w:r>
        <w:t>Современный академический оратор должен быть не только экспертом в своей области, но и мастером слова, способным ясно и убедительно излагать свои мысли, внимательно слушать оппонента, грамотно выстраивать аргументацию и соблюдать этические нормы научного общения. Развитие этих навыков — важная задача для любого учёного, желающего быть услышанным и внести свой вклад в развитие науки.</w:t>
      </w:r>
    </w:p>
    <w:p w14:paraId="27539BCD" w14:textId="7D4C349E" w:rsidR="00F12C76" w:rsidRDefault="00106894" w:rsidP="00106894">
      <w:pPr>
        <w:spacing w:after="0" w:line="360" w:lineRule="auto"/>
        <w:ind w:firstLine="709"/>
        <w:jc w:val="both"/>
      </w:pPr>
      <w:r>
        <w:t xml:space="preserve">Совершенствование коммуникативной компетентности — это непрерывный процесс, который включает в себя изучение риторики, практики </w:t>
      </w:r>
      <w:r>
        <w:lastRenderedPageBreak/>
        <w:t>публичных выступлений и рефлексию над собственным опытом. Только так можно достичь той гармонии между содержанием и формой, которая делает научное общение по-настоящему продуктивным.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28"/>
    <w:rsid w:val="00106894"/>
    <w:rsid w:val="00166EF9"/>
    <w:rsid w:val="006C0B77"/>
    <w:rsid w:val="008242FF"/>
    <w:rsid w:val="00870751"/>
    <w:rsid w:val="008C2E28"/>
    <w:rsid w:val="00922C48"/>
    <w:rsid w:val="00A041D8"/>
    <w:rsid w:val="00B915B7"/>
    <w:rsid w:val="00B9648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E7A26"/>
  <w15:chartTrackingRefBased/>
  <w15:docId w15:val="{0D575DDB-0DDD-4B13-A4AB-9B6B45EF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E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E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E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E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E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E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E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E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2E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2E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2E2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C2E2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C2E2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C2E2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C2E2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C2E2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C2E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E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2E2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C2E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2E2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2E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2E2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C2E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1247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2026-06-02T06:57:00Z</dcterms:created>
  <dcterms:modified xsi:type="dcterms:W3CDTF">2026-06-02T07:00:00Z</dcterms:modified>
</cp:coreProperties>
</file>