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75B7E" w14:textId="444EA71E" w:rsidR="00BB436D" w:rsidRPr="00BB436D" w:rsidRDefault="00BB436D" w:rsidP="00BB436D">
      <w:pPr>
        <w:spacing w:after="0" w:line="360" w:lineRule="auto"/>
        <w:jc w:val="center"/>
        <w:rPr>
          <w:b/>
          <w:bCs/>
        </w:rPr>
      </w:pPr>
      <w:r w:rsidRPr="00BB436D">
        <w:rPr>
          <w:b/>
          <w:bCs/>
        </w:rPr>
        <w:t>ДОКЛАД: «ЗВУЧАЩАЯ АКАДЕМИЧЕСКАЯ РЕЧЬ: ТЕХНИКА ПРОИЗНЕСЕНИЯ»</w:t>
      </w:r>
    </w:p>
    <w:p w14:paraId="62B7D962" w14:textId="77777777" w:rsidR="00BB436D" w:rsidRDefault="00BB436D" w:rsidP="00BB436D">
      <w:pPr>
        <w:spacing w:after="0" w:line="360" w:lineRule="auto"/>
        <w:ind w:firstLine="709"/>
        <w:jc w:val="both"/>
      </w:pPr>
    </w:p>
    <w:p w14:paraId="6FA105F0" w14:textId="4320F731" w:rsidR="00BB436D" w:rsidRDefault="00BB436D" w:rsidP="00BB436D">
      <w:pPr>
        <w:spacing w:after="0" w:line="360" w:lineRule="auto"/>
        <w:ind w:firstLine="709"/>
        <w:jc w:val="both"/>
      </w:pPr>
      <w:r>
        <w:t>Техника речи — это фундамент успешного выступления. Она включает в себя дикцию, темп, интонацию, паузы и дыхание.</w:t>
      </w:r>
    </w:p>
    <w:p w14:paraId="7D8305FA" w14:textId="77777777" w:rsidR="00BB436D" w:rsidRDefault="00BB436D" w:rsidP="00BB436D">
      <w:pPr>
        <w:spacing w:after="0" w:line="360" w:lineRule="auto"/>
        <w:ind w:firstLine="709"/>
        <w:jc w:val="both"/>
      </w:pPr>
      <w:r>
        <w:t>Дикция — чёткость произношения звуков и слов. Чтобы улучшить дикцию, полезно регулярно выполнять артикуляционную гимнастику и проговаривать скороговорки. Например, «Карл у Клары украл кораллы» помогает отрабатывать звуки [р] и [л]. В академической речи невнятное произношение может исказить смысл терминов, поэтому дикция особенно важна.</w:t>
      </w:r>
    </w:p>
    <w:p w14:paraId="7AB40A79" w14:textId="77777777" w:rsidR="00BB436D" w:rsidRDefault="00BB436D" w:rsidP="00BB436D">
      <w:pPr>
        <w:spacing w:after="0" w:line="360" w:lineRule="auto"/>
        <w:ind w:firstLine="709"/>
        <w:jc w:val="both"/>
      </w:pPr>
      <w:r>
        <w:t>Темп речи должен быть умеренным. Слишком быстрая речь утомляет слушателей и мешает усвоению материала, а слишком медленная вызывает потерю интереса. Оптимальный темп для академического выступления — около 120–150 слов в минуту. При этом стоит замедлять речь при объяснении сложных моментов и ускорять — при изложении общеизвестных фактов.</w:t>
      </w:r>
    </w:p>
    <w:p w14:paraId="4D79C739" w14:textId="77777777" w:rsidR="00BB436D" w:rsidRDefault="00BB436D" w:rsidP="00BB436D">
      <w:pPr>
        <w:spacing w:after="0" w:line="360" w:lineRule="auto"/>
        <w:ind w:firstLine="709"/>
        <w:jc w:val="both"/>
      </w:pPr>
      <w:r>
        <w:t>Интонация придаёт речи эмоциональную окраску и помогает выделить ключевые мысли. Монотонная речь усыпляет, поэтому важно варьировать высоту голоса, делать логические ударения. Например, при формулировке вывода интонация может быть утвердительной и уверенной, а при постановке вопроса — восходящей.</w:t>
      </w:r>
    </w:p>
    <w:p w14:paraId="56DF61A8" w14:textId="77777777" w:rsidR="00BB436D" w:rsidRDefault="00BB436D" w:rsidP="00BB436D">
      <w:pPr>
        <w:spacing w:after="0" w:line="360" w:lineRule="auto"/>
        <w:ind w:firstLine="709"/>
        <w:jc w:val="both"/>
      </w:pPr>
      <w:r>
        <w:t>Паузы выполняют несколько функций: дают слушателям время осмыслить сказанное, помогают оратору собраться с мыслями и структурируют речь. Паузы уместны перед новой темой, после важной мысли или перед выводом.</w:t>
      </w:r>
    </w:p>
    <w:p w14:paraId="1CE2682D" w14:textId="77777777" w:rsidR="00BB436D" w:rsidRDefault="00BB436D" w:rsidP="00BB436D">
      <w:pPr>
        <w:spacing w:after="0" w:line="360" w:lineRule="auto"/>
        <w:ind w:firstLine="709"/>
        <w:jc w:val="both"/>
      </w:pPr>
      <w:r>
        <w:t>Дыхание — основа звучащей речи. Диафрагмальное (нижнереберное) дыхание обеспечивает ровный поток воздуха для звучания голоса. При поверхностном грудном дыхании голос быстро утомляется. Перед выступлением полезно выполнить дыхательные упражнения: например, медленный вдох через нос и плавный выдох через рот.</w:t>
      </w:r>
    </w:p>
    <w:p w14:paraId="4303A901" w14:textId="77777777" w:rsidR="00BB436D" w:rsidRDefault="00BB436D" w:rsidP="00BB436D">
      <w:pPr>
        <w:spacing w:after="0" w:line="360" w:lineRule="auto"/>
        <w:ind w:firstLine="709"/>
        <w:jc w:val="both"/>
      </w:pPr>
      <w:r>
        <w:lastRenderedPageBreak/>
        <w:t>Правила контакта с аудиторией</w:t>
      </w:r>
    </w:p>
    <w:p w14:paraId="7E775098" w14:textId="77777777" w:rsidR="00BB436D" w:rsidRDefault="00BB436D" w:rsidP="00BB436D">
      <w:pPr>
        <w:spacing w:after="0" w:line="360" w:lineRule="auto"/>
        <w:ind w:firstLine="709"/>
        <w:jc w:val="both"/>
      </w:pPr>
      <w:r>
        <w:t>Контакт с аудиторией — это двусторонний процесс. Даже самая грамотная речь не достигнет цели, если слушатели не вовлечены.</w:t>
      </w:r>
    </w:p>
    <w:p w14:paraId="5772A6D8" w14:textId="77777777" w:rsidR="00BB436D" w:rsidRDefault="00BB436D" w:rsidP="00BB436D">
      <w:pPr>
        <w:spacing w:after="0" w:line="360" w:lineRule="auto"/>
        <w:ind w:firstLine="709"/>
        <w:jc w:val="both"/>
      </w:pPr>
      <w:r>
        <w:t>Зрительный контакт — один из главных инструментов вовлечения. Старайтесь смотреть не в одну точку или поверх голов, а на разных слушателей, охватывая взглядом весь зал. Это создаёт ощущение личного общения.</w:t>
      </w:r>
    </w:p>
    <w:p w14:paraId="5984E991" w14:textId="77777777" w:rsidR="00BB436D" w:rsidRDefault="00BB436D" w:rsidP="00BB436D">
      <w:pPr>
        <w:spacing w:after="0" w:line="360" w:lineRule="auto"/>
        <w:ind w:firstLine="709"/>
        <w:jc w:val="both"/>
      </w:pPr>
      <w:r>
        <w:t>Обратная связь помогает адаптировать выступление под аудиторию. Обратите внимание на реакцию: кивки, заинтересованные взгляды говорят о понимании, а нахмуренные брови или перешёптывания — о затруднениях. Если видите, что слушатели теряют интерес, можно задать вопрос или привести яркий пример.</w:t>
      </w:r>
    </w:p>
    <w:p w14:paraId="5B109737" w14:textId="77777777" w:rsidR="00BB436D" w:rsidRDefault="00BB436D" w:rsidP="00BB436D">
      <w:pPr>
        <w:spacing w:after="0" w:line="360" w:lineRule="auto"/>
        <w:ind w:firstLine="709"/>
        <w:jc w:val="both"/>
      </w:pPr>
      <w:r>
        <w:t>Вопросы к аудитории активизируют внимание. Риторические вопросы («Как вы думаете, почему это важно?») побуждают к размышлению, а прямые вопросы («Кто знаком с этой теорией?») вовлекают в диалог.</w:t>
      </w:r>
    </w:p>
    <w:p w14:paraId="7EE32FE0" w14:textId="77777777" w:rsidR="00BB436D" w:rsidRDefault="00BB436D" w:rsidP="00BB436D">
      <w:pPr>
        <w:spacing w:after="0" w:line="360" w:lineRule="auto"/>
        <w:ind w:firstLine="709"/>
        <w:jc w:val="both"/>
      </w:pPr>
      <w:r>
        <w:t>Примеры и аналогии делают сложные концепции понятнее. Например, объясняя принцип работы нейронной сети, можно сравнить её с сетью дорог, где информация движется по маршрутам.</w:t>
      </w:r>
    </w:p>
    <w:p w14:paraId="4FC07246" w14:textId="77777777" w:rsidR="00BB436D" w:rsidRDefault="00BB436D" w:rsidP="00BB436D">
      <w:pPr>
        <w:spacing w:after="0" w:line="360" w:lineRule="auto"/>
        <w:ind w:firstLine="709"/>
        <w:jc w:val="both"/>
      </w:pPr>
      <w:r>
        <w:t>Структура выступления облегчает восприятие. Чёткое вступление (обозначение темы и цели), основная часть (последовательное изложение с примерами) и заключение (выводы и призыв к размышлению) — залог успешного контакта.</w:t>
      </w:r>
    </w:p>
    <w:p w14:paraId="29E1C430" w14:textId="77777777" w:rsidR="00BB436D" w:rsidRDefault="00BB436D" w:rsidP="00BB436D">
      <w:pPr>
        <w:spacing w:after="0" w:line="360" w:lineRule="auto"/>
        <w:ind w:firstLine="709"/>
        <w:jc w:val="both"/>
      </w:pPr>
      <w:r>
        <w:t>Невербальные средства общения</w:t>
      </w:r>
    </w:p>
    <w:p w14:paraId="553033BD" w14:textId="77777777" w:rsidR="00BB436D" w:rsidRDefault="00BB436D" w:rsidP="00BB436D">
      <w:pPr>
        <w:spacing w:after="0" w:line="360" w:lineRule="auto"/>
        <w:ind w:firstLine="709"/>
        <w:jc w:val="both"/>
      </w:pPr>
      <w:r>
        <w:t>Невербальные сигналы (жесты, мимика, поза) часто передают больше информации, чем слова. Психологи утверждают, что до 60% коммуникации происходит невербально.</w:t>
      </w:r>
    </w:p>
    <w:p w14:paraId="1A0AF376" w14:textId="77777777" w:rsidR="00BB436D" w:rsidRDefault="00BB436D" w:rsidP="00BB436D">
      <w:pPr>
        <w:spacing w:after="0" w:line="360" w:lineRule="auto"/>
        <w:ind w:firstLine="709"/>
        <w:jc w:val="both"/>
      </w:pPr>
      <w:r>
        <w:t xml:space="preserve">Жесты должны быть естественными и подкреплять речь. Открытые жесты (ладони вверх) создают атмосферу доверия, а указательные помогают выделить ключевые моменты. Избегайте «закрытых» поз (скрещённые руки) и </w:t>
      </w:r>
      <w:r>
        <w:lastRenderedPageBreak/>
        <w:t>суетливых движений (поправление одежды, переминание с ноги на ногу) — они сигнализируют о неуверенности.</w:t>
      </w:r>
    </w:p>
    <w:p w14:paraId="4DCBF9D6" w14:textId="77777777" w:rsidR="00BB436D" w:rsidRDefault="00BB436D" w:rsidP="00BB436D">
      <w:pPr>
        <w:spacing w:after="0" w:line="360" w:lineRule="auto"/>
        <w:ind w:firstLine="709"/>
        <w:jc w:val="both"/>
      </w:pPr>
      <w:r>
        <w:t>Мимика отражает отношение оратора к теме. Улыбка располагает, а серьёзное выражение лица подчёркивает важность момента. Важно, чтобы мимика соответствовала содержанию речи: не стоит улыбаться, говоря о серьёзных проблемах.</w:t>
      </w:r>
    </w:p>
    <w:p w14:paraId="1A5A4E65" w14:textId="77777777" w:rsidR="00BB436D" w:rsidRDefault="00BB436D" w:rsidP="00BB436D">
      <w:pPr>
        <w:spacing w:after="0" w:line="360" w:lineRule="auto"/>
        <w:ind w:firstLine="709"/>
        <w:jc w:val="both"/>
      </w:pPr>
      <w:r>
        <w:t>Поза должна быть устойчивой и открытой. Стойте прямо, не опирайтесь на стол или трибуну. Это демонстрирует уверенность и уважение к аудитории.</w:t>
      </w:r>
    </w:p>
    <w:p w14:paraId="27933B36" w14:textId="77777777" w:rsidR="00BB436D" w:rsidRDefault="00BB436D" w:rsidP="00BB436D">
      <w:pPr>
        <w:spacing w:after="0" w:line="360" w:lineRule="auto"/>
        <w:ind w:firstLine="709"/>
        <w:jc w:val="both"/>
      </w:pPr>
      <w:r>
        <w:t>Движение по сцене помогает удерживать внимание. Небольшие шаги вперёд подчёркивают переход к новой мысли, а отход назад — завершение блока. Однако хаотичное перемещение отвлекает.</w:t>
      </w:r>
    </w:p>
    <w:p w14:paraId="57C21903" w14:textId="77777777" w:rsidR="00BB436D" w:rsidRDefault="00BB436D" w:rsidP="00BB436D">
      <w:pPr>
        <w:spacing w:after="0" w:line="360" w:lineRule="auto"/>
        <w:ind w:firstLine="709"/>
        <w:jc w:val="both"/>
      </w:pPr>
      <w:r>
        <w:t>Визуальные материалы (презентации, схемы) также относятся к невербальным средствам. Они должны дополнять речь, а не дублировать её. Например, график роста продаж лучше показать, чем описывать словами.</w:t>
      </w:r>
    </w:p>
    <w:p w14:paraId="434757B6" w14:textId="77777777" w:rsidR="00BB436D" w:rsidRDefault="00BB436D" w:rsidP="00BB436D">
      <w:pPr>
        <w:spacing w:after="0" w:line="360" w:lineRule="auto"/>
        <w:ind w:firstLine="709"/>
        <w:jc w:val="both"/>
      </w:pPr>
      <w:r>
        <w:t>Правила использования технических средств</w:t>
      </w:r>
    </w:p>
    <w:p w14:paraId="22FCB38A" w14:textId="77777777" w:rsidR="00BB436D" w:rsidRDefault="00BB436D" w:rsidP="00BB436D">
      <w:pPr>
        <w:spacing w:after="0" w:line="360" w:lineRule="auto"/>
        <w:ind w:firstLine="709"/>
        <w:jc w:val="both"/>
      </w:pPr>
      <w:r>
        <w:t>Современные выступления часто сопровождаются техническими средствами: проекторами, микрофонами, интерактивными досками. Их грамотное использование повышает эффективность речи.</w:t>
      </w:r>
    </w:p>
    <w:p w14:paraId="04DA4511" w14:textId="77777777" w:rsidR="00BB436D" w:rsidRDefault="00BB436D" w:rsidP="00BB436D">
      <w:pPr>
        <w:spacing w:after="0" w:line="360" w:lineRule="auto"/>
        <w:ind w:firstLine="709"/>
        <w:jc w:val="both"/>
      </w:pPr>
      <w:r>
        <w:t>Микрофон требует особого внимания. Говорите в него спокойно, не приближаясь слишком близко (это вызывает искажения) и не отдаляясь (голос становится тихим). Перед началом проверьте уровень громкости и убедитесь, что микрофон не создаёт «обратной связи» (свиста).</w:t>
      </w:r>
    </w:p>
    <w:p w14:paraId="20CE3A30" w14:textId="77777777" w:rsidR="00BB436D" w:rsidRDefault="00BB436D" w:rsidP="00BB436D">
      <w:pPr>
        <w:spacing w:after="0" w:line="360" w:lineRule="auto"/>
        <w:ind w:firstLine="709"/>
        <w:jc w:val="both"/>
      </w:pPr>
      <w:r>
        <w:t>Презентация должна быть минималистичной. Избегайте перегруженных слайдов: один слайд — одна мысль. Используйте крупный шрифт (не менее 24 пт), контрастные цвета и качественные изображения. Текст на слайде — это тезисы, а не конспект вашей речи.</w:t>
      </w:r>
    </w:p>
    <w:p w14:paraId="32AB0AE2" w14:textId="77777777" w:rsidR="00BB436D" w:rsidRDefault="00BB436D" w:rsidP="00BB436D">
      <w:pPr>
        <w:spacing w:after="0" w:line="360" w:lineRule="auto"/>
        <w:ind w:firstLine="709"/>
        <w:jc w:val="both"/>
      </w:pPr>
      <w:r>
        <w:t>Интерактивные инструменты (опросы, онлайн-викторины) повышают вовлечённость. Например, можно провести быстрый опрос в начале выступления, чтобы узнать уровень знаний аудитории, или в конце — чтобы проверить усвоение материала.</w:t>
      </w:r>
    </w:p>
    <w:p w14:paraId="6AFB3285" w14:textId="77777777" w:rsidR="00BB436D" w:rsidRDefault="00BB436D" w:rsidP="00BB436D">
      <w:pPr>
        <w:spacing w:after="0" w:line="360" w:lineRule="auto"/>
        <w:ind w:firstLine="709"/>
        <w:jc w:val="both"/>
      </w:pPr>
      <w:r>
        <w:lastRenderedPageBreak/>
        <w:t>Техническое оборудование (ноутбук, проектор, пульт для смены слайдов) должно быть проверено заранее. Убедитесь, что файлы открываются, а переход между слайдами работает корректно. Имейте резервный вариант: распечатанные заметки или копию презентации на флешке.</w:t>
      </w:r>
    </w:p>
    <w:p w14:paraId="175F1CCB" w14:textId="77777777" w:rsidR="00BB436D" w:rsidRDefault="00BB436D" w:rsidP="00BB436D">
      <w:pPr>
        <w:spacing w:after="0" w:line="360" w:lineRule="auto"/>
        <w:ind w:firstLine="709"/>
        <w:jc w:val="both"/>
      </w:pPr>
      <w:r>
        <w:t>Видео и аудиофрагменты могут иллюстрировать сложные идеи, но их нужно тщательно отбирать. Видео должно быть коротким (1–3 минуты) и напрямую связано с темой. Перед включением предупредите аудиторию: «Сейчас мы посмотрим короткий фрагмент, который иллюстрирует…».</w:t>
      </w:r>
    </w:p>
    <w:p w14:paraId="59980E80" w14:textId="77777777" w:rsidR="00BB436D" w:rsidRDefault="00BB436D" w:rsidP="00BB436D">
      <w:pPr>
        <w:spacing w:after="0" w:line="360" w:lineRule="auto"/>
        <w:ind w:firstLine="709"/>
        <w:jc w:val="both"/>
      </w:pPr>
      <w:r>
        <w:t>Заключение</w:t>
      </w:r>
    </w:p>
    <w:p w14:paraId="397139B0" w14:textId="77777777" w:rsidR="00BB436D" w:rsidRDefault="00BB436D" w:rsidP="00BB436D">
      <w:pPr>
        <w:spacing w:after="0" w:line="360" w:lineRule="auto"/>
        <w:ind w:firstLine="709"/>
        <w:jc w:val="both"/>
      </w:pPr>
      <w:r>
        <w:t>Звучащая академическая речь — это синтез техники произнесения, контакта с аудиторией, невербальных сигналов и грамотного использования технологий. Дикция, темп, интонация и паузы формируют основу устной речи. Зрительный контакт, вопросы и примеры помогают установить связь со слушателями. Жесты, мимика и поза усиливают воздействие слов, а технические средства делают выступление наглядным.</w:t>
      </w:r>
    </w:p>
    <w:p w14:paraId="03599447" w14:textId="77777777" w:rsidR="00BB436D" w:rsidRDefault="00BB436D" w:rsidP="00BB436D">
      <w:pPr>
        <w:spacing w:after="0" w:line="360" w:lineRule="auto"/>
        <w:ind w:firstLine="709"/>
        <w:jc w:val="both"/>
      </w:pPr>
      <w:r>
        <w:t>Помните: успешное выступление — это не только знание материала, но и умение донести его до аудитории. Тренируйте дикцию, работайте над интонацией, учитесь считывать реакцию слушателей и грамотно используйте технологии. И тогда ваша речь станет убедительной, запоминающейся и по-настоящему академической.</w:t>
      </w:r>
    </w:p>
    <w:p w14:paraId="1A962669" w14:textId="77777777" w:rsidR="00BB436D" w:rsidRDefault="00BB436D" w:rsidP="00BB436D">
      <w:pPr>
        <w:spacing w:after="0" w:line="360" w:lineRule="auto"/>
        <w:ind w:firstLine="709"/>
        <w:jc w:val="both"/>
      </w:pPr>
      <w:r>
        <w:t>Благодарю за внимание! Готов(а) ответить на ваши вопросы.</w:t>
      </w:r>
    </w:p>
    <w:p w14:paraId="467391AB" w14:textId="77777777" w:rsidR="00F12C76" w:rsidRDefault="00F12C76" w:rsidP="00BB436D">
      <w:pPr>
        <w:spacing w:after="0" w:line="360" w:lineRule="auto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147"/>
    <w:rsid w:val="00166EF9"/>
    <w:rsid w:val="006C0B77"/>
    <w:rsid w:val="008242FF"/>
    <w:rsid w:val="00870751"/>
    <w:rsid w:val="00922C48"/>
    <w:rsid w:val="00A041D8"/>
    <w:rsid w:val="00A70147"/>
    <w:rsid w:val="00B915B7"/>
    <w:rsid w:val="00B96481"/>
    <w:rsid w:val="00BB436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17EF9"/>
  <w15:chartTrackingRefBased/>
  <w15:docId w15:val="{3F8E0600-344B-4405-BC33-78F28A83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7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1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1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1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1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1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1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1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14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01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014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014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7014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7014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7014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7014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7014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701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1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014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701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014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01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014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701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954</Words>
  <Characters>5441</Characters>
  <Application>Microsoft Office Word</Application>
  <DocSecurity>0</DocSecurity>
  <Lines>45</Lines>
  <Paragraphs>12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2026-06-02T07:00:00Z</dcterms:created>
  <dcterms:modified xsi:type="dcterms:W3CDTF">2026-06-02T07:04:00Z</dcterms:modified>
</cp:coreProperties>
</file>