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Умберто Матурана: биология познания</w:t>
      </w:r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Умберто Матурана — чилийский нейробиолог, один из создателей биологического подхода к познанию. В представленных в хрестоматии фрагментах его работ познание рассматривается не как отражение объективной реальности, а как биологический процесс, неотделимый от самой жизни.</w:t>
        <w:br w:type="textWrapping"/>
        <w:br w:type="textWrapping"/>
        <w:t xml:space="preserve">Матурана исходит из идеи, что способность к познанию обусловлена биологической целостностью живого организма. Познание — это фундаментальная биологическая функция, направляющая действия человека в мире. Знание не существует как нечто внешнее и объективное: оно переживается индивидуально и связано со структурой нервной системы.</w:t>
        <w:br w:type="textWrapping"/>
        <w:br w:type="textWrapping"/>
        <w:t xml:space="preserve">Ключевым понятием его концепции является автопоэзис — самопроизводство и самоподдержание живых систем. Живой организм не просто реагирует на окружающую среду, а воспроизводит собственную организацию. Поэтому нервная система не «обрабатывает информацию», а конструирует мир, определяя, какие воздействия среды будут значимыми для организма.</w:t>
        <w:br w:type="textWrapping"/>
        <w:br w:type="textWrapping"/>
        <w:t xml:space="preserve">В эпистемологии Матурана критикуется классическое научное притязание на объективность. Наука предполагает, что объективное знание описывает мир таким, каков он есть. Однако Матурана показывает, что любое знание зависит от наблюдателя и его структуры. Отсюда его принцип: «всё сказанное сказано наблюдателем».</w:t>
        <w:br w:type="textWrapping"/>
        <w:br w:type="textWrapping"/>
        <w:t xml:space="preserve">Особое значение придается рефлексии — познанию того, как мы познаем. Только через рефлексию человек может осознать ограниченность собственной уверенности и иллюзорность абсолютного знания. В этом смысле познание познания становится необходимым условием ответственного научного и человеческого существования.</w:t>
        <w:br w:type="textWrapping"/>
        <w:br w:type="textWrapping"/>
        <w:t xml:space="preserve">Таким образом, в концепции Матурана познание понимается как эффективное действие живого существа в пределах его области существования. Жить — значит познавать, а мир, в котором мы живем, является результатом нашего совместного биологического и культурного сотворения.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Jwz0+GerZKTbl3aXKMb1PgEoA==">CgMxLjA4AHIhMXJyeXNMWC13ajFsRHAtdkVCa0tjTTQxbXlGNmJzX3ZK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