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A657FB">
      <w:pPr>
        <w:jc w:val="center"/>
        <w:rPr>
          <w:b/>
          <w:bCs/>
        </w:rPr>
      </w:pPr>
      <w:r>
        <w:rPr>
          <w:b/>
          <w:bCs/>
        </w:rPr>
        <w:t>PAINEL BALANÇO PATRIMONIAL</w:t>
      </w:r>
    </w:p>
    <w:p w14:paraId="028A213D">
      <w:pPr>
        <w:rPr>
          <w:color w:val="FF0000"/>
        </w:rPr>
      </w:pPr>
      <w:r>
        <w:t xml:space="preserve">Adicionar filtro de mês, retirar filtro de Filial. </w:t>
      </w:r>
      <w:r>
        <w:rPr>
          <w:color w:val="FF0000"/>
        </w:rPr>
        <w:t xml:space="preserve">Este filtro deverá ser aplicado aos objetos de todas as abas? Inclusive a aba mensal? </w:t>
      </w:r>
    </w:p>
    <w:p w14:paraId="3EF5A5A5">
      <w:pPr>
        <w:pStyle w:val="28"/>
        <w:numPr>
          <w:ilvl w:val="0"/>
          <w:numId w:val="1"/>
        </w:numPr>
        <w:rPr>
          <w:b/>
          <w:bCs/>
          <w:color w:val="196B24" w:themeColor="accent3"/>
          <w14:textFill>
            <w14:solidFill>
              <w14:schemeClr w14:val="accent3"/>
            </w14:solidFill>
          </w14:textFill>
        </w:rPr>
      </w:pPr>
      <w:r>
        <w:rPr>
          <w:b/>
          <w:bCs/>
          <w:color w:val="196B24" w:themeColor="accent3"/>
          <w14:textFill>
            <w14:solidFill>
              <w14:schemeClr w14:val="accent3"/>
            </w14:solidFill>
          </w14:textFill>
        </w:rPr>
        <w:t>Sim, deve ser aplicado a todos.</w:t>
      </w:r>
    </w:p>
    <w:p w14:paraId="5FE0E276">
      <w:pPr>
        <w:pStyle w:val="28"/>
        <w:numPr>
          <w:ilvl w:val="0"/>
          <w:numId w:val="0"/>
        </w:numPr>
        <w:ind w:left="360" w:leftChars="0"/>
        <w:rPr>
          <w:rFonts w:hint="default"/>
          <w:b/>
          <w:bCs/>
          <w:color w:val="0000FF"/>
          <w:lang w:val="pt-BR"/>
        </w:rPr>
      </w:pPr>
      <w:r>
        <w:rPr>
          <w:rFonts w:hint="default"/>
          <w:b/>
          <w:bCs/>
          <w:color w:val="0000FF"/>
          <w:lang w:val="pt-BR"/>
        </w:rPr>
        <w:t>OK FEITO.</w:t>
      </w:r>
    </w:p>
    <w:p w14:paraId="0829C79A">
      <w:r>
        <w:t>Adicionar cabeçalho com as seguintes informações: Ativo Total, Passivo Exigível, Patrimônio Líquido, Capital Próprio %, Capital Terceiro %, Solvência Geral %.</w:t>
      </w:r>
    </w:p>
    <w:p w14:paraId="124D9224">
      <w:pPr>
        <w:pStyle w:val="28"/>
        <w:numPr>
          <w:ilvl w:val="0"/>
          <w:numId w:val="0"/>
        </w:numPr>
        <w:rPr>
          <w:rFonts w:hint="default"/>
          <w:b/>
          <w:bCs/>
          <w:color w:val="0000FF"/>
          <w:lang w:val="pt-BR"/>
        </w:rPr>
      </w:pPr>
      <w:r>
        <w:rPr>
          <w:rFonts w:hint="default"/>
          <w:b/>
          <w:bCs/>
          <w:color w:val="0000FF"/>
          <w:lang w:val="pt-BR"/>
        </w:rPr>
        <w:t>OK FEITO.</w:t>
      </w:r>
    </w:p>
    <w:p w14:paraId="0DA37DD4">
      <w:r>
        <w:drawing>
          <wp:inline distT="0" distB="0" distL="114300" distR="114300">
            <wp:extent cx="6641465" cy="431165"/>
            <wp:effectExtent l="0" t="0" r="6985" b="6985"/>
            <wp:docPr id="1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0FC772">
      <w:pPr>
        <w:rPr>
          <w:color w:val="FF0000"/>
        </w:rPr>
      </w:pPr>
      <w:r>
        <w:t xml:space="preserve">Incluir AH e AV na Análise Mensal. </w:t>
      </w:r>
      <w:r>
        <w:rPr>
          <w:color w:val="FF0000"/>
        </w:rPr>
        <w:t xml:space="preserve">A análise horizontal se dá pelo valor de um mês dividir pelo valor do mês anterior? E nesse caso em janeiro ficaria zerado? </w:t>
      </w:r>
    </w:p>
    <w:p w14:paraId="2ED85E96">
      <w:pPr>
        <w:rPr>
          <w:color w:val="FF0000"/>
        </w:rPr>
      </w:pPr>
      <w:r>
        <w:rPr>
          <w:color w:val="FF0000"/>
        </w:rPr>
        <w:t>A analise vertical, é o valor da conta dividido pelo valor da conta de cima?</w:t>
      </w:r>
    </w:p>
    <w:p w14:paraId="1F47125E">
      <w:pPr>
        <w:pStyle w:val="28"/>
        <w:numPr>
          <w:ilvl w:val="0"/>
          <w:numId w:val="1"/>
        </w:numPr>
        <w:rPr>
          <w:b/>
          <w:bCs/>
          <w:color w:val="196B24" w:themeColor="accent3"/>
          <w14:textFill>
            <w14:solidFill>
              <w14:schemeClr w14:val="accent3"/>
            </w14:solidFill>
          </w14:textFill>
        </w:rPr>
      </w:pPr>
      <w:r>
        <w:rPr>
          <w:b/>
          <w:bCs/>
          <w:color w:val="196B24" w:themeColor="accent3"/>
          <w14:textFill>
            <w14:solidFill>
              <w14:schemeClr w14:val="accent3"/>
            </w14:solidFill>
          </w14:textFill>
        </w:rPr>
        <w:t>Sim, na análise horizontal o mês de Janeiro ficará zerado mas os vezes seguintes terão a AH referente ao mês anterior.</w:t>
      </w:r>
    </w:p>
    <w:p w14:paraId="2360F9A9">
      <w:pPr>
        <w:pStyle w:val="28"/>
        <w:numPr>
          <w:ilvl w:val="0"/>
          <w:numId w:val="1"/>
        </w:numPr>
        <w:rPr>
          <w:b/>
          <w:bCs/>
          <w:color w:val="196B24" w:themeColor="accent3"/>
          <w14:textFill>
            <w14:solidFill>
              <w14:schemeClr w14:val="accent3"/>
            </w14:solidFill>
          </w14:textFill>
        </w:rPr>
      </w:pPr>
      <w:r>
        <w:rPr>
          <w:b/>
          <w:bCs/>
          <w:color w:val="196B24" w:themeColor="accent3"/>
          <w14:textFill>
            <w14:solidFill>
              <w14:schemeClr w14:val="accent3"/>
            </w14:solidFill>
          </w14:textFill>
        </w:rPr>
        <w:t>Não, a análise vertical é a conta(ou grupo) dividido pelo total ativo ou passivo.</w:t>
      </w:r>
    </w:p>
    <w:p w14:paraId="72363B2C">
      <w:pPr>
        <w:pStyle w:val="28"/>
        <w:numPr>
          <w:ilvl w:val="0"/>
          <w:numId w:val="0"/>
        </w:numPr>
        <w:rPr>
          <w:rFonts w:hint="default"/>
          <w:b/>
          <w:bCs/>
          <w:color w:val="0000FF"/>
          <w:lang w:val="pt-BR"/>
        </w:rPr>
      </w:pPr>
      <w:r>
        <w:rPr>
          <w:rFonts w:hint="default"/>
          <w:b/>
          <w:bCs/>
          <w:color w:val="0000FF"/>
          <w:lang w:val="pt-BR"/>
        </w:rPr>
        <w:t>OK FEITO.</w:t>
      </w:r>
    </w:p>
    <w:p w14:paraId="0169F5E0">
      <w:r>
        <w:t>Na aba Mensal, o cálculo deve ser feito Saldo Atual – Anterior e não Crédito – Débito.</w:t>
      </w:r>
    </w:p>
    <w:p w14:paraId="251D6CF0">
      <w:pPr>
        <w:rPr>
          <w:color w:val="FF0000"/>
        </w:rPr>
      </w:pPr>
      <w:r>
        <w:rPr>
          <w:color w:val="FF0000"/>
        </w:rPr>
        <w:t>Nesse caso, os campos de Saldo Atual e Saldo Anterior, daria para levar em conta os mesmos campos(Saldo Atual e Saldo Anterior) da aba geral, porém aberto por mês?</w:t>
      </w:r>
    </w:p>
    <w:p w14:paraId="7C5C0481">
      <w:pPr>
        <w:pStyle w:val="28"/>
        <w:numPr>
          <w:ilvl w:val="0"/>
          <w:numId w:val="1"/>
        </w:numPr>
        <w:rPr>
          <w:b/>
          <w:bCs/>
          <w:color w:val="196B24" w:themeColor="accent3"/>
          <w14:textFill>
            <w14:solidFill>
              <w14:schemeClr w14:val="accent3"/>
            </w14:solidFill>
          </w14:textFill>
        </w:rPr>
      </w:pPr>
      <w:r>
        <w:rPr>
          <w:b/>
          <w:bCs/>
          <w:color w:val="196B24" w:themeColor="accent3"/>
          <w14:textFill>
            <w14:solidFill>
              <w14:schemeClr w14:val="accent3"/>
            </w14:solidFill>
          </w14:textFill>
        </w:rPr>
        <w:t>Sim, tanto é que os valores permanecem os mesmos, mas o sinal +/- pode ser alterado visto que será levado em consideração saldo.</w:t>
      </w:r>
    </w:p>
    <w:p w14:paraId="6C208B77">
      <w:pPr>
        <w:pStyle w:val="28"/>
        <w:numPr>
          <w:ilvl w:val="0"/>
          <w:numId w:val="0"/>
        </w:numPr>
        <w:rPr>
          <w:rFonts w:hint="default"/>
          <w:b/>
          <w:bCs/>
          <w:color w:val="0000FF"/>
          <w:lang w:val="pt-BR"/>
        </w:rPr>
      </w:pPr>
      <w:r>
        <w:rPr>
          <w:rFonts w:hint="default"/>
          <w:b/>
          <w:bCs/>
          <w:color w:val="0000FF"/>
          <w:lang w:val="pt-BR"/>
        </w:rPr>
        <w:t>OK FEITO.</w:t>
      </w:r>
    </w:p>
    <w:p w14:paraId="590A53C9">
      <w:r>
        <w:t>Onde houver AH e AV, incluir símbolo verde/vermelho para facilitar visualização, como exemplo a tabela da aba Análise.</w:t>
      </w:r>
    </w:p>
    <w:p w14:paraId="7C3D35CF">
      <w:r>
        <w:t>Adicionar Análise Mensal com comparativo entre anos (como tabela da aba Análise, mas com abertura de contas).</w:t>
      </w:r>
    </w:p>
    <w:p w14:paraId="237BB543">
      <w:pPr>
        <w:rPr>
          <w:color w:val="FF0000"/>
        </w:rPr>
      </w:pPr>
      <w:r>
        <w:rPr>
          <w:color w:val="FF0000"/>
        </w:rPr>
        <w:t>Aqui teria que criar uma nova tabela, ou alterar a já existente na aba Mensal?</w:t>
      </w:r>
    </w:p>
    <w:p w14:paraId="3C0F6E52">
      <w:pPr>
        <w:pStyle w:val="28"/>
        <w:numPr>
          <w:ilvl w:val="0"/>
          <w:numId w:val="1"/>
        </w:numPr>
        <w:rPr>
          <w:b/>
          <w:bCs/>
          <w:color w:val="196B24" w:themeColor="accent3"/>
          <w14:textFill>
            <w14:solidFill>
              <w14:schemeClr w14:val="accent3"/>
            </w14:solidFill>
          </w14:textFill>
        </w:rPr>
      </w:pPr>
      <w:r>
        <w:rPr>
          <w:b/>
          <w:bCs/>
          <w:color w:val="196B24" w:themeColor="accent3"/>
          <w14:textFill>
            <w14:solidFill>
              <w14:schemeClr w14:val="accent3"/>
            </w14:solidFill>
          </w14:textFill>
        </w:rPr>
        <w:t>Pode ser criado uma nova tabela, em nova aba.</w:t>
      </w:r>
    </w:p>
    <w:p w14:paraId="75852AB1">
      <w:pPr>
        <w:pStyle w:val="28"/>
        <w:numPr>
          <w:ilvl w:val="0"/>
          <w:numId w:val="0"/>
        </w:numPr>
        <w:rPr>
          <w:rFonts w:hint="default"/>
          <w:b/>
          <w:bCs/>
          <w:color w:val="0000FF"/>
          <w:lang w:val="pt-BR"/>
        </w:rPr>
      </w:pPr>
      <w:r>
        <w:rPr>
          <w:rFonts w:hint="default"/>
          <w:b/>
          <w:bCs/>
          <w:color w:val="0000FF"/>
          <w:lang w:val="pt-BR"/>
        </w:rPr>
        <w:t>DENTRO DA ABA MENSAL, CRIADO UMA OUTRA ABA, MENSAL - ANOS, PARA ATENDER ESSE REQUISITO.</w:t>
      </w:r>
    </w:p>
    <w:p w14:paraId="5346522A">
      <w:r>
        <w:t>Na aba de Análise, mover os gráficos para o topo (primeiro Evolução Ativo e depois Passivo) e, mover a tabela de análise para abaixo dos gráficos.</w:t>
      </w:r>
    </w:p>
    <w:p w14:paraId="505D24EA">
      <w:pPr>
        <w:rPr>
          <w:color w:val="FF0000"/>
        </w:rPr>
      </w:pPr>
      <w:r>
        <w:rPr>
          <w:color w:val="FF0000"/>
        </w:rPr>
        <w:t>Este passo já foi atendido.</w:t>
      </w:r>
    </w:p>
    <w:p w14:paraId="663A4F33">
      <w:pPr>
        <w:rPr>
          <w:rFonts w:hint="default"/>
          <w:b/>
          <w:bCs/>
          <w:color w:val="0000FF"/>
          <w:lang w:val="pt-BR"/>
        </w:rPr>
      </w:pPr>
      <w:r>
        <w:rPr>
          <w:rFonts w:hint="default"/>
          <w:b/>
          <w:bCs/>
          <w:color w:val="0000FF"/>
          <w:lang w:val="pt-BR"/>
        </w:rPr>
        <w:t>Ok FEITO.</w:t>
      </w:r>
    </w:p>
    <w:p w14:paraId="4BCAFAC9">
      <w:r>
        <w:t>Incluir % nos gráficos de Evolução Ativo e Passivo.</w:t>
      </w:r>
    </w:p>
    <w:p w14:paraId="0352AFEF">
      <w:pPr>
        <w:rPr>
          <w:color w:val="FF0000"/>
        </w:rPr>
      </w:pPr>
      <w:r>
        <w:rPr>
          <w:color w:val="FF0000"/>
        </w:rPr>
        <w:t>Este percentual, se daria por qual campo divido por qual?</w:t>
      </w:r>
    </w:p>
    <w:p w14:paraId="4359EFD1">
      <w:pPr>
        <w:pStyle w:val="28"/>
        <w:numPr>
          <w:ilvl w:val="0"/>
          <w:numId w:val="1"/>
        </w:numPr>
        <w:rPr>
          <w:b/>
          <w:bCs/>
          <w:color w:val="196B24" w:themeColor="accent3"/>
          <w14:textFill>
            <w14:solidFill>
              <w14:schemeClr w14:val="accent3"/>
            </w14:solidFill>
          </w14:textFill>
        </w:rPr>
      </w:pPr>
      <w:r>
        <w:rPr>
          <w:b/>
          <w:bCs/>
          <w:color w:val="196B24" w:themeColor="accent3"/>
          <w14:textFill>
            <w14:solidFill>
              <w14:schemeClr w14:val="accent3"/>
            </w14:solidFill>
          </w14:textFill>
        </w:rPr>
        <w:t>Seria referente ao ano anterior, quantos % cresceu ou reduziu. AH, conforme a tabela da aba.</w:t>
      </w:r>
    </w:p>
    <w:p w14:paraId="02668992">
      <w:pPr>
        <w:rPr>
          <w:b/>
          <w:bCs/>
          <w:color w:val="FF0000"/>
        </w:rPr>
      </w:pPr>
      <w:r>
        <w:rPr>
          <w:b/>
          <w:bCs/>
          <w:color w:val="FF0000"/>
        </w:rPr>
        <w:t>Não será possível atender a esse requisito, uma vez que as séries são geradas de forma dinâmica e o campo de valor é limitado apenas ao valor em si.</w:t>
      </w:r>
    </w:p>
    <w:p w14:paraId="4503CF94">
      <w:r>
        <w:t>Na tabela da aba Análise, alterar o título para que fique ano anterior/ano atual, facilitando o entendimento.</w:t>
      </w:r>
    </w:p>
    <w:p w14:paraId="49C05706">
      <w:pPr>
        <w:rPr>
          <w:color w:val="FF0000"/>
        </w:rPr>
      </w:pPr>
      <w:r>
        <w:rPr>
          <w:color w:val="FF0000"/>
        </w:rPr>
        <w:t>A qual título vocês se referem na tabela conforme o print?</w:t>
      </w:r>
    </w:p>
    <w:p w14:paraId="64AC54F7">
      <w:pPr>
        <w:pStyle w:val="28"/>
        <w:numPr>
          <w:ilvl w:val="0"/>
          <w:numId w:val="1"/>
        </w:numPr>
        <w:rPr>
          <w:b/>
          <w:bCs/>
          <w:color w:val="196B24" w:themeColor="accent3"/>
          <w14:textFill>
            <w14:solidFill>
              <w14:schemeClr w14:val="accent3"/>
            </w14:solidFill>
          </w14:textFill>
        </w:rPr>
      </w:pPr>
      <w:r>
        <w:rPr>
          <w:b/>
          <w:bCs/>
          <w:color w:val="196B24" w:themeColor="accent3"/>
          <w14:textFill>
            <w14:solidFill>
              <w14:schemeClr w14:val="accent3"/>
            </w14:solidFill>
          </w14:textFill>
        </w:rPr>
        <w:t>O título é esse onde contém o ano, acima de valor e AH.</w:t>
      </w:r>
    </w:p>
    <w:p w14:paraId="2A0CD925">
      <w:r>
        <w:t xml:space="preserve"> </w:t>
      </w:r>
      <w:r>
        <w:rPr>
          <w:color w:val="FF0000"/>
        </w:rPr>
        <w:drawing>
          <wp:inline distT="0" distB="0" distL="0" distR="0">
            <wp:extent cx="5400040" cy="240665"/>
            <wp:effectExtent l="0" t="0" r="0" b="6985"/>
            <wp:docPr id="2859675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67504" name="Imagem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E868">
      <w:pPr>
        <w:rPr>
          <w:b/>
          <w:bCs/>
          <w:color w:val="FF0000"/>
          <w:u w:val="single"/>
        </w:rPr>
      </w:pPr>
      <w:r>
        <w:rPr>
          <w:b/>
          <w:bCs/>
          <w:color w:val="FF0000"/>
        </w:rPr>
        <w:t>Nesse caso, esses valores de 2022, 2023, 2024 e etc, é o resultado de um campo, e não um somente um título, ou seja, são informações dinâmicas, não sendo possível ser alterado nesse formato.</w:t>
      </w:r>
    </w:p>
    <w:p w14:paraId="3E3F4372">
      <w:r>
        <w:t>Os filtros do painel devem ser úteis a todas as tabelas do painel – itens também, se possível, visto que atualmente só estão filtrando as abas Geral e Mensal.</w:t>
      </w:r>
    </w:p>
    <w:p w14:paraId="46F9D640">
      <w:pPr>
        <w:rPr>
          <w:color w:val="FF0000"/>
        </w:rPr>
      </w:pPr>
      <w:r>
        <w:rPr>
          <w:color w:val="FF0000"/>
        </w:rPr>
        <w:t>Acredito que esse item responde meu primeiro questionamento. Se não for, por favor informe o que deverá ser,</w:t>
      </w:r>
    </w:p>
    <w:p w14:paraId="7DD8E64A">
      <w:pPr>
        <w:pStyle w:val="28"/>
        <w:numPr>
          <w:ilvl w:val="0"/>
          <w:numId w:val="1"/>
        </w:numPr>
        <w:rPr>
          <w:b/>
          <w:bCs/>
          <w:color w:val="196B24" w:themeColor="accent3"/>
          <w14:textFill>
            <w14:solidFill>
              <w14:schemeClr w14:val="accent3"/>
            </w14:solidFill>
          </w14:textFill>
        </w:rPr>
      </w:pPr>
      <w:r>
        <w:rPr>
          <w:b/>
          <w:bCs/>
          <w:color w:val="196B24" w:themeColor="accent3"/>
          <w14:textFill>
            <w14:solidFill>
              <w14:schemeClr w14:val="accent3"/>
            </w14:solidFill>
          </w14:textFill>
        </w:rPr>
        <w:t>Sim.</w:t>
      </w:r>
    </w:p>
    <w:p w14:paraId="2F022826">
      <w:pPr>
        <w:pStyle w:val="28"/>
        <w:numPr>
          <w:ilvl w:val="0"/>
          <w:numId w:val="0"/>
        </w:numPr>
        <w:rPr>
          <w:rFonts w:hint="default"/>
          <w:b/>
          <w:bCs/>
          <w:color w:val="0000FF"/>
          <w:lang w:val="pt-BR"/>
        </w:rPr>
      </w:pPr>
      <w:r>
        <w:rPr>
          <w:rFonts w:hint="default"/>
          <w:b/>
          <w:bCs/>
          <w:color w:val="0000FF"/>
          <w:lang w:val="pt-BR"/>
        </w:rPr>
        <w:t>NA ABA MENSA, NA TABELA, NÃO É POSSIVEL APLICAR O FILTRO DE MES, PARA NÃO COMPROMETER O CALCULO DO PERCENTUAL NO OBJETO TABELA. POREM, FOI TRAZIDO, UMA TABELA DINAMICA COM OS ANOS E MESES DENTRO, QUE NESTE É APLICADO O FILTRO DE MES, E ESTA TABELA DINAMICA JA ATENDE O 6º REQUISITO PASSADO AQUI.</w:t>
      </w:r>
    </w:p>
    <w:p w14:paraId="3CF5FE9F">
      <w:r>
        <w:t>Na aba Análise, os cálculos dos indicadores devem ser corrigidos conforme fórmula da planilha a ser apresentada com exemplos e cálculos corretos.</w:t>
      </w:r>
    </w:p>
    <w:p w14:paraId="296F75D1">
      <w:pPr>
        <w:rPr>
          <w:rFonts w:hint="default"/>
          <w:lang w:val="pt-BR"/>
        </w:rPr>
      </w:pPr>
      <w:r>
        <w:rPr>
          <w:rFonts w:hint="default"/>
          <w:b/>
          <w:bCs/>
          <w:color w:val="0000FF"/>
          <w:lang w:val="pt-BR"/>
        </w:rPr>
        <w:t>OK FEITO, ABAIXO EVIDENCIAS.</w:t>
      </w:r>
    </w:p>
    <w:p w14:paraId="226DA28C">
      <w:pPr>
        <w:rPr>
          <w:rFonts w:hint="default"/>
          <w:b/>
          <w:bCs/>
          <w:color w:val="0000FF"/>
          <w:lang w:val="pt-BR"/>
        </w:rPr>
      </w:pPr>
      <w:r>
        <w:rPr>
          <w:rFonts w:hint="default"/>
          <w:b/>
          <w:bCs/>
          <w:color w:val="0000FF"/>
          <w:lang w:val="pt-BR"/>
        </w:rPr>
        <w:t>LIQUIDEZ IMEDIATA</w:t>
      </w:r>
    </w:p>
    <w:p w14:paraId="50A6D957">
      <w:pPr>
        <w:rPr>
          <w:rFonts w:hint="default"/>
          <w:b/>
          <w:bCs/>
          <w:color w:val="0000FF"/>
          <w:lang w:val="pt-BR"/>
        </w:rPr>
      </w:pPr>
      <w:r>
        <w:rPr>
          <w:rFonts w:hint="default"/>
          <w:b/>
          <w:bCs/>
          <w:color w:val="0000FF"/>
          <w:lang w:val="pt-BR"/>
        </w:rPr>
        <w:t>BENS NUMERARIOS + BANCO CONTA MOVIMENTO / PASSIVO CIRCULANTE.</w:t>
      </w:r>
    </w:p>
    <w:p w14:paraId="389A5133">
      <w:pPr>
        <w:rPr>
          <w:rFonts w:hint="default"/>
          <w:lang w:val="pt-BR"/>
        </w:rPr>
      </w:pPr>
      <w:r>
        <w:drawing>
          <wp:inline distT="0" distB="0" distL="114300" distR="114300">
            <wp:extent cx="6644005" cy="711200"/>
            <wp:effectExtent l="0" t="0" r="4445" b="127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CF561">
      <w:pPr>
        <w:rPr>
          <w:rFonts w:hint="default"/>
          <w:b/>
          <w:bCs/>
          <w:color w:val="0000FF"/>
          <w:lang w:val="pt-BR"/>
        </w:rPr>
      </w:pPr>
      <w:r>
        <w:rPr>
          <w:rFonts w:hint="default"/>
          <w:b/>
          <w:bCs/>
          <w:color w:val="0000FF"/>
          <w:lang w:val="pt-BR"/>
        </w:rPr>
        <w:t>LIQUIDEZ SECAS</w:t>
      </w:r>
    </w:p>
    <w:p w14:paraId="1983348C">
      <w:pPr>
        <w:rPr>
          <w:rFonts w:hint="default"/>
          <w:b/>
          <w:bCs/>
          <w:color w:val="FF0000"/>
          <w:lang w:val="pt-BR"/>
        </w:rPr>
      </w:pPr>
      <w:r>
        <w:rPr>
          <w:rFonts w:hint="default"/>
          <w:b/>
          <w:bCs/>
          <w:color w:val="0000FF"/>
          <w:lang w:val="pt-BR"/>
        </w:rPr>
        <w:t xml:space="preserve">ATIVO CIRCULANTE - ESTOQUES / PASSIVO CIRCULANTE - </w:t>
      </w:r>
      <w:r>
        <w:rPr>
          <w:rFonts w:hint="default"/>
          <w:b/>
          <w:bCs/>
          <w:color w:val="FF0000"/>
          <w:lang w:val="pt-BR"/>
        </w:rPr>
        <w:t>REVER</w:t>
      </w:r>
    </w:p>
    <w:p w14:paraId="34D42180">
      <w:r>
        <w:drawing>
          <wp:inline distT="0" distB="0" distL="114300" distR="114300">
            <wp:extent cx="6645275" cy="688975"/>
            <wp:effectExtent l="0" t="0" r="3175" b="158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00958">
      <w:pPr>
        <w:rPr>
          <w:rFonts w:hint="default"/>
          <w:b/>
          <w:bCs/>
          <w:color w:val="0000FF"/>
          <w:lang w:val="pt-BR"/>
        </w:rPr>
      </w:pPr>
      <w:r>
        <w:rPr>
          <w:rFonts w:hint="default"/>
          <w:b/>
          <w:bCs/>
          <w:color w:val="0000FF"/>
          <w:lang w:val="pt-BR"/>
        </w:rPr>
        <w:t>LIQUIDEZ CORRENTE</w:t>
      </w:r>
    </w:p>
    <w:p w14:paraId="4234870C">
      <w:pPr>
        <w:rPr>
          <w:rFonts w:hint="default"/>
          <w:b/>
          <w:bCs/>
          <w:color w:val="0000FF"/>
          <w:lang w:val="pt-BR"/>
        </w:rPr>
      </w:pPr>
      <w:r>
        <w:rPr>
          <w:rFonts w:hint="default"/>
          <w:b/>
          <w:bCs/>
          <w:color w:val="0000FF"/>
          <w:lang w:val="pt-BR"/>
        </w:rPr>
        <w:t>ATIVO CIRCULANTE / PASSIVO CIRCULANTE</w:t>
      </w:r>
    </w:p>
    <w:p w14:paraId="47CCC1FB">
      <w:r>
        <w:drawing>
          <wp:inline distT="0" distB="0" distL="114300" distR="114300">
            <wp:extent cx="6638290" cy="730250"/>
            <wp:effectExtent l="0" t="0" r="10160" b="127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25E4C">
      <w:pPr>
        <w:rPr>
          <w:rFonts w:hint="default"/>
          <w:b/>
          <w:bCs/>
          <w:color w:val="0000FF"/>
          <w:lang w:val="pt-BR"/>
        </w:rPr>
      </w:pPr>
      <w:r>
        <w:rPr>
          <w:rFonts w:hint="default"/>
          <w:b/>
          <w:bCs/>
          <w:color w:val="0000FF"/>
          <w:lang w:val="pt-BR"/>
        </w:rPr>
        <w:t>LIQUIDEZ GERAL</w:t>
      </w:r>
    </w:p>
    <w:p w14:paraId="0ABB3069">
      <w:pPr>
        <w:rPr>
          <w:rFonts w:hint="default"/>
          <w:b/>
          <w:bCs/>
          <w:color w:val="0000FF"/>
          <w:lang w:val="pt-BR"/>
        </w:rPr>
      </w:pPr>
      <w:r>
        <w:rPr>
          <w:rFonts w:hint="default"/>
          <w:b/>
          <w:bCs/>
          <w:color w:val="0000FF"/>
          <w:lang w:val="pt-BR"/>
        </w:rPr>
        <w:t>ATIVO CIRCULANTE + REALIZAVEL A LONGO PRAZO / PASSIVO CIRCULANTE + PASSIVO NÃO CIRCULANTE</w:t>
      </w:r>
    </w:p>
    <w:p w14:paraId="09414C48">
      <w:r>
        <w:drawing>
          <wp:inline distT="0" distB="0" distL="114300" distR="114300">
            <wp:extent cx="6630670" cy="813435"/>
            <wp:effectExtent l="0" t="0" r="1778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D3A1E">
      <w:pPr>
        <w:rPr>
          <w:rFonts w:hint="default"/>
          <w:b/>
          <w:bCs/>
          <w:color w:val="0000FF"/>
          <w:lang w:val="pt-BR"/>
        </w:rPr>
      </w:pPr>
    </w:p>
    <w:p w14:paraId="6E4280E3">
      <w:pPr>
        <w:rPr>
          <w:rFonts w:hint="default"/>
          <w:b/>
          <w:bCs/>
          <w:color w:val="0000FF"/>
          <w:lang w:val="pt-BR"/>
        </w:rPr>
      </w:pPr>
    </w:p>
    <w:p w14:paraId="5AD7ECA6">
      <w:pPr>
        <w:rPr>
          <w:rFonts w:hint="default"/>
          <w:b/>
          <w:bCs/>
          <w:color w:val="0000FF"/>
          <w:lang w:val="pt-BR"/>
        </w:rPr>
      </w:pPr>
    </w:p>
    <w:p w14:paraId="024D4280">
      <w:pPr>
        <w:rPr>
          <w:rFonts w:hint="default"/>
          <w:b/>
          <w:bCs/>
          <w:color w:val="0000FF"/>
          <w:lang w:val="pt-BR"/>
        </w:rPr>
      </w:pPr>
      <w:r>
        <w:rPr>
          <w:rFonts w:hint="default"/>
          <w:b/>
          <w:bCs/>
          <w:color w:val="0000FF"/>
          <w:lang w:val="pt-BR"/>
        </w:rPr>
        <w:t>ENDIVIDAMENTO</w:t>
      </w:r>
    </w:p>
    <w:p w14:paraId="6FF441F9">
      <w:pPr>
        <w:rPr>
          <w:rFonts w:hint="default"/>
          <w:b/>
          <w:bCs/>
          <w:color w:val="0000FF"/>
          <w:lang w:val="pt-BR"/>
        </w:rPr>
      </w:pPr>
      <w:r>
        <w:rPr>
          <w:rFonts w:hint="default"/>
          <w:b/>
          <w:bCs/>
          <w:color w:val="0000FF"/>
          <w:lang w:val="pt-BR"/>
        </w:rPr>
        <w:t>PASSIVO CIRCULANTE + PASSIVO NÃO CIRCULANTE / ATIVO</w:t>
      </w:r>
    </w:p>
    <w:p w14:paraId="74C55BD4">
      <w:r>
        <w:drawing>
          <wp:inline distT="0" distB="0" distL="114300" distR="114300">
            <wp:extent cx="6634480" cy="868045"/>
            <wp:effectExtent l="0" t="0" r="1397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45A01"/>
    <w:p w14:paraId="1100D3AE">
      <w:pPr>
        <w:rPr>
          <w:rFonts w:hint="default"/>
          <w:b/>
          <w:bCs/>
          <w:color w:val="0000FF"/>
          <w:lang w:val="pt-BR"/>
        </w:rPr>
      </w:pPr>
      <w:r>
        <w:rPr>
          <w:rFonts w:hint="default"/>
          <w:b/>
          <w:bCs/>
          <w:color w:val="0000FF"/>
          <w:lang w:val="pt-BR"/>
        </w:rPr>
        <w:t>SOLVENCIA GERAL</w:t>
      </w:r>
    </w:p>
    <w:p w14:paraId="095A69C1">
      <w:pPr>
        <w:rPr>
          <w:rFonts w:hint="default"/>
          <w:b/>
          <w:bCs/>
          <w:color w:val="0000FF"/>
          <w:lang w:val="pt-BR"/>
        </w:rPr>
      </w:pPr>
      <w:r>
        <w:rPr>
          <w:rFonts w:hint="default"/>
          <w:b/>
          <w:bCs/>
          <w:color w:val="0000FF"/>
          <w:lang w:val="pt-BR"/>
        </w:rPr>
        <w:t>ATIVO / PASSIVO CIRCULANTE + PASSIVO NÃO CIRCULANTE</w:t>
      </w:r>
    </w:p>
    <w:p w14:paraId="5DD83CE4">
      <w:pPr>
        <w:rPr>
          <w:rFonts w:hint="default"/>
          <w:b/>
          <w:bCs/>
          <w:color w:val="0000FF"/>
          <w:lang w:val="pt-BR"/>
        </w:rPr>
      </w:pPr>
      <w:r>
        <w:drawing>
          <wp:inline distT="0" distB="0" distL="114300" distR="114300">
            <wp:extent cx="6634480" cy="868045"/>
            <wp:effectExtent l="0" t="0" r="1397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065B">
      <w:pPr>
        <w:rPr>
          <w:rFonts w:hint="default"/>
          <w:b/>
          <w:bCs/>
          <w:color w:val="0000FF"/>
          <w:lang w:val="pt-BR"/>
        </w:rPr>
      </w:pPr>
    </w:p>
    <w:p w14:paraId="2D53FCB8">
      <w:pPr>
        <w:rPr>
          <w:rFonts w:hint="default"/>
          <w:b w:val="0"/>
          <w:bCs w:val="0"/>
          <w:color w:val="0000FF"/>
          <w:lang w:val="pt-BR"/>
        </w:rPr>
      </w:pPr>
      <w:r>
        <w:rPr>
          <w:rFonts w:hint="default"/>
          <w:b/>
          <w:bCs/>
          <w:color w:val="0000FF"/>
          <w:lang w:val="pt-BR"/>
        </w:rPr>
        <w:t>RESULTADOS EM PERCENTUAIS BATENDO NO PAINEL</w:t>
      </w:r>
    </w:p>
    <w:p w14:paraId="4119930B">
      <w:pPr>
        <w:rPr>
          <w:rFonts w:hint="default"/>
          <w:lang w:val="pt-BR"/>
        </w:rPr>
      </w:pPr>
      <w:r>
        <w:drawing>
          <wp:inline distT="0" distB="0" distL="114300" distR="114300">
            <wp:extent cx="6645275" cy="2530475"/>
            <wp:effectExtent l="0" t="0" r="3175" b="3175"/>
            <wp:docPr id="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426" w:right="720" w:bottom="568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Liberation Mono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Kufi Arabic">
    <w:panose1 w:val="020B0506030804020204"/>
    <w:charset w:val="00"/>
    <w:family w:val="auto"/>
    <w:pitch w:val="default"/>
    <w:sig w:usb0="00002000" w:usb1="00000000" w:usb2="00000008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BA7134"/>
    <w:multiLevelType w:val="multilevel"/>
    <w:tmpl w:val="52BA7134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4EC"/>
    <w:rsid w:val="00113413"/>
    <w:rsid w:val="00212093"/>
    <w:rsid w:val="00260D28"/>
    <w:rsid w:val="003175DA"/>
    <w:rsid w:val="00537547"/>
    <w:rsid w:val="00567838"/>
    <w:rsid w:val="005A74EC"/>
    <w:rsid w:val="006007BD"/>
    <w:rsid w:val="006322A9"/>
    <w:rsid w:val="00795ECE"/>
    <w:rsid w:val="007E613D"/>
    <w:rsid w:val="008F252A"/>
    <w:rsid w:val="00925657"/>
    <w:rsid w:val="009552C3"/>
    <w:rsid w:val="009C01D1"/>
    <w:rsid w:val="009F12B4"/>
    <w:rsid w:val="00A94CFD"/>
    <w:rsid w:val="00BA5C44"/>
    <w:rsid w:val="00C42E29"/>
    <w:rsid w:val="00D12706"/>
    <w:rsid w:val="00D4791F"/>
    <w:rsid w:val="00E74525"/>
    <w:rsid w:val="00EC0B96"/>
    <w:rsid w:val="00F659DB"/>
    <w:rsid w:val="01070468"/>
    <w:rsid w:val="09F1602F"/>
    <w:rsid w:val="0F9D7424"/>
    <w:rsid w:val="194C3802"/>
    <w:rsid w:val="1D5F4A82"/>
    <w:rsid w:val="20692E11"/>
    <w:rsid w:val="2A226937"/>
    <w:rsid w:val="30B22977"/>
    <w:rsid w:val="321B0424"/>
    <w:rsid w:val="40BB2926"/>
    <w:rsid w:val="56B52D87"/>
    <w:rsid w:val="5D1E45CA"/>
    <w:rsid w:val="6633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pt-BR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4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5">
    <w:name w:val="Título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Título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Título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Título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Título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Título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Título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Título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Título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ítulo Char"/>
    <w:basedOn w:val="11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ítulo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Citação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Citação Intensa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03202-86D7-491E-B623-9A7D85E661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452</Words>
  <Characters>2441</Characters>
  <Lines>20</Lines>
  <Paragraphs>5</Paragraphs>
  <TotalTime>211</TotalTime>
  <ScaleCrop>false</ScaleCrop>
  <LinksUpToDate>false</LinksUpToDate>
  <CharactersWithSpaces>2888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2024-09-23T19:25:00Z</dcterms:created>
  <dc:creator>David Santos</dc:creator>
  <cp:lastModifiedBy>Demétrio David Santos</cp:lastModifiedBy>
  <dcterms:modified xsi:type="dcterms:W3CDTF">2024-09-27T17:38:44Z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8334DD197E9C48A9ABBC5FA259FABA12_12</vt:lpwstr>
  </property>
</Properties>
</file>