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0"/>
      </w:pPr>
    </w:p>
    <w:p>
      <w:pPr>
        <w:spacing w:before="0" w:after="20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DOCUMENTO DE PLANIFICACIÓN DEL PROYECTO</w:t>
      </w:r>
    </w:p>
    <w:p>
      <w:pPr>
        <w:spacing w:before="0" w:after="120"/>
        <w:jc w:val="center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Predicción de Agotamiento de Stock</w:t>
      </w:r>
    </w:p>
    <w:p>
      <w:pPr>
        <w:spacing w:before="0" w:after="8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Basado en el enfoque PMBOK</w:t>
      </w:r>
    </w:p>
    <w:p>
      <w:pPr>
        <w:spacing w:before="600" w:after="0"/>
      </w:pP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800"/>
      </w:tblGrid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Autor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Demian Javier Pulgar González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Institución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Duoc UC Viña del Mar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Fecha de inicio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 de marzo de 2026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 de proyecto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Individual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Duración estimada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semanas</w:t>
            </w:r>
          </w:p>
        </w:tc>
      </w:tr>
      <w:tr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4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Introducción</w:t>
      </w:r>
    </w:p>
    <w:p>
      <w:pPr>
        <w:pBdr>
          <w:bottom w:val="single" w:color="2E75B6" w:sz="4" w:space="1"/>
        </w:pBdr>
        <w:spacing w:before="120" w:after="120"/>
      </w:pPr>
    </w:p>
    <w:p>
      <w:pPr>
        <w:spacing w:before="8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documento consolida la planificación del proyecto de predicción de agotamiento de stock, estructurada conforme a las buenas prácticas del enfoque PMBOK (Project Management Body of Knowledge). El proyecto es de carácter individual y será desarrollado por Demian Javier Pulgar González en el marco académico de Duoc UC Viña del Mar.</w:t>
      </w:r>
    </w:p>
    <w:p>
      <w:pPr>
        <w:spacing w:before="8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 objetivo central es diseñar, desarrollar y desplegar una solución técnica basada en datos e inteligencia artificial que permita anticipar el agotamiento de stock de productos, utilizando datos históricos de ventas, reposición y estacionalidad. Todo el proceso queda trazado en un repositorio GitHub público.</w:t>
      </w:r>
    </w:p>
    <w:p>
      <w:pPr>
        <w:spacing w:before="8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planificación abarca: alcance, entregables, cronograma, WBS, hitos técnicos, gestión de riesgos, mecanismos de seguimiento y cierre del proyecto.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Alcance del Proyecto</w:t>
      </w:r>
    </w:p>
    <w:p>
      <w:pPr>
        <w:pBdr>
          <w:bottom w:val="single" w:color="2E75B6" w:sz="4" w:space="1"/>
        </w:pBdr>
        <w:spacing w:before="120" w:after="12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Descripción general</w:t>
      </w:r>
    </w:p>
    <w:p>
      <w:pPr>
        <w:spacing w:before="8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Desarrollar una solución técnica que permita predecir el agotamiento de stock en productos, basándose en datos históricos de ventas, reposición y estacionalidad. La solución contempla la ingesta y procesamiento de datos, modelado con IA, almacenamiento en base de datos PostgreSQL y visualización de resultados.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Incluido en el alcance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Obtención, limpieza y transformación de datos históricos de ventas y stock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Carga de datos procesados en base de datos PostgreSQL (Render)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Desarrollo de modelo de predicción de agotamiento de stock con Python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Entrenamiento, evaluación y documentación del modelo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Despliegue del servicio en la nube mediante Docker + Render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Pipeline CI/CD con GitHub Actions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Documentación técnica completa en GitHub (README, planificación, diseño)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Dashboard de visualización de predicciones (opcional según avance)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Excluido del alcance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Integración con sistemas reales de inventario o ERP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Automatización de respuestas logísticas o reposición automática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Aplicación móvil o interfaz de usuario compleja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Mantenimiento post-proyecto o soporte en producción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Entregables del Proyecto</w:t>
      </w:r>
    </w:p>
    <w:p>
      <w:pPr>
        <w:pBdr>
          <w:bottom w:val="single" w:color="2E75B6" w:sz="4" w:space="1"/>
        </w:pBdr>
        <w:spacing w:before="120" w:after="120"/>
      </w:pPr>
    </w:p>
    <w:p>
      <w:pPr>
        <w:spacing w:before="8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continuación se detallan los entregables esperados, organizados por fase del proyecto: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26"/>
        <w:gridCol w:w="2600"/>
      </w:tblGrid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 de aceptación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Planificación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de planificación PMBOK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Publicado en GitHub con estructura completa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Diseño técnico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de diseño técnico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Arquitectura y stack documentados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Diseño técnico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README.md inicial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Instalación y estructura del proyecto descritas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Desarrollo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 de ingesta de datos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Datos cargados correctamente desde la fuente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Desarrollo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 de limpieza y transformación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Dataset limpio sin nulos críticos ni duplicados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Desarrollo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Dataset limpio cargado en PostgreSQL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Tabla verificable con queries de validación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Desarrollo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 de entrenamiento del modelo IA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Métricas aceptables documentadas (ej. F1 &gt; 0.7)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Desarrollo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Dashboard visual (opcional)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Gráficos de predicción visibles y funcionales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Cierre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README.md actualizado y documento final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Toda la documentación integrada en GitHub</w:t>
            </w:r>
          </w:p>
        </w:tc>
      </w:tr>
      <w:tr>
        <w:tc>
          <w:tcPr>
            <w:tcW w:type="dxa" w:w="2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Cierre</w:t>
            </w:r>
          </w:p>
        </w:tc>
        <w:tc>
          <w:tcPr>
            <w:tcW w:type="dxa" w:w="4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Presentación final del proyecto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Demo funcional del sistema completo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Cronograma Tentativo</w:t>
      </w:r>
    </w:p>
    <w:p>
      <w:pPr>
        <w:pBdr>
          <w:bottom w:val="single" w:color="2E75B6" w:sz="4" w:space="1"/>
        </w:pBdr>
        <w:spacing w:before="120" w:after="120"/>
      </w:pPr>
    </w:p>
    <w:p>
      <w:pPr>
        <w:spacing w:before="80" w:after="1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Duración total estimada: 5 semanas. Fecha de inicio: 26 de marzo de 2026.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26"/>
        <w:gridCol w:w="2400"/>
      </w:tblGrid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Actividades principales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Entregable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 1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26/03 – 01/04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Planificación PMBOK + configuración del entorno técnico (VS Code, Docker, GitHub, Render)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Doc. planificación + README inicial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 2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02/04 – 08/04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Ingesta de datos + limpieza + transformación + diseño técnico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Dataset limpio + doc. diseño técnico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 3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09/04 – 15/04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Carga a PostgreSQL + desarrollo del modelo IA + entrenamiento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Dataset en BD + modelo entrenado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 4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16/04 – 22/04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Evaluación del modelo + visualización (dashboard) + documentación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Modelo evaluado + dashboard (opcional)</w:t>
            </w:r>
          </w:p>
        </w:tc>
      </w:tr>
      <w:tr>
        <w:tc>
          <w:tcPr>
            <w:tcW w:type="dxa" w:w="1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Semana 5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23/04 – 30/04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Consolidación final + README completo + presentación del proyecto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final + presentación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Desglose del Proyecto – WBS</w:t>
      </w:r>
    </w:p>
    <w:p>
      <w:pPr>
        <w:pBdr>
          <w:bottom w:val="single" w:color="2E75B6" w:sz="4" w:space="1"/>
        </w:pBdr>
        <w:spacing w:before="120" w:after="120"/>
      </w:pPr>
    </w:p>
    <w:p>
      <w:pPr>
        <w:spacing w:before="80" w:after="1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WBS (Work Breakdown Structure) descompone el proyecto en entregables concretos y manejables, facilitando la asignación de responsabilidades, la estimación de tiempos y el control del avance.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3226"/>
        <w:gridCol w:w="2000"/>
      </w:tblGrid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Semana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826"/>
            <w:gridSpan w:val="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Proyecto completo: Predicción de Agotamiento de Stock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1.1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Planificación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PMBOK completo, repositorio configurado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1.1.1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de planificación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Alcance, WBS, cronograma, riesgos, hitos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1.1.2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Configuración del entorno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VS Code, Docker, GitHub, GitHub Actions, Render, PostgreSQL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1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1.2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Diseño técnico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Arquitectura, stack y README inicial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1.2.1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de diseño técnico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Diagrama de arquitectura, decisiones de diseño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1.2.2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README.md inicial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Descripción, instalación, estructura del proyecto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1.3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Desarrollo técnico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Ingesta, limpieza, BD, modelo, evaluación, visualización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Semanas 2–4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1.3.1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Ingesta de datos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 para obtener datos históricos de ventas y stock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1.3.2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Limpieza y transformación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Normalización, manejo de nulos, features de estacionalidad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2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1.3.3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Carga en base de datos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Dataset limpio cargado en PostgreSQL (Render)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1.3.4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Modelado con IA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Desarrollo y entrenamiento del modelo predictivo en Python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3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1.3.5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Evaluación del modelo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Métricas, matriz de confusión, documentación de resultados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1.3.6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Visualización (opcional)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Dashboard con predicciones y alertas de stock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4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1.4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Documentación y cierre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Consolidación final y presentación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5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1.4.1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final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Consolidación de todos los documentos y README completo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5</w:t>
            </w:r>
          </w:p>
        </w:tc>
      </w:tr>
      <w:tr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1.4.2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Presentación final</w:t>
            </w:r>
          </w:p>
        </w:tc>
        <w:tc>
          <w:tcPr>
            <w:tcW w:type="dxa" w:w="32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Demo funcional del sistema desplegado en Render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Semana 5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Hitos Técnicos</w:t>
      </w:r>
    </w:p>
    <w:p>
      <w:pPr>
        <w:pBdr>
          <w:bottom w:val="single" w:color="2E75B6" w:sz="4" w:space="1"/>
        </w:pBdr>
        <w:spacing w:before="120"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26"/>
        <w:gridCol w:w="3400"/>
        <w:gridCol w:w="2400"/>
      </w:tblGrid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Hito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 de verificación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Fecha estimada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H1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Planificación publicada en GitHub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Repositorio público con doc. de planificación, README y entorno configurado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01/04/2026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H2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Diseño técnico completo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 de diseño validado y subido al repositorio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08/04/2026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H3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Dataset limpio en PostgreSQL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Query SELECT retorna registros limpios y estructurados en Render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15/04/2026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H4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Modelo entrenado con métricas aceptables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Script ejecutable, métricas documentadas (F1, precisión, recall)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22/04/2026</w:t>
            </w:r>
          </w:p>
        </w:tc>
      </w:tr>
      <w:tr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H5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Presentación final del sistema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Demo en vivo del sistema desplegado en Render con BD conectada</w:t>
            </w:r>
          </w:p>
        </w:tc>
        <w:tc>
          <w:tcPr>
            <w:tcW w:type="dxa" w:w="2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30/04/2026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Riesgos y Estrategias de Mitigación</w:t>
      </w:r>
    </w:p>
    <w:p>
      <w:pPr>
        <w:pBdr>
          <w:bottom w:val="single" w:color="2E75B6" w:sz="4" w:space="1"/>
        </w:pBdr>
        <w:spacing w:before="120" w:after="120"/>
      </w:pPr>
    </w:p>
    <w:p>
      <w:pPr>
        <w:spacing w:before="80" w:after="1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 identificaron los siguientes riesgos para el proyecto, clasificados por probabilidad e impacto, con sus respectivas estrategias de mitigación y planes de contingencia: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900"/>
        <w:gridCol w:w="900"/>
        <w:gridCol w:w="2426"/>
        <w:gridCol w:w="2800"/>
      </w:tblGrid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Riesgo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Prob.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Estrategia de mitigación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Plan de contingencia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Datos insuficientes o de baja calidad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Alta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Alto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Validar la fuente de datos en la semana 1 y definir criterios de calidad mínimos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Generar dataset sintético con librerías como Faker o scikit-learn para completar el volumen necesario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Dificultad en el modelado IA (bajo rendimiento del modelo)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Alto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Iniciar con modelos simples (regresión logística, Random Forest) antes de modelos complejos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Documentar el modelo de fallback con sus métricas. Usar AutoML (PyCaret) si el tiempo es limitado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Problemas con Docker o el despliegue en Render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Medio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Probar el contenedor localmente con docker compose up antes de cada push a main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Desplegar directamente con Python sin Docker como alternativa temporal mientras se resuelve el error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Retrasos en el cronograma por subestimación de tareas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Medio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Revisión semanal del avance comparado con el cronograma. Ajustar el alcance de entregables opcionales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Reducir el scope del dashboard visual (entregable opcional) para proteger los entregables críticos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Pérdida de acceso al repositorio o datos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Baja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Alto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Mantener commits frecuentes (al menos uno por sesión de trabajo) con mensajes descriptivos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Clonar el repositorio en un equipo secundario. Mantener copia local del dataset limpio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Fallo en la conexión a PostgreSQL (Render)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Baja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Medio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endpoint /health/db para monitorear la conexión. Configurar variables de entorno correctamente en Render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Usar SQLite localmente como base de datos de respaldo durante el desarrollo</w:t>
            </w:r>
          </w:p>
        </w:tc>
      </w:tr>
      <w:tr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Deuda técnica por falta de documentación incremental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Media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Medio</w:t>
            </w:r>
          </w:p>
        </w:tc>
        <w:tc>
          <w:tcPr>
            <w:tcW w:type="dxa" w:w="2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Actualizar el README y los documentos de diseño al término de cada semana</w:t>
            </w:r>
          </w:p>
        </w:tc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Reservar la última semana exclusivamente para consolidación documental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Seguimiento y Control del Proyecto</w:t>
      </w:r>
    </w:p>
    <w:p>
      <w:pPr>
        <w:pBdr>
          <w:bottom w:val="single" w:color="2E75B6" w:sz="4" w:space="1"/>
        </w:pBdr>
        <w:spacing w:before="120" w:after="120"/>
      </w:pPr>
    </w:p>
    <w:p>
      <w:pPr>
        <w:spacing w:before="80" w:after="1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El seguimiento y control del proyecto se realiza conforme a las buenas prácticas del enfoque PMBOK, adaptándolas al contexto individual y académico del proyecto.</w:t>
      </w: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Mecanismos de control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Área de control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Mecanismo aplicado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Cronograma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Revisión semanal del avance de tareas vs. cronograma. Ajuste de estimaciones si hay desviación &gt; 2 días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Validación de entregables contra criterios de aceptación definidos en la sección 2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Calidad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Revisión de productos intermedios por el equipo docente. Self-review antes de cada commit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Riesgos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Verificación semanal del estado de riesgos identificados y aplicación de estrategias de mitigación</w:t>
            </w:r>
          </w:p>
        </w:tc>
      </w:tr>
      <w:tr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Herramientas</w:t>
            </w:r>
          </w:p>
        </w:tc>
        <w:tc>
          <w:tcPr>
            <w:tcW w:type="dxa" w:w="642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GitHub (versionado y trazabilidad), GitHub Actions (CI/CD), Issues de GitHub para registro de problemas</w:t>
            </w:r>
          </w:p>
        </w:tc>
      </w:tr>
    </w:tbl>
    <w:p>
      <w:pPr>
        <w:spacing w:before="200"/>
      </w:pPr>
    </w:p>
    <w:p>
      <w:pPr>
        <w:pStyle w:val="Heading2"/>
        <w:spacing w:before="240"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Criterios de éxito del proyecto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Todos los hitos técnicos completados dentro del plazo establecido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Servicio desplegado y accesible en Render con conexión a PostgreSQL verificada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Modelo de predicción con métricas documentadas y reproducibles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Repositorio GitHub con historial de commits trazable y documentación completa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Pipeline CI/CD funcional que despliega automáticamente ante cada push a main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Cierre</w:t>
      </w:r>
    </w:p>
    <w:p>
      <w:pPr>
        <w:pBdr>
          <w:bottom w:val="single" w:color="2E75B6" w:sz="4" w:space="1"/>
        </w:pBdr>
        <w:spacing w:before="120" w:after="120"/>
      </w:pPr>
    </w:p>
    <w:p>
      <w:pPr>
        <w:spacing w:before="8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documento representa la base organizativa del proyecto de Predicción de Agotamiento de Stock, desarrollado por Demian Javier Pulgar González en el marco académico de Duoc UC Viña del Mar.</w:t>
      </w:r>
    </w:p>
    <w:p>
      <w:pPr>
        <w:spacing w:before="80" w:after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planificación se estructuró utilizando una WBS (Work Breakdown Structure) conforme a las buenas prácticas del enfoque PMBOK, descomponiendo el proyecto en cuatro fases principales: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Planificación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Diseño técnico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Desarrollo técnico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Documentación y cierre</w:t>
      </w:r>
    </w:p>
    <w:p>
      <w:pPr>
        <w:spacing w:before="80"/>
      </w:pPr>
    </w:p>
    <w:p>
      <w:pPr>
        <w:spacing w:before="8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Cada fase contiene entregables específicos e hitos de control que marcan el cierre de etapas críticas. La planificación adopta una secuencia lineal y progresiva, donde cada entregable debe completarse para habilitar el siguiente paso, acorde al modelo predictivo PMBOK.</w:t>
      </w:r>
    </w:p>
    <w:p>
      <w:pPr>
        <w:spacing w:before="8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Este documento debe mantenerse versionado en el repositorio oficial del proyecto en GitHub, complementándose con los mecanismos de control establecidos: revisiones periódicas, listas de verificación y validación formal de entregables. Esto garantiza una adecuada gestión del proyecto y facilita su supervisión técnica.</w:t>
      </w:r>
    </w:p>
    <w:p>
      <w:pPr>
        <w:pBdr>
          <w:bottom w:val="single" w:color="2E75B6" w:sz="4" w:space="1"/>
        </w:pBdr>
        <w:spacing w:before="120" w:after="120"/>
      </w:pPr>
    </w:p>
    <w:p>
      <w:pPr>
        <w:spacing w:before="200"/>
        <w:jc w:val="right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Demian Javier Pulgar González  –  Duoc UC Viña del Mar  –  26/03/2026</w:t>
      </w:r>
    </w:p>
    <w:sectPr>
      <w:headerReference w:type="default" r:id="rId6"/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8"/>
        <w:szCs w:val="18"/>
      </w:rPr>
      <w:t xml:space="preserve">Predicción de Agotamiento de Stock</w:t>
    </w:r>
    <w:r>
      <w:rPr>
        <w:rFonts w:ascii="Arial" w:cs="Arial" w:eastAsia="Arial" w:hAnsi="Arial"/>
        <w:color w:val="555555"/>
        <w:sz w:val="18"/>
        <w:szCs w:val="18"/>
      </w:rPr>
      <w:t xml:space="preserve">	Página </w:t>
    </w:r>
    <w:fldSimple w:instr="[object Object]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spacing w:after="80"/>
    </w:pPr>
    <w:r>
      <w:rPr>
        <w:rFonts w:ascii="Arial" w:cs="Arial" w:eastAsia="Arial" w:hAnsi="Arial"/>
        <w:color w:val="555555"/>
        <w:sz w:val="18"/>
        <w:szCs w:val="18"/>
      </w:rPr>
      <w:t xml:space="preserve">Planificación del Proyecto – PMBOK  |  Demian Javier Pulgar González  |  Duoc UC Viña del Mar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2026-03-26T19:52:12.235Z</dcterms:created>
  <dcterms:modified xsi:type="dcterms:W3CDTF">2026-03-26T19:52:12.236Z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