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40"/>
          <w:szCs w:val="40"/>
          <w:rtl w:val="0"/>
        </w:rPr>
        <w:t xml:space="preserve">DOCUMENTO DE PLANIFICACIÓN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2"/>
          <w:szCs w:val="32"/>
          <w:rtl w:val="0"/>
        </w:rPr>
        <w:t xml:space="preserve">Predicción de Agotamiento de Stock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4"/>
          <w:szCs w:val="24"/>
          <w:rtl w:val="0"/>
        </w:rPr>
        <w:t xml:space="preserve">Basado en el enfoque PMBOK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6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4800"/>
        <w:tblGridChange w:id="0">
          <w:tblGrid>
            <w:gridCol w:w="2400"/>
            <w:gridCol w:w="4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Demian Pulgar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 • Karla Villegas • Tomás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Olmos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Institución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Duoc UC Viña del Mar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Fecha de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26 de marzo de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Tipo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Grupal – 3 integrantes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Duración estimada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 semanas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bottom w:color="2e75b6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Este documento consolida la planificación del proyecto de predicción de agotamiento de stock, estructurada conforme a las buenas prácticas del enfoque PMBOK (Project Management Body of Knowledge). El proyecto es de carácter grupal y será desarrollado por Demian Pulgar, Karla Villegas y Tomás </w:t>
      </w:r>
      <w:r w:rsidDel="00000000" w:rsidR="00000000" w:rsidRPr="00000000">
        <w:rPr>
          <w:rtl w:val="0"/>
        </w:rPr>
        <w:t xml:space="preserve">Olmos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, en el marco académico de Duoc UC Viña del Mar.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El objetivo central es diseñar, desarrollar y desplegar una solución técnica basada en datos e inteligencia artificial que permita anticipar el agotamiento de stock de productos, utilizando datos históricos de ventas, reposición y estacionalidad. Todo el proceso queda trazado en un repositorio GitHub público.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La planificación abarca: alcance, entregables, cronograma, WBS, hitos técnicos, gestión de riesgos, mecanismos de seguimiento y cierre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1. Alcance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bottom w:color="2e75b6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1.1 Descripción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Desarrollar una solución técnica que permita predecir el agotamiento de stock en productos, basándose en datos históricos de ventas, reposición y estacionalidad. La solución contempla la ingesta y procesamiento de datos, modelado con IA, almacenamiento en base de datos PostgreSQL y visualización de resultados.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1.2 Incluido en el 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Obtención, limpieza y transformación de datos históricos de ventas y stock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Carga de datos procesados en base de datos PostgreSQL (Render)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Desarrollo de modelo de predicción de agotamiento de stock con Python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Entrenamiento, evaluación y documentación del modelo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Despliegue del servicio en la nube mediante Docker + Render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Pipeline CI/CD con GitHub Actions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Documentación técnica completa en GitHub (README, planificación, diseño)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 de visualización de predicciones (opcional según avance)</w:t>
      </w:r>
    </w:p>
    <w:p w:rsidR="00000000" w:rsidDel="00000000" w:rsidP="00000000" w:rsidRDefault="00000000" w:rsidRPr="00000000" w14:paraId="00000028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1.3 Excluido del 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Integración con sistemas reales de inventario o ERP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Automatización de respuestas logísticas o reposición automática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Aplicación móvil o interfaz de usuario compleja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Mantenimiento post-proyecto o soporte en producción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2. Entregables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bottom w:color="2e75b6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 continuación se detallan los entregables esperados, organizados por fase del proyecto: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226"/>
        <w:gridCol w:w="2600"/>
        <w:tblGridChange w:id="0">
          <w:tblGrid>
            <w:gridCol w:w="2200"/>
            <w:gridCol w:w="4226"/>
            <w:gridCol w:w="2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Entregable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Planificación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Documento de planificación PMBOK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Publicado en GitHub con estructura completa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Diseño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Documento de diseño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Arquitectura y stack documentados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Diseño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README.md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Instalación y estructura del proyecto descritas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Script de ingesta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Datos cargados correctamente desde la fuente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Script de limpieza y transformación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Dataset limpio sin nulos críticos ni duplicados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Dataset limpio cargado en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Tabla verificable con queries de validación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Script de entrenamiento del modelo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Métricas aceptables documentadas (ej. F1 &gt; 0.7)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Dashboard visual (opcional)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Gráficos de predicción visibles y funcionales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README.md actualizado y documento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Toda la documentación integrada en GitHub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Presentación final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Demo funcional del sistema completo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3. Cronograma Tentativo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bottom w:color="2e75b6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6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Duración total estimada: 5 semanas. Fecha de inicio: 26 de marzo de 2026.</w:t>
      </w: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000"/>
        <w:gridCol w:w="3226"/>
        <w:gridCol w:w="2400"/>
        <w:tblGridChange w:id="0">
          <w:tblGrid>
            <w:gridCol w:w="1400"/>
            <w:gridCol w:w="2000"/>
            <w:gridCol w:w="3226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Período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Actividades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Entregable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Semana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26/03 – 01/04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Planificación PMBOK + configuración del entorno técnico (VS Code, Docker, GitHub, Render)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Doc. planificación + README inicial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Semana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02/04 – 08/04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Ingesta de datos + limpieza + transformación + diseño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Dataset limpio + doc. diseño técnico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Semana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09/04 – 15/04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Carga a PostgreSQL + desarrollo del modelo IA + entrenamiento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Dataset en BD + modelo entrenado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Semana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16/04 – 22/04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Evaluación del modelo + visualización (dashboard) + 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Modelo evaluado + dashboard (opcional)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Semana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23/04 – 30/04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Consolidación final + README completo + presentación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Documento final + presentación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4. Desglose del Proyecto – WBS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bottom w:color="2e75b6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6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La WBS (Work Breakdown Structure) descompone el proyecto en entregables concretos y manejables, facilitando la asignación de responsabilidades, la estimación de tiempos y el control del avance.</w:t>
      </w: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600"/>
        <w:gridCol w:w="3226"/>
        <w:gridCol w:w="2000"/>
        <w:tblGridChange w:id="0">
          <w:tblGrid>
            <w:gridCol w:w="1200"/>
            <w:gridCol w:w="2600"/>
            <w:gridCol w:w="3226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Semana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Proyecto completo: Predicción de Agotamiento de Stock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Planificación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Documento PMBOK completo, repositorio configurado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Semana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1.1.1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Documento de planificación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Alcance, WBS, cronograma, riesgos, hitos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Semana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1.1.2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Configuración del entorno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VS Code, Docker, GitHub, GitHub Actions, Render,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Semana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Diseño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Arquitectura, stack y README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Semana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1.2.1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Documento de diseño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Diagrama de arquitectura, decisiones de diseño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Semana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1.2.2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README.md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Descripción, instalación, estructura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Semana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Desarrollo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Ingesta, limpieza, BD, modelo, evaluación, visualización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Semanas 2–4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1.3.1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Ingesta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Script para obtener datos históricos de ventas y 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Semana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1.3.2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Limpieza y transformación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Normalización, manejo de nulos, features de estacionalidad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Semana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1.3.3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Carga en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Dataset limpio cargado en PostgreSQL (Render)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Semana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1.3.4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Modelado con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Desarrollo y entrenamiento del modelo predictivo en 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Semana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1.3.5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Evaluación del 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Métricas, matriz de confusión, documentación de resultados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Semana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1.3.6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Visualización (opcional)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Dashboard con predicciones y alertas de 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Semana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Documentación y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Consolidación final y 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Semana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1.4.1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Documento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Consolidación de todos los documentos y README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Semana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1.4.2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Presentación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Demo funcional del sistema desplegado en Render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Semana 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5. Hitos Técnicos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bottom w:color="2e75b6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2426"/>
        <w:gridCol w:w="3400"/>
        <w:gridCol w:w="2400"/>
        <w:tblGridChange w:id="0">
          <w:tblGrid>
            <w:gridCol w:w="800"/>
            <w:gridCol w:w="2426"/>
            <w:gridCol w:w="3400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Criterio de verificación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 estimada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Planificación publicada en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Repositorio público con doc. de planificación, README y entorno configurado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01/04/2026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Diseño técnico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Documento de diseño validado y subido al 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08/04/2026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Dataset limpio en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Query SELECT retorna registros limpios y estructurados en Render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15/04/2026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Modelo entrenado con métricas aceptables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Script ejecutable, métricas documentadas (F1, precisión, recall)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22/04/2026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Presentación final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Demo en vivo del sistema desplegado en Render con BD conectada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30/04/2026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6. Riesgos y Estrategias de Mitigación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bottom w:color="2e75b6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6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Se identificaron los siguientes riesgos para el proyecto, clasificados por probabilidad e impacto, con sus respectivas estrategias de mitigación y planes de contingencia:</w:t>
      </w: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900"/>
        <w:gridCol w:w="900"/>
        <w:gridCol w:w="2426"/>
        <w:gridCol w:w="2800"/>
        <w:tblGridChange w:id="0">
          <w:tblGrid>
            <w:gridCol w:w="2000"/>
            <w:gridCol w:w="900"/>
            <w:gridCol w:w="900"/>
            <w:gridCol w:w="2426"/>
            <w:gridCol w:w="2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Estrategia de mitigación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Plan de contingencia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Datos insuficientes o de baja calidad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Validar la fuente de datos en la semana 1 y definir criterios de calidad mínimos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Generar dataset sintético con librerías como Faker o scikit-learn para completar el volumen necesario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Dificultad en el modelado IA (bajo rendimiento del modelo)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Iniciar con modelos simples (regresión logística, Random Forest) antes de modelos complejos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Documentar el modelo de fallback con sus métricas. Usar AutoML (PyCaret) si el tiempo es limitado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Problemas con Docker o el despliegue en Render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Probar el contenedor localmente con docker compose up antes de cada push a 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Desplegar directamente con Python sin Docker como alternativa temporal mientras se resuelve el 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Retrasos en el cronograma por subestimación de tareas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Revisión semanal del avance comparado con el cronograma. Ajustar el alcance de entregables opcionales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Reducir el scope del dashboard visual (entregable opcional) para proteger los entregables críticos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Pérdida de acceso al repositorio o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Mantener commits frecuentes (al menos uno por sesión de trabajo) con mensajes descriptivos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Clonar el repositorio en un equipo secundario. Mantener copia local del dataset limpio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Fallo en la conexión a PostgreSQL (Render)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Usar endpoint /health/db para monitorear la conexión. Configurar variables de entorno correctamente en Render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Usar SQLite localmente como base de datos de respaldo durante el desarrollo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Deuda técnica por falta de documentación incremental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Actualizar el README y los documentos de diseño al término de cada 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Reservar la última semana exclusivamente para consolidación documental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7. Seguimiento y Control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bottom w:color="2e75b6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6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El seguimiento y control del proyecto se realiza conforme a las buenas prácticas del enfoque PMBOK, adaptándolas al contexto individual y académico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7.1 Mecanismos de control</w:t>
      </w: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426"/>
        <w:tblGridChange w:id="0">
          <w:tblGrid>
            <w:gridCol w:w="2600"/>
            <w:gridCol w:w="6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Área de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Mecanismo aplicado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Cronograma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Revisión semanal del avance de tareas vs. cronograma. Ajuste de estimaciones si hay desviación &gt; 2 días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Validación de entregables contra criterios de aceptación definidos en la sección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Revisión de productos intermedios por el equipo docente. Self-review antes de cada commit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Verificación semanal del estado de riesgos identificados y aplicación de estrategias de 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Herramientas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GitHub (versionado y trazabilidad), GitHub Actions (CI/CD), Issues de GitHub para registro de problemas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7.2 Criterios de éxito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Todos los hitos técnicos completados dentro del plazo establecido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Servicio desplegado y accesible en Render con conexión a PostgreSQL verificada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Modelo de predicción con métricas documentadas y reproducibles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Repositorio GitHub con historial de commits trazable y documentación completa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Pipeline CI/CD funcional que despliega automáticamente ante cada push a main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8. Roles y Tareas del Equipo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bottom w:color="2e75b6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6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El equipo está compuesto por tres integrantes que colaboran en todas las fases del proyecto. Se define un líder general responsable de la coordinación y visión global, y cada integrante asume un rol principal acorde a su perfil, sin perjuicio de la colaboración transversal en todas las actividades.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8.1 Definición de roles</w:t>
      </w: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026"/>
        <w:gridCol w:w="4600"/>
        <w:tblGridChange w:id="0">
          <w:tblGrid>
            <w:gridCol w:w="2400"/>
            <w:gridCol w:w="2026"/>
            <w:gridCol w:w="4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Responsabilidades generales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Demian Pulgar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Líder Técnico y Líder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Coordina al equipo y toma decisiones de arquitectura. Responsable del entorno técnico (Docker, Render, GitHub Actions), desarrollo del modelo IA y revisión final de todos los entregables.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Karla Villegas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Analista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Responsable de la ingesta, limpieza, transformación y carga de datos en PostgreSQL. Diseña las features del modelo y valida la calidad del dataset.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Tomás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Olmos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Documentador y 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Responsable de la documentación técnica (README, diseño técnico, planificación), validación de entregables, pruebas de la API y preparación de la presentación final.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8.2 Tareas por semana y responsable</w:t>
      </w: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3626"/>
        <w:gridCol w:w="2200"/>
        <w:gridCol w:w="2200"/>
        <w:tblGridChange w:id="0">
          <w:tblGrid>
            <w:gridCol w:w="1000"/>
            <w:gridCol w:w="3626"/>
            <w:gridCol w:w="2200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Responsable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Apoya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Configurar repositorio GitHub, ramas y permisos del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Demian Pulgar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Configurar entorno local: VS Code, Docker Desktop, 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Demian Pulgar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Redactar y publicar documento de planificación PMBOK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Tomás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Configurar Render (Web Service + PostgreSQL) y GitHub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Demian Pulgar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Redactar documento de diseño técnico y README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Tomás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Identificar y obtener fuente de datos históricos (o dataset sintético)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Karla Villegas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Desarrollar script de ingesta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Karla Villegas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Desarrollar script de limpieza y transformación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Karla Villegas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Cargar dataset limpio en PostgreSQL (Render) y validar con queries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Karla Villegas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Desarrollar script de entrenamiento del modelo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Demian Pulgar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Integrar modelo al servicio FastAPI y hacer deploy en Render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Demian Pulgar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Verificar pipeline CI/CD y documentar proceso de despliegue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Tomás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Evaluar el modelo: métricas, matriz de confusión, ajuste de hiperparámetros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Demian Pulgar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Desarrollar dashboard de visualización de predicciones (opcional)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Karla Villegas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Actualizar README y documentación técnica con resultados del 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Tomás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Consolidar todos los documentos y subir versión final al 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Tomás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Preparar demo del sistema en vivo (Render + BD + predicción)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Demian Pulgar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Preparar y ensayar presentación final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Tomás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8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8.3 Normas de colaboración del equipo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Todos los integrantes realizan commits con mensajes descriptivos siguiendo la convención: feat:, fix:, docs:, ci: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Ninguna rama se fusiona a main sin revisión previa de al menos un integrante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tareas bloqueadas se comunican al equipo dentro de las 24 horas siguientes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líder técnico (Demian) tiene voto de calidad en decisiones de arquitectura y stack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realiza una revisión semanal del avance cada inicio de semana para ajustar prioridades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Cierre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Bdr>
          <w:bottom w:color="2e75b6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Este documento representa la base organizativa del proyecto de Predicción de Agotamiento de Stock, desarrollado por Demian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Pulgar, Karla Villegas y Tomás </w:t>
      </w:r>
      <w:r w:rsidDel="00000000" w:rsidR="00000000" w:rsidRPr="00000000">
        <w:rPr>
          <w:rtl w:val="0"/>
        </w:rPr>
        <w:t xml:space="preserve">Olmos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en el marco académico de Duoc UC Viña del Mar.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La planificación se estructuró utilizando una WBS (Work Breakdown Structure) conforme a las buenas prácticas del enfoque PMBOK, descomponiendo el proyecto en cuatro fases principales: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Diseño técnico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Desarrollo técnico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Documentación y cierre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Cada fase contiene entregables específicos e hitos de control que marcan el cierre de etapas críticas. La planificación adopta una secuencia lineal y progresiva, donde cada entregable debe completarse para habilitar el siguiente paso, acorde al modelo predictivo PMBOK.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Este documento debe mantenerse versionado en el repositorio oficial del proyecto en GitHub, complementándose con los mecanismos de control establecidos: revisiones periódicas, listas de verificación y validación formal de entregables. Esto garantiza una adecuada gestión del proyecto y facilita su supervisión técnica.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Bdr>
          <w:bottom w:color="2e75b6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before="200" w:lineRule="auto"/>
        <w:jc w:val="righ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Demian Pulgar • Karla Villegas • Tomás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Olmos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  –  Duoc UC Viña del Mar  –  26/03/2026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144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E">
    <w:pPr>
      <w:pBdr>
        <w:top w:color="2e75b6" w:space="4" w:sz="6" w:val="single"/>
      </w:pBdr>
      <w:tabs>
        <w:tab w:val="right" w:leader="none" w:pos="9026"/>
      </w:tabs>
      <w:spacing w:before="80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D">
    <w:pPr>
      <w:pBdr>
        <w:bottom w:color="2e75b6" w:space="4" w:sz="6" w:val="single"/>
      </w:pBdr>
      <w:spacing w:after="80" w:lineRule="auto"/>
      <w:rPr/>
    </w:pPr>
    <w:r w:rsidDel="00000000" w:rsidR="00000000" w:rsidRPr="00000000">
      <w:rPr>
        <w:rFonts w:ascii="Arial" w:cs="Arial" w:eastAsia="Arial" w:hAnsi="Arial"/>
        <w:color w:val="555555"/>
        <w:sz w:val="18"/>
        <w:szCs w:val="18"/>
        <w:rtl w:val="0"/>
      </w:rPr>
      <w:t xml:space="preserve">Planificación del Proyecto – PMBOK  |  Pulgar • Villegas • </w:t>
    </w:r>
    <w:r w:rsidDel="00000000" w:rsidR="00000000" w:rsidRPr="00000000">
      <w:rPr>
        <w:color w:val="555555"/>
        <w:sz w:val="18"/>
        <w:szCs w:val="18"/>
        <w:rtl w:val="0"/>
      </w:rPr>
      <w:t xml:space="preserve">Olmos</w:t>
    </w:r>
    <w:r w:rsidDel="00000000" w:rsidR="00000000" w:rsidRPr="00000000">
      <w:rPr>
        <w:rFonts w:ascii="Arial" w:cs="Arial" w:eastAsia="Arial" w:hAnsi="Arial"/>
        <w:color w:val="555555"/>
        <w:sz w:val="18"/>
        <w:szCs w:val="18"/>
        <w:rtl w:val="0"/>
      </w:rPr>
      <w:t xml:space="preserve">  |  Duoc UC Viña del Mar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