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60"/>
        <w:rPr>
          <w:lang w:val="zxx" w:eastAsia="zxx" w:bidi="zxx"/>
        </w:rPr>
      </w:pPr>
      <w:r>
        <w:rPr>
          <w:lang w:val="zxx" w:eastAsia="zxx" w:bidi="zxx"/>
        </w:rPr>
        <w:t>Dokumentacja projektu zaliczeniowego</w:t>
      </w:r>
    </w:p>
    <w:p>
      <w:pPr>
        <w:pStyle w:val="Podtytu"/>
        <w:rPr>
          <w:lang w:val="zxx" w:eastAsia="zxx" w:bidi="zxx"/>
        </w:rPr>
      </w:pPr>
      <w:r>
        <w:rPr>
          <w:rFonts w:eastAsia="Tahoma"/>
          <w:lang w:val="zxx" w:eastAsia="zxx" w:bidi="zxx"/>
        </w:rPr>
        <w:t>Przedmiot: Inżynieria oprogramowania</w:t>
      </w:r>
    </w:p>
    <w:p>
      <w:pPr>
        <w:pStyle w:val="Normal"/>
        <w:rPr>
          <w:rFonts w:eastAsia="Tahoma"/>
          <w:lang w:val="zxx" w:eastAsia="zxx" w:bidi="zxx"/>
        </w:rPr>
      </w:pPr>
      <w:r>
        <w:rPr>
          <w:rFonts w:eastAsia="Tahoma"/>
          <w:lang w:val="zxx" w:eastAsia="zxx" w:bidi="zxx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zxx" w:eastAsia="zxx" w:bidi="zxx"/>
        </w:rPr>
      </w:pPr>
      <w:r>
        <w:rPr>
          <w:lang w:val="zxx" w:eastAsia="zxx" w:bidi="zxx"/>
        </w:rPr>
        <w:t>Temat:</w:t>
        <w:tab/>
      </w:r>
      <w:r>
        <w:rPr>
          <w:lang w:val="zxx" w:eastAsia="zxx" w:bidi="zxx"/>
        </w:rPr>
        <w:t>restauracja Subway</w:t>
      </w:r>
      <w:r>
        <w:rPr>
          <w:rFonts w:eastAsia="" w:cs="Times New Roman" w:eastAsiaTheme="minorEastAsia"/>
          <w:color w:val="auto"/>
          <w:kern w:val="0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tabs>
          <w:tab w:val="clear" w:pos="720"/>
          <w:tab w:val="left" w:pos="2268" w:leader="none"/>
        </w:tabs>
        <w:rPr>
          <w:lang w:val="zxx" w:eastAsia="zxx" w:bidi="zxx"/>
        </w:rPr>
      </w:pPr>
      <w:r>
        <w:rPr>
          <w:lang w:val="zxx" w:eastAsia="zxx" w:bidi="zxx"/>
        </w:rPr>
        <w:t>Autorzy:</w:t>
        <w:tab/>
      </w:r>
      <w:r>
        <w:rPr>
          <w:rFonts w:eastAsia="" w:cs="Times New Roman" w:eastAsiaTheme="minorEastAsia"/>
          <w:b/>
          <w:color w:val="auto"/>
          <w:kern w:val="0"/>
          <w:sz w:val="24"/>
          <w:szCs w:val="24"/>
          <w:lang w:val="zxx" w:eastAsia="zxx" w:bidi="zxx"/>
        </w:rPr>
        <w:t>Klaudia Wrocławska &amp; Maurycy Demidowicz</w:t>
      </w:r>
    </w:p>
    <w:p>
      <w:pPr>
        <w:pStyle w:val="Normal"/>
        <w:tabs>
          <w:tab w:val="clear" w:pos="720"/>
          <w:tab w:val="left" w:pos="2268" w:leader="none"/>
        </w:tabs>
        <w:rPr>
          <w:lang w:val="zxx" w:eastAsia="zxx" w:bidi="zxx"/>
        </w:rPr>
      </w:pPr>
      <w:r>
        <w:rPr>
          <w:lang w:val="zxx" w:eastAsia="zxx" w:bidi="zxx"/>
        </w:rPr>
        <w:t>Grupa:</w:t>
        <w:tab/>
        <w:t>I1-2</w:t>
      </w:r>
      <w:r>
        <w:rPr>
          <w:lang w:val="zxx" w:eastAsia="zxx" w:bidi="zxx"/>
        </w:rPr>
        <w:t>21B</w:t>
      </w:r>
    </w:p>
    <w:p>
      <w:pPr>
        <w:pStyle w:val="Normal"/>
        <w:tabs>
          <w:tab w:val="clear" w:pos="720"/>
          <w:tab w:val="left" w:pos="2268" w:leader="none"/>
        </w:tabs>
        <w:rPr>
          <w:lang w:val="zxx" w:eastAsia="zxx" w:bidi="zxx"/>
        </w:rPr>
      </w:pPr>
      <w:r>
        <w:rPr>
          <w:lang w:val="zxx" w:eastAsia="zxx" w:bidi="zxx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zxx" w:eastAsia="zxx" w:bidi="zxx"/>
        </w:rPr>
      </w:pPr>
      <w:r>
        <w:rPr>
          <w:lang w:val="zxx" w:eastAsia="zxx" w:bidi="zxx"/>
        </w:rPr>
        <w:t xml:space="preserve">Rok akademicki            </w:t>
      </w:r>
      <w:r>
        <w:rPr>
          <w:lang w:val="zxx" w:eastAsia="zxx" w:bidi="zxx"/>
        </w:rPr>
        <w:t>2022/23</w:t>
      </w:r>
    </w:p>
    <w:p>
      <w:pPr>
        <w:pStyle w:val="Normal"/>
        <w:tabs>
          <w:tab w:val="clear" w:pos="720"/>
          <w:tab w:val="left" w:pos="2268" w:leader="none"/>
        </w:tabs>
        <w:rPr>
          <w:lang w:val="zxx" w:eastAsia="zxx" w:bidi="zxx"/>
        </w:rPr>
      </w:pPr>
      <w:r>
        <w:rPr>
          <w:lang w:val="zxx" w:eastAsia="zxx" w:bidi="zxx"/>
        </w:rPr>
        <w:t>Poziom i semestr:</w:t>
        <w:tab/>
        <w:t>I/4</w:t>
      </w:r>
    </w:p>
    <w:p>
      <w:pPr>
        <w:pStyle w:val="Normal"/>
        <w:tabs>
          <w:tab w:val="clear" w:pos="720"/>
          <w:tab w:val="left" w:pos="2268" w:leader="none"/>
        </w:tabs>
        <w:rPr>
          <w:lang w:val="zxx" w:eastAsia="zxx" w:bidi="zxx"/>
        </w:rPr>
      </w:pPr>
      <w:r>
        <w:rPr>
          <w:lang w:val="zxx" w:eastAsia="zxx" w:bidi="zxx"/>
        </w:rPr>
        <w:t>Tryb studiów:</w:t>
        <w:tab/>
        <w:t>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/>
      </w:pPr>
      <w:r>
        <w:rPr>
          <w:rStyle w:val="SubtleEmphasis"/>
          <w:lang w:val="zxx" w:eastAsia="zxx" w:bidi="zxx"/>
        </w:rPr>
        <w:t>Należy pozostawić wszelkie nagłówki tego dokumentu, a umieszczać treść w odpowiednich miejscach zamiast obecnych objaśnień.</w:t>
      </w:r>
    </w:p>
    <w:p>
      <w:pPr>
        <w:pStyle w:val="Normal"/>
        <w:rPr/>
      </w:pPr>
      <w:r>
        <w:rPr>
          <w:rStyle w:val="SubtleEmphasis"/>
          <w:rFonts w:eastAsia="Tahoma"/>
          <w:lang w:val="zxx" w:eastAsia="zxx" w:bidi="zxx"/>
        </w:rPr>
        <w:t>Stronę tytułową można sformatować w dowolny sposób, ale należy pozostawić zawartość informacyjną w układzie pokazanym powyżej.</w:t>
      </w:r>
    </w:p>
    <w:p>
      <w:pPr>
        <w:pStyle w:val="Normal"/>
        <w:rPr/>
      </w:pPr>
      <w:r>
        <w:rPr>
          <w:rStyle w:val="SubtleEmphasis"/>
          <w:rFonts w:eastAsia="Tahoma"/>
          <w:lang w:val="zxx" w:eastAsia="zxx" w:bidi="zxx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/>
      </w:pPr>
      <w:r>
        <w:rPr>
          <w:rStyle w:val="SubtleEmphasis"/>
          <w:rFonts w:eastAsia="Tahoma"/>
          <w:lang w:val="zxx" w:eastAsia="zxx" w:bidi="zxx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9"/>
            </w:numPr>
            <w:ind w:hanging="0"/>
            <w:rPr>
              <w:lang w:val="zxx" w:eastAsia="zxx" w:bidi="zxx"/>
            </w:rPr>
          </w:pPr>
          <w:r>
            <w:rPr>
              <w:lang w:val="zxx" w:eastAsia="zxx" w:bidi="zxx"/>
            </w:rPr>
            <w:t>Spis treści</w:t>
          </w:r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/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zxx" w:eastAsia="zxx" w:bidi="zxx"/>
            </w:rPr>
            <w:instrText> TOC \z \o "1-9" \h</w:instrText>
          </w:r>
          <w:r>
            <w:rPr>
              <w:webHidden/>
              <w:rStyle w:val="Czeindeksu"/>
              <w:vanish w:val="false"/>
              <w:lang w:val="zxx" w:eastAsia="zxx" w:bidi="zxx"/>
            </w:rPr>
            <w:fldChar w:fldCharType="separate"/>
          </w:r>
          <w:hyperlink w:anchor="_Toc1976793">
            <w:r>
              <w:rPr>
                <w:webHidden/>
                <w:rStyle w:val="Czeindeksu"/>
                <w:vanish w:val="false"/>
                <w:lang w:val="zxx" w:eastAsia="zxx" w:bidi="zxx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/>
          </w:pPr>
          <w:hyperlink w:anchor="_Toc1976794">
            <w:r>
              <w:rPr>
                <w:webHidden/>
                <w:rStyle w:val="Czeindeksu"/>
                <w:vanish w:val="false"/>
                <w:lang w:val="zxx" w:eastAsia="zxx" w:bidi="zxx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/>
          </w:pPr>
          <w:hyperlink w:anchor="_Toc1976795">
            <w:r>
              <w:rPr>
                <w:webHidden/>
                <w:rStyle w:val="Czeindeksu"/>
                <w:vanish w:val="false"/>
                <w:lang w:val="zxx" w:eastAsia="zxx" w:bidi="zxx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796">
            <w:r>
              <w:rPr>
                <w:webHidden/>
                <w:rStyle w:val="Czeindeksu"/>
                <w:vanish w:val="false"/>
                <w:lang w:val="zxx" w:eastAsia="zxx" w:bidi="zxx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797">
            <w:r>
              <w:rPr>
                <w:webHidden/>
                <w:rStyle w:val="Czeindeksu"/>
                <w:vanish w:val="false"/>
                <w:lang w:val="zxx" w:eastAsia="zxx" w:bidi="zxx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798">
            <w:r>
              <w:rPr>
                <w:webHidden/>
                <w:rStyle w:val="Czeindeksu"/>
                <w:vanish w:val="false"/>
                <w:lang w:val="zxx" w:eastAsia="zxx" w:bidi="zxx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799">
            <w:r>
              <w:rPr>
                <w:webHidden/>
                <w:rStyle w:val="Czeindeksu"/>
                <w:vanish w:val="false"/>
                <w:lang w:val="zxx" w:eastAsia="zxx" w:bidi="zxx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/>
          </w:pPr>
          <w:hyperlink w:anchor="_Toc1976800">
            <w:r>
              <w:rPr>
                <w:webHidden/>
                <w:rStyle w:val="Czeindeksu"/>
                <w:vanish w:val="false"/>
                <w:lang w:val="zxx" w:eastAsia="zxx" w:bidi="zxx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01">
            <w:r>
              <w:rPr>
                <w:webHidden/>
                <w:rStyle w:val="Czeindeksu"/>
                <w:vanish w:val="false"/>
                <w:lang w:val="zxx" w:eastAsia="zxx" w:bidi="zxx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02">
            <w:r>
              <w:rPr>
                <w:webHidden/>
                <w:rStyle w:val="Czeindeksu"/>
                <w:vanish w:val="false"/>
                <w:lang w:val="zxx" w:eastAsia="zxx" w:bidi="zxx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03">
            <w:r>
              <w:rPr>
                <w:webHidden/>
                <w:rStyle w:val="Czeindeksu"/>
                <w:vanish w:val="false"/>
                <w:lang w:val="zxx" w:eastAsia="zxx" w:bidi="zxx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/>
          </w:pPr>
          <w:hyperlink w:anchor="_Toc1976804">
            <w:r>
              <w:rPr>
                <w:webHidden/>
                <w:rStyle w:val="Czeindeksu"/>
                <w:vanish w:val="false"/>
                <w:lang w:val="zxx" w:eastAsia="zxx" w:bidi="zxx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05">
            <w:r>
              <w:rPr>
                <w:webHidden/>
                <w:rStyle w:val="Czeindeksu"/>
                <w:vanish w:val="false"/>
                <w:lang w:val="zxx" w:eastAsia="zxx" w:bidi="zxx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06">
            <w:r>
              <w:rPr>
                <w:webHidden/>
                <w:rStyle w:val="Czeindeksu"/>
                <w:vanish w:val="false"/>
                <w:lang w:val="zxx" w:eastAsia="zxx" w:bidi="zxx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07">
            <w:r>
              <w:rPr>
                <w:webHidden/>
                <w:rStyle w:val="Czeindeksu"/>
                <w:vanish w:val="false"/>
                <w:lang w:val="zxx" w:eastAsia="zxx" w:bidi="zxx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/>
          </w:pPr>
          <w:hyperlink w:anchor="_Toc1976808">
            <w:r>
              <w:rPr>
                <w:webHidden/>
                <w:rStyle w:val="Czeindeksu"/>
                <w:vanish w:val="false"/>
                <w:lang w:val="zxx" w:eastAsia="zxx" w:bidi="zxx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09">
            <w:r>
              <w:rPr>
                <w:webHidden/>
                <w:rStyle w:val="Czeindeksu"/>
                <w:vanish w:val="false"/>
                <w:lang w:val="zxx" w:eastAsia="zxx" w:bidi="zxx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10">
            <w:r>
              <w:rPr>
                <w:webHidden/>
                <w:rStyle w:val="Czeindeksu"/>
                <w:vanish w:val="false"/>
                <w:lang w:val="zxx" w:eastAsia="zxx" w:bidi="zxx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11">
            <w:r>
              <w:rPr>
                <w:webHidden/>
                <w:rStyle w:val="Czeindeksu"/>
                <w:vanish w:val="false"/>
                <w:lang w:val="zxx" w:eastAsia="zxx" w:bidi="zxx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/>
          </w:pPr>
          <w:hyperlink w:anchor="_Toc1976812">
            <w:r>
              <w:rPr>
                <w:webHidden/>
                <w:rStyle w:val="Czeindeksu"/>
                <w:vanish w:val="false"/>
                <w:lang w:val="zxx" w:eastAsia="zxx" w:bidi="zxx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13">
            <w:r>
              <w:rPr>
                <w:webHidden/>
                <w:rStyle w:val="Czeindeksu"/>
                <w:vanish w:val="false"/>
                <w:lang w:val="zxx" w:eastAsia="zxx" w:bidi="zxx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/>
          </w:pPr>
          <w:hyperlink w:anchor="_Toc1976814">
            <w:r>
              <w:rPr>
                <w:webHidden/>
                <w:rStyle w:val="Czeindeksu"/>
                <w:vanish w:val="false"/>
                <w:lang w:val="zxx" w:eastAsia="zxx" w:bidi="zxx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15">
            <w:r>
              <w:rPr>
                <w:webHidden/>
                <w:rStyle w:val="Czeindeksu"/>
                <w:vanish w:val="false"/>
                <w:lang w:val="zxx" w:eastAsia="zxx" w:bidi="zxx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16">
            <w:r>
              <w:rPr>
                <w:webHidden/>
                <w:rStyle w:val="Czeindeksu"/>
                <w:vanish w:val="false"/>
                <w:lang w:val="zxx" w:eastAsia="zxx" w:bidi="zxx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17">
            <w:r>
              <w:rPr>
                <w:webHidden/>
                <w:rStyle w:val="Czeindeksu"/>
                <w:vanish w:val="false"/>
                <w:lang w:val="zxx" w:eastAsia="zxx" w:bidi="zxx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18">
            <w:r>
              <w:rPr>
                <w:webHidden/>
                <w:rStyle w:val="Czeindeksu"/>
                <w:vanish w:val="false"/>
                <w:lang w:val="zxx" w:eastAsia="zxx" w:bidi="zxx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19">
            <w:r>
              <w:rPr>
                <w:webHidden/>
                <w:rStyle w:val="Czeindeksu"/>
                <w:vanish w:val="false"/>
                <w:lang w:val="zxx" w:eastAsia="zxx" w:bidi="zxx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20">
            <w:r>
              <w:rPr>
                <w:webHidden/>
                <w:rStyle w:val="Czeindeksu"/>
                <w:vanish w:val="false"/>
                <w:lang w:val="zxx" w:eastAsia="zxx" w:bidi="zxx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21">
            <w:r>
              <w:rPr>
                <w:webHidden/>
                <w:rStyle w:val="Czeindeksu"/>
                <w:vanish w:val="false"/>
                <w:lang w:val="zxx" w:eastAsia="zxx" w:bidi="zxx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/>
          </w:pPr>
          <w:hyperlink w:anchor="_Toc1976822">
            <w:r>
              <w:rPr>
                <w:webHidden/>
                <w:rStyle w:val="Czeindeksu"/>
                <w:vanish w:val="false"/>
                <w:lang w:val="zxx" w:eastAsia="zxx" w:bidi="zxx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/>
          </w:pPr>
          <w:hyperlink w:anchor="_Toc1976823">
            <w:r>
              <w:rPr>
                <w:webHidden/>
                <w:rStyle w:val="Czeindeksu"/>
                <w:vanish w:val="false"/>
                <w:lang w:val="zxx" w:eastAsia="zxx" w:bidi="zxx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/>
          </w:pPr>
          <w:hyperlink w:anchor="_Toc1976824">
            <w:r>
              <w:rPr>
                <w:webHidden/>
                <w:rStyle w:val="Czeindeksu"/>
                <w:vanish w:val="false"/>
                <w:lang w:val="zxx" w:eastAsia="zxx" w:bidi="zxx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/>
          </w:pPr>
          <w:hyperlink w:anchor="_Toc1976825">
            <w:r>
              <w:rPr>
                <w:webHidden/>
                <w:rStyle w:val="Czeindeksu"/>
                <w:vanish w:val="false"/>
                <w:lang w:val="zxx" w:eastAsia="zxx" w:bidi="zxx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zxx" w:eastAsia="zxx" w:bidi="zxx"/>
              </w:rPr>
              <w:tab/>
            </w:r>
            <w:r>
              <w:rPr>
                <w:rStyle w:val="Czeindeksu"/>
                <w:lang w:val="zxx" w:eastAsia="zxx" w:bidi="zxx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  <w:lang w:val="zxx" w:eastAsia="zxx" w:bidi="zxx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zxx" w:eastAsia="zxx" w:bidi="zxx"/>
            </w:rPr>
          </w:pPr>
          <w:r>
            <w:rPr>
              <w:lang w:val="zxx" w:eastAsia="zxx" w:bidi="zxx"/>
            </w:rPr>
          </w:r>
          <w:r>
            <w:rPr>
              <w:lang w:val="zxx" w:eastAsia="zxx" w:bidi="zxx"/>
            </w:rPr>
            <w:fldChar w:fldCharType="end"/>
          </w:r>
        </w:p>
      </w:sdtContent>
    </w:sdt>
    <w:p>
      <w:pPr>
        <w:pStyle w:val="ListParagraph"/>
        <w:ind w:left="36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agwek1"/>
        <w:numPr>
          <w:ilvl w:val="0"/>
          <w:numId w:val="63"/>
        </w:numPr>
        <w:rPr>
          <w:lang w:val="zxx" w:eastAsia="zxx" w:bidi="zxx"/>
        </w:rPr>
      </w:pPr>
      <w:bookmarkStart w:id="0" w:name="_Toc1976793"/>
      <w:r>
        <w:rPr>
          <w:lang w:val="zxx" w:eastAsia="zxx" w:bidi="zxx"/>
        </w:rPr>
        <w:t>Odnośniki do innych źródeł</w:t>
      </w:r>
      <w:bookmarkEnd w:id="0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tj. do wykorzystywanych narzędzi / projektów w tych narzędziach</w:t>
      </w:r>
    </w:p>
    <w:p>
      <w:pPr>
        <w:pStyle w:val="ListParagraph"/>
        <w:numPr>
          <w:ilvl w:val="0"/>
          <w:numId w:val="0"/>
        </w:numPr>
        <w:ind w:left="792" w:hanging="0"/>
        <w:rPr>
          <w:lang w:val="zxx" w:eastAsia="zxx" w:bidi="zxx"/>
        </w:rPr>
      </w:pPr>
      <w:r>
        <w:rPr>
          <w:u w:val="single"/>
          <w:lang w:val="zxx" w:eastAsia="zxx" w:bidi="zxx"/>
        </w:rPr>
        <w:t>Zarządzania projektem:</w:t>
      </w:r>
      <w:r>
        <w:rPr>
          <w:lang w:val="zxx" w:eastAsia="zxx" w:bidi="zxx"/>
        </w:rPr>
        <w:t xml:space="preserve"> – Jira, Trello, itp.</w:t>
      </w:r>
    </w:p>
    <w:p>
      <w:pPr>
        <w:pStyle w:val="ListParagraph"/>
        <w:numPr>
          <w:ilvl w:val="0"/>
          <w:numId w:val="0"/>
        </w:numPr>
        <w:ind w:left="792" w:hanging="0"/>
        <w:jc w:val="left"/>
        <w:rPr/>
      </w:pPr>
      <w:r>
        <w:rPr>
          <w:u w:val="single"/>
          <w:lang w:val="zxx" w:eastAsia="zxx" w:bidi="zxx"/>
        </w:rPr>
        <w:t>Wersjonowanie kodu:</w:t>
      </w:r>
      <w:r>
        <w:rPr>
          <w:lang w:val="zxx" w:eastAsia="zxx" w:bidi="zxx"/>
        </w:rPr>
        <w:t xml:space="preserve"> </w:t>
      </w:r>
      <w:hyperlink r:id="rId2">
        <w:r>
          <w:rPr>
            <w:rStyle w:val="Czeinternetowe"/>
            <w:lang w:val="zxx" w:eastAsia="zxx" w:bidi="zxx"/>
          </w:rPr>
          <w:t>https://github.com/demidowicz/Inzynieria_oprogramowania.git</w:t>
        </w:r>
      </w:hyperlink>
      <w:hyperlink r:id="rId3">
        <w:r>
          <w:rPr>
            <w:lang w:val="zxx" w:eastAsia="zxx" w:bidi="zxx"/>
          </w:rPr>
          <w:t xml:space="preserve"> </w:t>
        </w:r>
      </w:hyperlink>
    </w:p>
    <w:p>
      <w:pPr>
        <w:pStyle w:val="ListParagraph"/>
        <w:numPr>
          <w:ilvl w:val="0"/>
          <w:numId w:val="0"/>
        </w:numPr>
        <w:ind w:left="792" w:hanging="0"/>
        <w:rPr>
          <w:lang w:val="zxx" w:eastAsia="zxx" w:bidi="zxx"/>
        </w:rPr>
      </w:pPr>
      <w:r>
        <w:rPr>
          <w:u w:val="single"/>
          <w:lang w:val="zxx" w:eastAsia="zxx" w:bidi="zxx"/>
        </w:rPr>
        <w:t>System obsługi defektów:</w:t>
      </w:r>
      <w:r>
        <w:rPr>
          <w:lang w:val="zxx" w:eastAsia="zxx" w:bidi="zxx"/>
        </w:rPr>
        <w:t xml:space="preserve"> – np. Bitbucket, Github, Bugzilla.</w:t>
      </w:r>
    </w:p>
    <w:p>
      <w:pPr>
        <w:pStyle w:val="Nagwek1"/>
        <w:numPr>
          <w:ilvl w:val="0"/>
          <w:numId w:val="64"/>
        </w:numPr>
        <w:rPr>
          <w:lang w:val="zxx" w:eastAsia="zxx" w:bidi="zxx"/>
        </w:rPr>
      </w:pPr>
      <w:bookmarkStart w:id="1" w:name="_Toc1976794"/>
      <w:r>
        <w:rPr>
          <w:lang w:val="zxx" w:eastAsia="zxx" w:bidi="zxx"/>
        </w:rPr>
        <w:t>Słownik pojęć</w:t>
      </w:r>
      <w:bookmarkEnd w:id="1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Tabela lub lista z pojęciami, które wymagają wyjaśnienia, wraz z tymi wyjaśnieniami – w szczególności synonimy różnych pojęć używanych w dokumentacji.</w:t>
      </w:r>
    </w:p>
    <w:p>
      <w:pPr>
        <w:pStyle w:val="Nagwek1"/>
        <w:numPr>
          <w:ilvl w:val="0"/>
          <w:numId w:val="65"/>
        </w:numPr>
        <w:rPr>
          <w:lang w:val="zxx" w:eastAsia="zxx" w:bidi="zxx"/>
        </w:rPr>
      </w:pPr>
      <w:bookmarkStart w:id="2" w:name="_Toc1976795"/>
      <w:r>
        <w:rPr>
          <w:lang w:val="zxx" w:eastAsia="zxx" w:bidi="zxx"/>
        </w:rPr>
        <w:t>Wprowadzenie</w:t>
      </w:r>
      <w:bookmarkEnd w:id="2"/>
    </w:p>
    <w:p>
      <w:pPr>
        <w:pStyle w:val="Nagwek2"/>
        <w:numPr>
          <w:ilvl w:val="1"/>
          <w:numId w:val="66"/>
        </w:numPr>
        <w:rPr>
          <w:lang w:val="zxx" w:eastAsia="zxx" w:bidi="zxx"/>
        </w:rPr>
      </w:pPr>
      <w:bookmarkStart w:id="3" w:name="_Toc1976796"/>
      <w:r>
        <w:rPr>
          <w:lang w:val="zxx" w:eastAsia="zxx" w:bidi="zxx"/>
        </w:rPr>
        <w:t>Cel dokumentacji</w:t>
      </w:r>
      <w:bookmarkEnd w:id="3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po co ją robimy i co zawiera (poziom szczegółowości)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agwek2"/>
        <w:numPr>
          <w:ilvl w:val="1"/>
          <w:numId w:val="67"/>
        </w:numPr>
        <w:rPr>
          <w:lang w:val="zxx" w:eastAsia="zxx" w:bidi="zxx"/>
        </w:rPr>
      </w:pPr>
      <w:bookmarkStart w:id="4" w:name="_Toc1976797"/>
      <w:r>
        <w:rPr>
          <w:lang w:val="zxx" w:eastAsia="zxx" w:bidi="zxx"/>
        </w:rPr>
        <w:t>Przeznaczenie dokumentacji</w:t>
      </w:r>
      <w:bookmarkEnd w:id="4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dla kogo ona jest</w:t>
      </w:r>
    </w:p>
    <w:p>
      <w:pPr>
        <w:pStyle w:val="Nagwek2"/>
        <w:numPr>
          <w:ilvl w:val="1"/>
          <w:numId w:val="68"/>
        </w:numPr>
        <w:rPr>
          <w:lang w:val="zxx" w:eastAsia="zxx" w:bidi="zxx"/>
        </w:rPr>
      </w:pPr>
      <w:bookmarkStart w:id="5" w:name="_Toc1976798"/>
      <w:r>
        <w:rPr>
          <w:lang w:val="zxx" w:eastAsia="zxx" w:bidi="zxx"/>
        </w:rPr>
        <w:t>Opis organizacji lub analiza rynku</w:t>
      </w:r>
      <w:bookmarkEnd w:id="5"/>
      <w:r>
        <w:rPr>
          <w:lang w:val="zxx" w:eastAsia="zxx" w:bidi="zxx"/>
        </w:rPr>
        <w:t xml:space="preserve"> (,5-1 strony)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zxx" w:eastAsia="zxx" w:bidi="zxx"/>
        </w:rPr>
      </w:pPr>
      <w:r>
        <w:rPr>
          <w:lang w:val="zxx" w:eastAsia="zxx" w:bidi="zxx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ListParagraph"/>
        <w:ind w:hanging="0"/>
        <w:rPr>
          <w:lang w:val="zxx" w:eastAsia="zxx" w:bidi="zxx"/>
        </w:rPr>
      </w:pPr>
      <w:r>
        <w:rPr>
          <w:lang w:val="zxx" w:eastAsia="zxx" w:bidi="zxx"/>
        </w:rPr>
        <w:t>//</w:t>
      </w:r>
      <w:r>
        <w:rPr>
          <w:lang w:val="zxx" w:eastAsia="zxx" w:bidi="zxx"/>
        </w:rPr>
        <w:t xml:space="preserve">lokalizacja, czasy otwarcia, czasy pracy, podział ról, wielkość, ilość pracowników/zamówień, franczyza, </w:t>
      </w:r>
    </w:p>
    <w:p>
      <w:pPr>
        <w:pStyle w:val="ListParagraph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istParagraph"/>
        <w:ind w:hanging="0"/>
        <w:rPr>
          <w:lang w:val="zxx" w:eastAsia="zxx" w:bidi="zxx"/>
        </w:rPr>
      </w:pPr>
      <w:r>
        <w:rPr>
          <w:lang w:val="zxx" w:eastAsia="zxx" w:bidi="zxx"/>
        </w:rPr>
        <w:t>Firma A&amp;B jest restauracją znajdującą się pod franczyzą Subway'a. Znajduje się w galerii Galaxy (al. Wyzwolenia 18/20, 70-554 Szczecin).</w:t>
      </w:r>
    </w:p>
    <w:p>
      <w:pPr>
        <w:pStyle w:val="ListParagraph"/>
        <w:numPr>
          <w:ilvl w:val="0"/>
          <w:numId w:val="0"/>
        </w:numPr>
        <w:ind w:left="360" w:hanging="0"/>
        <w:rPr>
          <w:lang w:val="zxx" w:eastAsia="zxx" w:bidi="zxx"/>
        </w:rPr>
      </w:pPr>
      <w:r>
        <w:rPr>
          <w:lang w:val="zxx" w:eastAsia="zxx" w:bidi="zxx"/>
        </w:rPr>
        <w:t xml:space="preserve">Subway jest franczyzą barów szybkiej obsługi, specjalizującej się w produkcji kanapek, sałatek i wrapów. Sprzedawane produkty są </w:t>
      </w: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>przygotowywane na miejscu.</w:t>
      </w:r>
      <w:r>
        <w:rPr>
          <w:lang w:val="zxx" w:eastAsia="zxx" w:bidi="zxx"/>
        </w:rPr>
        <w:t xml:space="preserve"> </w:t>
      </w: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>Poszczególne restauracje są od siebie niezależn</w:t>
      </w: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>i</w:t>
      </w: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>e.</w:t>
      </w:r>
    </w:p>
    <w:p>
      <w:pPr>
        <w:pStyle w:val="ListParagraph"/>
        <w:ind w:hanging="0"/>
        <w:rPr>
          <w:lang w:val="zxx" w:eastAsia="zxx" w:bidi="zxx"/>
        </w:rPr>
      </w:pP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 xml:space="preserve">Klient składa zamówienie, wybierając produkt, </w:t>
      </w: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 xml:space="preserve">poszczególne </w:t>
      </w: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 xml:space="preserve">składniki oraz dodatki. Osoba obsługująca ladę odbiera zamówienie oraz je realizuje. </w:t>
      </w: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>Jeżeli w trakcie dnia zabraknie składników na konkretne zamówienie, zostaje ono tymczasowo usunięte z menu. Zamówienia mogą być składane na miejscu lub na wynos.</w:t>
      </w: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 xml:space="preserve"> </w:t>
      </w:r>
    </w:p>
    <w:p>
      <w:pPr>
        <w:pStyle w:val="ListParagraph"/>
        <w:ind w:hanging="0"/>
        <w:rPr>
          <w:lang w:val="zxx" w:eastAsia="zxx" w:bidi="zxx"/>
        </w:rPr>
      </w:pP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 xml:space="preserve">Restauracja zamawia produkty spożywcze oraz </w:t>
      </w: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 xml:space="preserve">inne potrzebne produkty na koniec dnia od firmy zewnętrznej, po zrobieniu inwentaryzacji i ocenie, ile produktów będzie potrzebnych na dzień następny. </w:t>
      </w:r>
      <w:r>
        <w:rPr>
          <w:rFonts w:eastAsia="" w:cs="" w:cstheme="minorBidi"/>
          <w:color w:val="auto"/>
          <w:kern w:val="0"/>
          <w:sz w:val="24"/>
          <w:szCs w:val="24"/>
          <w:lang w:val="zxx" w:eastAsia="zxx" w:bidi="zxx"/>
        </w:rPr>
        <w:t xml:space="preserve">Na podstawie ilości sprzedaży są obliczane zyski. </w:t>
      </w:r>
    </w:p>
    <w:p>
      <w:pPr>
        <w:pStyle w:val="Nagwek2"/>
        <w:numPr>
          <w:ilvl w:val="1"/>
          <w:numId w:val="69"/>
        </w:numPr>
        <w:rPr>
          <w:lang w:val="zxx" w:eastAsia="zxx" w:bidi="zxx"/>
        </w:rPr>
      </w:pPr>
      <w:bookmarkStart w:id="6" w:name="_Toc1976799"/>
      <w:r>
        <w:rPr>
          <w:lang w:val="zxx" w:eastAsia="zxx" w:bidi="zxx"/>
        </w:rPr>
        <w:t>Analiza SWOT organizacji</w:t>
      </w:r>
      <w:bookmarkEnd w:id="6"/>
    </w:p>
    <w:p>
      <w:pPr>
        <w:pStyle w:val="ListParagraph"/>
        <w:numPr>
          <w:ilvl w:val="0"/>
          <w:numId w:val="11"/>
        </w:numPr>
        <w:rPr>
          <w:lang w:val="zxx" w:eastAsia="zxx" w:bidi="zxx"/>
        </w:rPr>
      </w:pPr>
      <w:r>
        <w:rPr>
          <w:lang w:val="zxx" w:eastAsia="zxx" w:bidi="zxx"/>
        </w:rPr>
        <w:t>jeśli system dla konkretnej organizacji:</w:t>
      </w:r>
    </w:p>
    <w:p>
      <w:pPr>
        <w:pStyle w:val="ListParagraph"/>
        <w:numPr>
          <w:ilvl w:val="1"/>
          <w:numId w:val="11"/>
        </w:numPr>
        <w:rPr>
          <w:lang w:val="zxx" w:eastAsia="zxx" w:bidi="zxx"/>
        </w:rPr>
      </w:pPr>
      <w:r>
        <w:rPr>
          <w:lang w:val="zxx" w:eastAsia="zxx" w:bidi="zxx"/>
        </w:rPr>
        <w:t>wystarczy sama tabela 2x2 (silne-słabe-szanse-zagrożenia)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agwek1"/>
        <w:numPr>
          <w:ilvl w:val="0"/>
          <w:numId w:val="70"/>
        </w:numPr>
        <w:rPr>
          <w:lang w:val="zxx" w:eastAsia="zxx" w:bidi="zxx"/>
        </w:rPr>
      </w:pPr>
      <w:bookmarkStart w:id="7" w:name="_Toc1976800"/>
      <w:r>
        <w:rPr>
          <w:lang w:val="zxx" w:eastAsia="zxx" w:bidi="zxx"/>
        </w:rPr>
        <w:t>Specyfikacja wymagań</w:t>
      </w:r>
      <w:bookmarkEnd w:id="7"/>
    </w:p>
    <w:p>
      <w:pPr>
        <w:pStyle w:val="Nagwek2"/>
        <w:numPr>
          <w:ilvl w:val="1"/>
          <w:numId w:val="71"/>
        </w:numPr>
        <w:rPr>
          <w:lang w:val="zxx" w:eastAsia="zxx" w:bidi="zxx"/>
        </w:rPr>
      </w:pPr>
      <w:bookmarkStart w:id="8" w:name="_Toc1976801"/>
      <w:r>
        <w:rPr>
          <w:lang w:val="zxx" w:eastAsia="zxx" w:bidi="zxx"/>
        </w:rPr>
        <w:t>Charakterystyka ogólna</w:t>
      </w:r>
      <w:bookmarkEnd w:id="8"/>
    </w:p>
    <w:p>
      <w:pPr>
        <w:pStyle w:val="Nagwek3"/>
        <w:numPr>
          <w:ilvl w:val="2"/>
          <w:numId w:val="72"/>
        </w:numPr>
        <w:rPr>
          <w:lang w:val="zxx" w:eastAsia="zxx" w:bidi="zxx"/>
        </w:rPr>
      </w:pPr>
      <w:r>
        <w:rPr>
          <w:lang w:val="zxx" w:eastAsia="zxx" w:bidi="zxx"/>
        </w:rPr>
        <w:t>Definicja produktu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jedno zdanie o systemie – nazwa i rodzaj</w:t>
      </w:r>
    </w:p>
    <w:p>
      <w:pPr>
        <w:pStyle w:val="Nagwek3"/>
        <w:numPr>
          <w:ilvl w:val="2"/>
          <w:numId w:val="73"/>
        </w:numPr>
        <w:rPr>
          <w:lang w:val="zxx" w:eastAsia="zxx" w:bidi="zxx"/>
        </w:rPr>
      </w:pPr>
      <w:r>
        <w:rPr>
          <w:lang w:val="zxx" w:eastAsia="zxx" w:bidi="zxx"/>
        </w:rPr>
        <w:t>Podstawowe założenia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do czego będzie służył ten system – kilka/kilkanaście zdań wprowadzających</w:t>
      </w:r>
    </w:p>
    <w:p>
      <w:pPr>
        <w:pStyle w:val="Nagwek3"/>
        <w:numPr>
          <w:ilvl w:val="2"/>
          <w:numId w:val="74"/>
        </w:numPr>
        <w:rPr>
          <w:lang w:val="zxx" w:eastAsia="zxx" w:bidi="zxx"/>
        </w:rPr>
      </w:pPr>
      <w:r>
        <w:rPr>
          <w:lang w:val="zxx" w:eastAsia="zxx" w:bidi="zxx"/>
        </w:rPr>
        <w:t>Cel biznesowy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co organizacja docelowa chce osiągnąć wdrażając system</w:t>
      </w:r>
    </w:p>
    <w:p>
      <w:pPr>
        <w:pStyle w:val="Nagwek3"/>
        <w:numPr>
          <w:ilvl w:val="2"/>
          <w:numId w:val="75"/>
        </w:numPr>
        <w:rPr>
          <w:lang w:val="zxx" w:eastAsia="zxx" w:bidi="zxx"/>
        </w:rPr>
      </w:pPr>
      <w:r>
        <w:rPr>
          <w:lang w:val="zxx" w:eastAsia="zxx" w:bidi="zxx"/>
        </w:rPr>
        <w:t>Użytkownicy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lista – ew. wyjaśnienia dodać do słownika pojęć</w:t>
      </w:r>
    </w:p>
    <w:p>
      <w:pPr>
        <w:pStyle w:val="Nagwek3"/>
        <w:numPr>
          <w:ilvl w:val="2"/>
          <w:numId w:val="76"/>
        </w:numPr>
        <w:rPr>
          <w:lang w:val="zxx" w:eastAsia="zxx" w:bidi="zxx"/>
        </w:rPr>
      </w:pPr>
      <w:bookmarkStart w:id="9" w:name="_Ref413828438"/>
      <w:r>
        <w:rPr>
          <w:lang w:val="zxx" w:eastAsia="zxx" w:bidi="zxx"/>
        </w:rPr>
        <w:t>Korzyści z systemu</w:t>
      </w:r>
      <w:bookmarkEnd w:id="9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dla poszczególnych grup użytkowników – każdy element z unikalnym numerem identyfikacyjnym</w:t>
      </w:r>
    </w:p>
    <w:p>
      <w:pPr>
        <w:pStyle w:val="Nagwek3"/>
        <w:numPr>
          <w:ilvl w:val="2"/>
          <w:numId w:val="77"/>
        </w:numPr>
        <w:rPr>
          <w:lang w:val="zxx" w:eastAsia="zxx" w:bidi="zxx"/>
        </w:rPr>
      </w:pPr>
      <w:r>
        <w:rPr>
          <w:lang w:val="zxx" w:eastAsia="zxx" w:bidi="zxx"/>
        </w:rPr>
        <w:t>Ograniczenia projektowe i wdrożeniowe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>
      <w:pPr>
        <w:pStyle w:val="Nagwek2"/>
        <w:numPr>
          <w:ilvl w:val="1"/>
          <w:numId w:val="78"/>
        </w:numPr>
        <w:rPr>
          <w:lang w:val="zxx" w:eastAsia="zxx" w:bidi="zxx"/>
        </w:rPr>
      </w:pPr>
      <w:bookmarkStart w:id="10" w:name="_Toc1976802"/>
      <w:r>
        <w:rPr>
          <w:lang w:val="zxx" w:eastAsia="zxx" w:bidi="zxx"/>
        </w:rPr>
        <w:t>Wymagania funkcjonalne</w:t>
      </w:r>
      <w:bookmarkEnd w:id="10"/>
    </w:p>
    <w:p>
      <w:pPr>
        <w:pStyle w:val="Nagwek3"/>
        <w:numPr>
          <w:ilvl w:val="2"/>
          <w:numId w:val="79"/>
        </w:numPr>
        <w:rPr>
          <w:lang w:val="zxx" w:eastAsia="zxx" w:bidi="zxx"/>
        </w:rPr>
      </w:pPr>
      <w:r>
        <w:rPr>
          <w:lang w:val="zxx" w:eastAsia="zxx" w:bidi="zxx"/>
        </w:rPr>
        <w:t>Lista wymagań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lista numerowana – czyli lista przypadków użycia lub bardziej ogólnie sformułowane wymagania, np. wymagania użytkownika</w:t>
      </w:r>
    </w:p>
    <w:p>
      <w:pPr>
        <w:pStyle w:val="Nagwek3"/>
        <w:numPr>
          <w:ilvl w:val="2"/>
          <w:numId w:val="80"/>
        </w:numPr>
        <w:rPr>
          <w:lang w:val="zxx" w:eastAsia="zxx" w:bidi="zxx"/>
        </w:rPr>
      </w:pPr>
      <w:bookmarkStart w:id="11" w:name="_Ref413828923"/>
      <w:r>
        <w:rPr>
          <w:lang w:val="zxx" w:eastAsia="zxx" w:bidi="zxx"/>
        </w:rPr>
        <w:t>Diagramy przypadków użycia</w:t>
      </w:r>
      <w:bookmarkEnd w:id="11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Tutaj same diagramy – bez specyfikacji, ale każdy diagram z tytułem i na osobnej stronie</w:t>
      </w:r>
    </w:p>
    <w:p>
      <w:pPr>
        <w:pStyle w:val="Nagwek3"/>
        <w:numPr>
          <w:ilvl w:val="2"/>
          <w:numId w:val="81"/>
        </w:numPr>
        <w:rPr>
          <w:lang w:val="zxx" w:eastAsia="zxx" w:bidi="zxx"/>
        </w:rPr>
      </w:pPr>
      <w:r>
        <w:rPr>
          <w:lang w:val="zxx" w:eastAsia="zxx" w:bidi="zxx"/>
        </w:rPr>
        <w:t>Szczegółowy opis wymagań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dla 5-7 wybranych </w:t>
      </w:r>
      <w:r>
        <w:rPr>
          <w:u w:val="single"/>
          <w:lang w:val="zxx" w:eastAsia="zxx" w:bidi="zxx"/>
        </w:rPr>
        <w:t>najważniejszych</w:t>
      </w:r>
      <w:r>
        <w:rPr>
          <w:lang w:val="zxx" w:eastAsia="zxx" w:bidi="zxx"/>
        </w:rPr>
        <w:t xml:space="preserve"> przypadków użycia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zxx" w:eastAsia="zxx" w:bidi="zxx"/>
        </w:rPr>
      </w:pPr>
      <w:r>
        <w:rPr>
          <w:lang w:val="zxx" w:eastAsia="zxx" w:bidi="zxx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zxx" w:eastAsia="zxx" w:bidi="zxx"/>
        </w:rPr>
      </w:pPr>
      <w:r>
        <w:rPr>
          <w:lang w:val="zxx" w:eastAsia="zxx" w:bidi="zxx"/>
        </w:rPr>
        <w:t>Nazwa</w:t>
      </w:r>
    </w:p>
    <w:p>
      <w:pPr>
        <w:pStyle w:val="ListParagraph"/>
        <w:numPr>
          <w:ilvl w:val="0"/>
          <w:numId w:val="7"/>
        </w:numPr>
        <w:rPr>
          <w:lang w:val="zxx" w:eastAsia="zxx" w:bidi="zxx"/>
        </w:rPr>
      </w:pPr>
      <w:r>
        <w:rPr>
          <w:lang w:val="zxx" w:eastAsia="zxx" w:bidi="zxx"/>
        </w:rPr>
        <w:t xml:space="preserve">Uzasadnienie biznesowe – odwołanie (-a) do elementów wymienionych w </w:t>
      </w:r>
      <w:r>
        <w:rPr>
          <w:lang w:val="zxx" w:eastAsia="zxx" w:bidi="zxx"/>
        </w:rPr>
        <w:fldChar w:fldCharType="begin"/>
      </w:r>
      <w:r>
        <w:rPr>
          <w:lang w:val="zxx" w:eastAsia="zxx" w:bidi="zxx"/>
        </w:rPr>
        <w:instrText> REF _Ref413828438 \r \h </w:instrText>
      </w:r>
      <w:r>
        <w:rPr>
          <w:lang w:val="zxx" w:eastAsia="zxx" w:bidi="zxx"/>
        </w:rPr>
        <w:fldChar w:fldCharType="separate"/>
      </w:r>
      <w:r>
        <w:rPr>
          <w:lang w:val="zxx" w:eastAsia="zxx" w:bidi="zxx"/>
        </w:rPr>
        <w:t>5.1.5</w:t>
      </w:r>
      <w:r>
        <w:rPr>
          <w:lang w:val="zxx" w:eastAsia="zxx" w:bidi="zxx"/>
        </w:rPr>
        <w:fldChar w:fldCharType="end"/>
      </w:r>
      <w:r>
        <w:rPr>
          <w:lang w:val="zxx" w:eastAsia="zxx" w:bidi="zxx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zxx" w:eastAsia="zxx" w:bidi="zxx"/>
        </w:rPr>
      </w:pPr>
      <w:r>
        <w:rPr>
          <w:lang w:val="zxx" w:eastAsia="zxx" w:bidi="zxx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zxx" w:eastAsia="zxx" w:bidi="zxx"/>
        </w:rPr>
      </w:pPr>
      <w:r>
        <w:rPr>
          <w:lang w:val="zxx" w:eastAsia="zxx" w:bidi="zxx"/>
        </w:rPr>
        <w:t>Scenariusze, dla każdego z nich:</w:t>
      </w:r>
    </w:p>
    <w:p>
      <w:pPr>
        <w:pStyle w:val="ListParagraph"/>
        <w:numPr>
          <w:ilvl w:val="0"/>
          <w:numId w:val="10"/>
        </w:numPr>
        <w:rPr>
          <w:lang w:val="zxx" w:eastAsia="zxx" w:bidi="zxx"/>
        </w:rPr>
      </w:pPr>
      <w:r>
        <w:rPr>
          <w:lang w:val="zxx" w:eastAsia="zxx" w:bidi="zxx"/>
        </w:rPr>
        <w:t>Nazwa scenariusza</w:t>
      </w:r>
    </w:p>
    <w:p>
      <w:pPr>
        <w:pStyle w:val="ListParagraph"/>
        <w:numPr>
          <w:ilvl w:val="0"/>
          <w:numId w:val="10"/>
        </w:numPr>
        <w:rPr>
          <w:lang w:val="zxx" w:eastAsia="zxx" w:bidi="zxx"/>
        </w:rPr>
      </w:pPr>
      <w:r>
        <w:rPr>
          <w:lang w:val="zxx" w:eastAsia="zxx" w:bidi="zxx"/>
        </w:rPr>
        <w:t>Warunki początkowe</w:t>
      </w:r>
    </w:p>
    <w:p>
      <w:pPr>
        <w:pStyle w:val="ListParagraph"/>
        <w:numPr>
          <w:ilvl w:val="0"/>
          <w:numId w:val="10"/>
        </w:numPr>
        <w:rPr>
          <w:lang w:val="zxx" w:eastAsia="zxx" w:bidi="zxx"/>
        </w:rPr>
      </w:pPr>
      <w:r>
        <w:rPr>
          <w:b/>
          <w:lang w:val="zxx" w:eastAsia="zxx" w:bidi="zxx"/>
        </w:rPr>
        <w:t xml:space="preserve">Przebieg działań – </w:t>
      </w:r>
      <w:r>
        <w:rPr>
          <w:lang w:val="zxx" w:eastAsia="zxx" w:bidi="zxx"/>
        </w:rPr>
        <w:t>numerowana lista kroków, ze wskazaniem, kto realizuje dany krok</w:t>
      </w:r>
    </w:p>
    <w:p>
      <w:pPr>
        <w:pStyle w:val="ListParagraph"/>
        <w:numPr>
          <w:ilvl w:val="0"/>
          <w:numId w:val="10"/>
        </w:numPr>
        <w:rPr>
          <w:lang w:val="zxx" w:eastAsia="zxx" w:bidi="zxx"/>
        </w:rPr>
      </w:pPr>
      <w:r>
        <w:rPr>
          <w:lang w:val="zxx" w:eastAsia="zxx" w:bidi="zxx"/>
        </w:rPr>
        <w:t>Efekty – warunki końcowe</w:t>
      </w:r>
    </w:p>
    <w:p>
      <w:pPr>
        <w:pStyle w:val="ListParagraph"/>
        <w:numPr>
          <w:ilvl w:val="0"/>
          <w:numId w:val="10"/>
        </w:numPr>
        <w:rPr>
          <w:lang w:val="zxx" w:eastAsia="zxx" w:bidi="zxx"/>
        </w:rPr>
      </w:pPr>
      <w:r>
        <w:rPr>
          <w:lang w:val="zxx" w:eastAsia="zxx" w:bidi="zxx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>
          <w:lang w:val="zxx" w:eastAsia="zxx" w:bidi="zxx"/>
        </w:rPr>
      </w:pPr>
      <w:r>
        <w:rPr>
          <w:lang w:val="zxx" w:eastAsia="zxx" w:bidi="zxx"/>
        </w:rPr>
        <w:t>Częstotliwość - na skali 1-5 lub BN-BW</w:t>
      </w:r>
    </w:p>
    <w:p>
      <w:pPr>
        <w:pStyle w:val="ListParagraph"/>
        <w:numPr>
          <w:ilvl w:val="0"/>
          <w:numId w:val="10"/>
        </w:numPr>
        <w:rPr>
          <w:lang w:val="zxx" w:eastAsia="zxx" w:bidi="zxx"/>
        </w:rPr>
      </w:pPr>
      <w:r>
        <w:rPr>
          <w:lang w:val="zxx" w:eastAsia="zxx" w:bidi="zxx"/>
        </w:rPr>
        <w:t>Istotność – inaczej: zależność krytyczna, znaczenie - na skali 1-5 lub BN-BW</w:t>
      </w:r>
    </w:p>
    <w:p>
      <w:pPr>
        <w:pStyle w:val="Normal"/>
        <w:ind w:left="108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ind w:left="1080" w:hanging="0"/>
        <w:rPr>
          <w:lang w:val="zxx" w:eastAsia="zxx" w:bidi="zxx"/>
        </w:rPr>
      </w:pPr>
      <w:r>
        <w:rPr>
          <w:b/>
          <w:i/>
          <w:lang w:val="zxx" w:eastAsia="zxx" w:bidi="zxx"/>
        </w:rPr>
        <w:t>Ważne!</w:t>
      </w:r>
    </w:p>
    <w:p>
      <w:pPr>
        <w:pStyle w:val="Normal"/>
        <w:ind w:left="1080" w:hanging="0"/>
        <w:rPr>
          <w:lang w:val="zxx" w:eastAsia="zxx" w:bidi="zxx"/>
        </w:rPr>
      </w:pPr>
      <w:r>
        <w:rPr>
          <w:i/>
          <w:lang w:val="zxx" w:eastAsia="zxx" w:bidi="zxx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 w:hanging="0"/>
        <w:rPr>
          <w:lang w:val="zxx" w:eastAsia="zxx" w:bidi="zxx"/>
        </w:rPr>
      </w:pPr>
      <w:r>
        <w:rPr>
          <w:i/>
          <w:lang w:val="zxx" w:eastAsia="zxx" w:bidi="zxx"/>
        </w:rPr>
        <w:t>- pojedynczy przebieg działań (scenariusz główny) oraz ew. scenariusze alternatywne, albo</w:t>
      </w:r>
    </w:p>
    <w:p>
      <w:pPr>
        <w:pStyle w:val="Normal"/>
        <w:ind w:left="1080" w:hanging="0"/>
        <w:rPr>
          <w:lang w:val="zxx" w:eastAsia="zxx" w:bidi="zxx"/>
        </w:rPr>
      </w:pPr>
      <w:r>
        <w:rPr>
          <w:i/>
          <w:lang w:val="zxx" w:eastAsia="zxx" w:bidi="zxx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agwek2"/>
        <w:numPr>
          <w:ilvl w:val="1"/>
          <w:numId w:val="82"/>
        </w:numPr>
        <w:rPr>
          <w:lang w:val="zxx" w:eastAsia="zxx" w:bidi="zxx"/>
        </w:rPr>
      </w:pPr>
      <w:bookmarkStart w:id="12" w:name="_Toc1976803"/>
      <w:r>
        <w:rPr>
          <w:lang w:val="zxx" w:eastAsia="zxx" w:bidi="zxx"/>
        </w:rPr>
        <w:t>Wymagania niefunkcjonalne</w:t>
      </w:r>
      <w:bookmarkEnd w:id="12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W odniesieniu do całego systemu, modułów lub innych składowych systemu</w:t>
      </w:r>
    </w:p>
    <w:p>
      <w:pPr>
        <w:pStyle w:val="ListParagraph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Wydajność – w odniesieniu do konkretnych sytuacji – funkcji systemu</w:t>
      </w:r>
    </w:p>
    <w:p>
      <w:pPr>
        <w:pStyle w:val="ListParagraph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Bezpieczeństwo – utrata, zniszczenie danych, zniszczenie innego systemu przez nasz – wraz z działaniami zapobiegawczymi i ograniczającymi skutki</w:t>
      </w:r>
    </w:p>
    <w:p>
      <w:pPr>
        <w:pStyle w:val="ListParagraph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Zabezpieczenia</w:t>
      </w:r>
    </w:p>
    <w:p>
      <w:pPr>
        <w:pStyle w:val="ListParagraph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Nagwek1"/>
        <w:numPr>
          <w:ilvl w:val="0"/>
          <w:numId w:val="83"/>
        </w:numPr>
        <w:rPr>
          <w:lang w:val="zxx" w:eastAsia="zxx" w:bidi="zxx"/>
        </w:rPr>
      </w:pPr>
      <w:bookmarkStart w:id="13" w:name="_Toc1976804"/>
      <w:r>
        <w:rPr>
          <w:lang w:val="zxx" w:eastAsia="zxx" w:bidi="zxx"/>
        </w:rPr>
        <w:t>Zarządzanie projektem</w:t>
      </w:r>
      <w:bookmarkEnd w:id="13"/>
    </w:p>
    <w:p>
      <w:pPr>
        <w:pStyle w:val="Nagwek2"/>
        <w:numPr>
          <w:ilvl w:val="1"/>
          <w:numId w:val="84"/>
        </w:numPr>
        <w:rPr>
          <w:lang w:val="zxx" w:eastAsia="zxx" w:bidi="zxx"/>
        </w:rPr>
      </w:pPr>
      <w:bookmarkStart w:id="14" w:name="_Toc1976805"/>
      <w:r>
        <w:rPr>
          <w:lang w:val="zxx" w:eastAsia="zxx" w:bidi="zxx"/>
        </w:rPr>
        <w:t>Zasoby ludzkie</w:t>
      </w:r>
      <w:bookmarkEnd w:id="14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(rzeczywiste lub hipotetyczne) – przy realizacji projektu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85"/>
        </w:numPr>
        <w:rPr>
          <w:lang w:val="zxx" w:eastAsia="zxx" w:bidi="zxx"/>
        </w:rPr>
      </w:pPr>
      <w:bookmarkStart w:id="15" w:name="_Toc1976806"/>
      <w:r>
        <w:rPr>
          <w:lang w:val="zxx" w:eastAsia="zxx" w:bidi="zxx"/>
        </w:rPr>
        <w:t>Harmonogram prac</w:t>
      </w:r>
      <w:bookmarkEnd w:id="15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Etapy mogą się składać z zadań.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Wskazać czasy trwania poszczególnych etapów i zadań – wykres Gantta.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86"/>
        </w:numPr>
        <w:rPr>
          <w:lang w:val="zxx" w:eastAsia="zxx" w:bidi="zxx"/>
        </w:rPr>
      </w:pPr>
      <w:bookmarkStart w:id="16" w:name="_Toc1976807"/>
      <w:r>
        <w:rPr>
          <w:lang w:val="zxx" w:eastAsia="zxx" w:bidi="zxx"/>
        </w:rPr>
        <w:t>Etapy/kamienie milowe projektu</w:t>
      </w:r>
      <w:bookmarkEnd w:id="16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dla głównych etapów projektu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agwek1"/>
        <w:numPr>
          <w:ilvl w:val="0"/>
          <w:numId w:val="87"/>
        </w:numPr>
        <w:rPr>
          <w:lang w:val="zxx" w:eastAsia="zxx" w:bidi="zxx"/>
        </w:rPr>
      </w:pPr>
      <w:bookmarkStart w:id="17" w:name="_Toc1976808"/>
      <w:r>
        <w:rPr>
          <w:lang w:val="zxx" w:eastAsia="zxx" w:bidi="zxx"/>
        </w:rPr>
        <w:t>Zarządzanie ryzykiem</w:t>
      </w:r>
      <w:bookmarkEnd w:id="17"/>
    </w:p>
    <w:p>
      <w:pPr>
        <w:pStyle w:val="Nagwek2"/>
        <w:numPr>
          <w:ilvl w:val="1"/>
          <w:numId w:val="88"/>
        </w:numPr>
        <w:rPr>
          <w:lang w:val="zxx" w:eastAsia="zxx" w:bidi="zxx"/>
        </w:rPr>
      </w:pPr>
      <w:bookmarkStart w:id="18" w:name="_Toc1976809"/>
      <w:r>
        <w:rPr>
          <w:lang w:val="zxx" w:eastAsia="zxx" w:bidi="zxx"/>
        </w:rPr>
        <w:t>Lista czynników ryzyka</w:t>
      </w:r>
      <w:bookmarkEnd w:id="18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Wypełniona lista kontrolna</w:t>
      </w:r>
    </w:p>
    <w:p>
      <w:pPr>
        <w:pStyle w:val="Nagwek2"/>
        <w:numPr>
          <w:ilvl w:val="1"/>
          <w:numId w:val="89"/>
        </w:numPr>
        <w:rPr>
          <w:lang w:val="zxx" w:eastAsia="zxx" w:bidi="zxx"/>
        </w:rPr>
      </w:pPr>
      <w:bookmarkStart w:id="19" w:name="_Toc1976810"/>
      <w:r>
        <w:rPr>
          <w:lang w:val="zxx" w:eastAsia="zxx" w:bidi="zxx"/>
        </w:rPr>
        <w:t>Ocena ryzyka</w:t>
      </w:r>
      <w:bookmarkEnd w:id="19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prawdopodobieństwo i wpływ</w:t>
      </w:r>
    </w:p>
    <w:p>
      <w:pPr>
        <w:pStyle w:val="Nagwek2"/>
        <w:numPr>
          <w:ilvl w:val="1"/>
          <w:numId w:val="90"/>
        </w:numPr>
        <w:rPr>
          <w:lang w:val="zxx" w:eastAsia="zxx" w:bidi="zxx"/>
        </w:rPr>
      </w:pPr>
      <w:bookmarkStart w:id="20" w:name="_Toc1976811"/>
      <w:r>
        <w:rPr>
          <w:lang w:val="zxx" w:eastAsia="zxx" w:bidi="zxx"/>
        </w:rPr>
        <w:t>Plan reakcji na ryzyko</w:t>
      </w:r>
      <w:bookmarkEnd w:id="20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Działania w odniesieniu do poszczególnych ryzyk.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Mogą być wg różnych strategii, tj. kilka strategii dla pojedynczego czynnika ryzyka </w:t>
      </w:r>
    </w:p>
    <w:p>
      <w:pPr>
        <w:pStyle w:val="Nagwek1"/>
        <w:numPr>
          <w:ilvl w:val="0"/>
          <w:numId w:val="91"/>
        </w:numPr>
        <w:rPr>
          <w:lang w:val="zxx" w:eastAsia="zxx" w:bidi="zxx"/>
        </w:rPr>
      </w:pPr>
      <w:bookmarkStart w:id="21" w:name="_Toc1976812"/>
      <w:r>
        <w:rPr>
          <w:lang w:val="zxx" w:eastAsia="zxx" w:bidi="zxx"/>
        </w:rPr>
        <w:t>Zarządzanie jakością</w:t>
      </w:r>
      <w:bookmarkEnd w:id="21"/>
    </w:p>
    <w:p>
      <w:pPr>
        <w:pStyle w:val="Nagwek2"/>
        <w:numPr>
          <w:ilvl w:val="1"/>
          <w:numId w:val="92"/>
        </w:numPr>
        <w:rPr>
          <w:lang w:val="zxx" w:eastAsia="zxx" w:bidi="zxx"/>
        </w:rPr>
      </w:pPr>
      <w:bookmarkStart w:id="22" w:name="_Toc1976813"/>
      <w:r>
        <w:rPr>
          <w:lang w:val="zxx" w:eastAsia="zxx" w:bidi="zxx"/>
        </w:rPr>
        <w:t>Scenariusze i przypadki testowe</w:t>
      </w:r>
      <w:bookmarkEnd w:id="22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lang w:val="zxx" w:eastAsia="zxx" w:bidi="zxx"/>
        </w:rPr>
      </w:pPr>
      <w:r>
        <w:rPr>
          <w:i/>
          <w:lang w:val="zxx" w:eastAsia="zxx" w:bidi="zxx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93"/>
        </w:numPr>
        <w:rPr>
          <w:lang w:val="zxx" w:eastAsia="zxx" w:bidi="zxx"/>
        </w:rPr>
      </w:pPr>
      <w:bookmarkStart w:id="23" w:name="_Toc1976814"/>
      <w:r>
        <w:rPr>
          <w:lang w:val="zxx" w:eastAsia="zxx" w:bidi="zxx"/>
        </w:rPr>
        <w:t>Projekt techniczny</w:t>
      </w:r>
      <w:bookmarkEnd w:id="23"/>
    </w:p>
    <w:p>
      <w:pPr>
        <w:pStyle w:val="Nagwek2"/>
        <w:numPr>
          <w:ilvl w:val="1"/>
          <w:numId w:val="94"/>
        </w:numPr>
        <w:rPr>
          <w:lang w:val="zxx" w:eastAsia="zxx" w:bidi="zxx"/>
        </w:rPr>
      </w:pPr>
      <w:bookmarkStart w:id="24" w:name="_Toc1976815"/>
      <w:r>
        <w:rPr>
          <w:lang w:val="zxx" w:eastAsia="zxx" w:bidi="zxx"/>
        </w:rPr>
        <w:t>Opis architektury systemu</w:t>
      </w:r>
      <w:bookmarkEnd w:id="24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z ew. rysunkami pomocniczymi</w:t>
      </w:r>
    </w:p>
    <w:p>
      <w:pPr>
        <w:pStyle w:val="Nagwek2"/>
        <w:numPr>
          <w:ilvl w:val="1"/>
          <w:numId w:val="95"/>
        </w:numPr>
        <w:rPr>
          <w:lang w:val="zxx" w:eastAsia="zxx" w:bidi="zxx"/>
        </w:rPr>
      </w:pPr>
      <w:bookmarkStart w:id="25" w:name="_Toc1976816"/>
      <w:r>
        <w:rPr>
          <w:lang w:val="zxx" w:eastAsia="zxx" w:bidi="zxx"/>
        </w:rPr>
        <w:t>Technologie implementacji systemu</w:t>
      </w:r>
      <w:bookmarkEnd w:id="25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tabela z listą wykorzystanych technologii, każda z uzasadnieniem</w:t>
      </w:r>
    </w:p>
    <w:p>
      <w:pPr>
        <w:pStyle w:val="Nagwek2"/>
        <w:numPr>
          <w:ilvl w:val="1"/>
          <w:numId w:val="96"/>
        </w:numPr>
        <w:rPr>
          <w:lang w:val="zxx" w:eastAsia="zxx" w:bidi="zxx"/>
        </w:rPr>
      </w:pPr>
      <w:bookmarkStart w:id="26" w:name="_Toc1976817"/>
      <w:r>
        <w:rPr>
          <w:lang w:val="zxx" w:eastAsia="zxx" w:bidi="zxx"/>
        </w:rPr>
        <w:t>Diagramy UML</w:t>
      </w:r>
      <w:bookmarkEnd w:id="26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każdy diagram ma mieć tytuł oraz ma być na osobnej stronie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diagramy przypadków użycia umieszczone w punkcie </w:t>
      </w:r>
      <w:r>
        <w:rPr>
          <w:lang w:val="zxx" w:eastAsia="zxx" w:bidi="zxx"/>
        </w:rPr>
        <w:fldChar w:fldCharType="begin"/>
      </w:r>
      <w:r>
        <w:rPr>
          <w:lang w:val="zxx" w:eastAsia="zxx" w:bidi="zxx"/>
        </w:rPr>
        <w:instrText> REF _Ref413828923 \r \h </w:instrText>
      </w:r>
      <w:r>
        <w:rPr>
          <w:lang w:val="zxx" w:eastAsia="zxx" w:bidi="zxx"/>
        </w:rPr>
        <w:fldChar w:fldCharType="separate"/>
      </w:r>
      <w:r>
        <w:rPr>
          <w:lang w:val="zxx" w:eastAsia="zxx" w:bidi="zxx"/>
        </w:rPr>
        <w:t>5.2.2</w:t>
      </w:r>
      <w:r>
        <w:rPr>
          <w:lang w:val="zxx" w:eastAsia="zxx" w:bidi="zxx"/>
        </w:rPr>
        <w:fldChar w:fldCharType="end"/>
      </w:r>
      <w:r>
        <w:rPr>
          <w:lang w:val="zxx" w:eastAsia="zxx" w:bidi="zxx"/>
        </w:rPr>
        <w:t>, a nie tutaj.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agwek3"/>
        <w:numPr>
          <w:ilvl w:val="2"/>
          <w:numId w:val="97"/>
        </w:numPr>
        <w:rPr>
          <w:lang w:val="zxx" w:eastAsia="zxx" w:bidi="zxx"/>
        </w:rPr>
      </w:pPr>
      <w:r>
        <w:rPr>
          <w:lang w:val="zxx" w:eastAsia="zxx" w:bidi="zxx"/>
        </w:rPr>
        <w:t>Diagram(-y) klas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1 lub więcej</w:t>
      </w:r>
    </w:p>
    <w:p>
      <w:pPr>
        <w:pStyle w:val="Nagwek3"/>
        <w:numPr>
          <w:ilvl w:val="2"/>
          <w:numId w:val="98"/>
        </w:numPr>
        <w:rPr>
          <w:lang w:val="zxx" w:eastAsia="zxx" w:bidi="zxx"/>
        </w:rPr>
      </w:pPr>
      <w:r>
        <w:rPr>
          <w:lang w:val="zxx" w:eastAsia="zxx" w:bidi="zxx"/>
        </w:rPr>
        <w:t>Diagram(-y) czynności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1 lub więcej</w:t>
      </w:r>
    </w:p>
    <w:p>
      <w:pPr>
        <w:pStyle w:val="Nagwek3"/>
        <w:numPr>
          <w:ilvl w:val="2"/>
          <w:numId w:val="99"/>
        </w:numPr>
        <w:rPr>
          <w:lang w:val="zxx" w:eastAsia="zxx" w:bidi="zxx"/>
        </w:rPr>
      </w:pPr>
      <w:r>
        <w:rPr>
          <w:lang w:val="zxx" w:eastAsia="zxx" w:bidi="zxx"/>
        </w:rPr>
        <w:t>Diagramy sekwencji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co najmniej 5, w tym co najmniej 1 przypadek użycia zilustrowany kilkoma diagramami</w:t>
      </w:r>
    </w:p>
    <w:p>
      <w:pPr>
        <w:pStyle w:val="Nagwek3"/>
        <w:numPr>
          <w:ilvl w:val="2"/>
          <w:numId w:val="100"/>
        </w:numPr>
        <w:rPr>
          <w:lang w:val="zxx" w:eastAsia="zxx" w:bidi="zxx"/>
        </w:rPr>
      </w:pPr>
      <w:r>
        <w:rPr>
          <w:lang w:val="zxx" w:eastAsia="zxx" w:bidi="zxx"/>
        </w:rPr>
        <w:t>Inne diagramy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co najmniej trzy – komponentów, rozmieszczenia, maszyny stanowej itp.</w:t>
      </w:r>
    </w:p>
    <w:p>
      <w:pPr>
        <w:pStyle w:val="Nagwek2"/>
        <w:numPr>
          <w:ilvl w:val="1"/>
          <w:numId w:val="101"/>
        </w:numPr>
        <w:rPr>
          <w:lang w:val="zxx" w:eastAsia="zxx" w:bidi="zxx"/>
        </w:rPr>
      </w:pPr>
      <w:bookmarkStart w:id="27" w:name="_Toc1976818"/>
      <w:r>
        <w:rPr>
          <w:lang w:val="zxx" w:eastAsia="zxx" w:bidi="zxx"/>
        </w:rPr>
        <w:t>Charakterystyka zastosowanych wzorców projektowych</w:t>
      </w:r>
      <w:bookmarkEnd w:id="27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informacja opisowa wspomagana diagramami (odsyłaczami do diagramów UML); jeśli wykorzystano wzorce projektowe, to należy wykazać dwa z nich</w:t>
      </w:r>
    </w:p>
    <w:p>
      <w:pPr>
        <w:pStyle w:val="Nagwek2"/>
        <w:numPr>
          <w:ilvl w:val="1"/>
          <w:numId w:val="102"/>
        </w:numPr>
        <w:rPr>
          <w:lang w:val="zxx" w:eastAsia="zxx" w:bidi="zxx"/>
        </w:rPr>
      </w:pPr>
      <w:bookmarkStart w:id="28" w:name="_Toc1976819"/>
      <w:r>
        <w:rPr>
          <w:lang w:val="zxx" w:eastAsia="zxx" w:bidi="zxx"/>
        </w:rPr>
        <w:t>Projekt bazy danych</w:t>
      </w:r>
      <w:bookmarkEnd w:id="28"/>
    </w:p>
    <w:p>
      <w:pPr>
        <w:pStyle w:val="Nagwek3"/>
        <w:numPr>
          <w:ilvl w:val="2"/>
          <w:numId w:val="103"/>
        </w:numPr>
        <w:rPr>
          <w:lang w:val="zxx" w:eastAsia="zxx" w:bidi="zxx"/>
        </w:rPr>
      </w:pPr>
      <w:r>
        <w:rPr>
          <w:lang w:val="zxx" w:eastAsia="zxx" w:bidi="zxx"/>
        </w:rPr>
        <w:t>Schemat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w trzeciej formie normalnej; jeśli w innej to umieć uzasadnić wybór</w:t>
      </w:r>
    </w:p>
    <w:p>
      <w:pPr>
        <w:pStyle w:val="Nagwek3"/>
        <w:numPr>
          <w:ilvl w:val="2"/>
          <w:numId w:val="104"/>
        </w:numPr>
        <w:rPr>
          <w:lang w:val="zxx" w:eastAsia="zxx" w:bidi="zxx"/>
        </w:rPr>
      </w:pPr>
      <w:r>
        <w:rPr>
          <w:lang w:val="zxx" w:eastAsia="zxx" w:bidi="zxx"/>
        </w:rPr>
        <w:t>Projekty szczegółowe tabel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w zależności, czy następujące elementy są widoczne na schemacie b.d.: nazwa tabeli, nazwy pól, typ danych, wartości NULL, klucz główny, klucz obcy –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- jeśli TAK: i nie ma potrzeby pokazania dodatkowych elementów b.d., to ten punkt może być pusty,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- jeśli NIE: to podać te elementy, których nie widać na schemacie.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dodatkowymi elementami mogą być np. triggery, procedury, funkcje, indeksy, użytkownicy, role. </w:t>
      </w:r>
    </w:p>
    <w:p>
      <w:pPr>
        <w:pStyle w:val="Nagwek2"/>
        <w:numPr>
          <w:ilvl w:val="1"/>
          <w:numId w:val="105"/>
        </w:numPr>
        <w:rPr>
          <w:lang w:val="zxx" w:eastAsia="zxx" w:bidi="zxx"/>
        </w:rPr>
      </w:pPr>
      <w:bookmarkStart w:id="29" w:name="_Toc1976820"/>
      <w:r>
        <w:rPr>
          <w:lang w:val="zxx" w:eastAsia="zxx" w:bidi="zxx"/>
        </w:rPr>
        <w:t>Projekt interfejsu użytkownika</w:t>
      </w:r>
      <w:bookmarkEnd w:id="29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co najmniej dla głównej funkcjonalności programu – w razie wątpliwości, uzgodnić z prowadzącym zajęcia</w:t>
      </w:r>
    </w:p>
    <w:p>
      <w:pPr>
        <w:pStyle w:val="Nagwek3"/>
        <w:numPr>
          <w:ilvl w:val="2"/>
          <w:numId w:val="106"/>
        </w:numPr>
        <w:rPr>
          <w:lang w:val="zxx" w:eastAsia="zxx" w:bidi="zxx"/>
        </w:rPr>
      </w:pPr>
      <w:r>
        <w:rPr>
          <w:lang w:val="zxx" w:eastAsia="zxx" w:bidi="zxx"/>
        </w:rPr>
        <w:t>Lista głównych elementów interfejsu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okien, stron, aktywności (Android)</w:t>
      </w:r>
    </w:p>
    <w:p>
      <w:pPr>
        <w:pStyle w:val="Nagwek3"/>
        <w:numPr>
          <w:ilvl w:val="2"/>
          <w:numId w:val="107"/>
        </w:numPr>
        <w:rPr>
          <w:lang w:val="zxx" w:eastAsia="zxx" w:bidi="zxx"/>
        </w:rPr>
      </w:pPr>
      <w:r>
        <w:rPr>
          <w:lang w:val="zxx" w:eastAsia="zxx" w:bidi="zxx"/>
        </w:rPr>
        <w:t>Przejścia między głównymi elementami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np. storyboard, schemat blokowy lub inna notacja</w:t>
      </w:r>
    </w:p>
    <w:p>
      <w:pPr>
        <w:pStyle w:val="Nagwek3"/>
        <w:numPr>
          <w:ilvl w:val="2"/>
          <w:numId w:val="108"/>
        </w:numPr>
        <w:rPr>
          <w:lang w:val="zxx" w:eastAsia="zxx" w:bidi="zxx"/>
        </w:rPr>
      </w:pPr>
      <w:r>
        <w:rPr>
          <w:lang w:val="zxx" w:eastAsia="zxx" w:bidi="zxx"/>
        </w:rPr>
        <w:t>Projekty szczegółowe poszczególnych elementów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dla 5-7 głównych elementów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projekt graficzny – wystarczy schemat w narzędziu graficznym lub zrzut ekranu – z przykładowymi informacjami (nie pusty!!!)</w:t>
      </w:r>
    </w:p>
    <w:p>
      <w:pPr>
        <w:pStyle w:val="ListParagraph"/>
        <w:ind w:left="144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istParagraph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109"/>
        </w:numPr>
        <w:rPr>
          <w:lang w:val="zxx" w:eastAsia="zxx" w:bidi="zxx"/>
        </w:rPr>
      </w:pPr>
      <w:bookmarkStart w:id="30" w:name="_Toc1976821"/>
      <w:r>
        <w:rPr>
          <w:lang w:val="zxx" w:eastAsia="zxx" w:bidi="zxx"/>
        </w:rPr>
        <w:t>Procedura wdrożenia</w:t>
      </w:r>
      <w:bookmarkEnd w:id="30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jeśli informacje w harmonogramie nie są wystarczające (a zapewne nie są)</w:t>
      </w:r>
    </w:p>
    <w:p>
      <w:pPr>
        <w:pStyle w:val="Nagwek1"/>
        <w:numPr>
          <w:ilvl w:val="0"/>
          <w:numId w:val="110"/>
        </w:numPr>
        <w:rPr>
          <w:lang w:val="zxx" w:eastAsia="zxx" w:bidi="zxx"/>
        </w:rPr>
      </w:pPr>
      <w:bookmarkStart w:id="31" w:name="_Toc1976822"/>
      <w:r>
        <w:rPr>
          <w:lang w:val="zxx" w:eastAsia="zxx" w:bidi="zxx"/>
        </w:rPr>
        <w:t>Dokumentacja dla użytkownika</w:t>
      </w:r>
      <w:bookmarkEnd w:id="31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Opcjonalnie – dla chętnych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Na podstawie projektu docelowej aplikacji, a nie zaimplementowanego prototypu architektury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111"/>
        </w:numPr>
        <w:rPr>
          <w:lang w:val="zxx" w:eastAsia="zxx" w:bidi="zxx"/>
        </w:rPr>
      </w:pPr>
      <w:bookmarkStart w:id="32" w:name="_Toc1976823"/>
      <w:r>
        <w:rPr>
          <w:lang w:val="zxx" w:eastAsia="zxx" w:bidi="zxx"/>
        </w:rPr>
        <w:t>Podsumowanie</w:t>
      </w:r>
      <w:bookmarkEnd w:id="32"/>
    </w:p>
    <w:p>
      <w:pPr>
        <w:pStyle w:val="Nagwek2"/>
        <w:numPr>
          <w:ilvl w:val="1"/>
          <w:numId w:val="112"/>
        </w:numPr>
        <w:rPr>
          <w:lang w:val="zxx" w:eastAsia="zxx" w:bidi="zxx"/>
        </w:rPr>
      </w:pPr>
      <w:bookmarkStart w:id="33" w:name="_Toc1976824"/>
      <w:r>
        <w:rPr>
          <w:lang w:val="zxx" w:eastAsia="zxx" w:bidi="zxx"/>
        </w:rPr>
        <w:t>Szczegółowe nakłady projektowe członków zespołu</w:t>
      </w:r>
      <w:bookmarkEnd w:id="33"/>
      <w:r>
        <w:rPr>
          <w:lang w:val="zxx" w:eastAsia="zxx" w:bidi="zxx"/>
        </w:rPr>
        <w:t xml:space="preserve"> (10 – 15 podpunktów)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W w:w="8655" w:type="dxa"/>
        <w:jc w:val="left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54"/>
        <w:gridCol w:w="2611"/>
        <w:gridCol w:w="2190"/>
      </w:tblGrid>
      <w:tr>
        <w:trPr/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widowControl w:val="false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ZADANIE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widowControl w:val="false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MAURYCY DEMIDOWICZ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widowControl w:val="false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KLAUDIA WROCŁAWSKA</w:t>
            </w:r>
          </w:p>
        </w:tc>
      </w:tr>
      <w:tr>
        <w:trPr/>
        <w:tc>
          <w:tcPr>
            <w:tcW w:w="3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widowControl w:val="false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widowControl w:val="false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widowControl w:val="false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agwek1"/>
        <w:numPr>
          <w:ilvl w:val="0"/>
          <w:numId w:val="113"/>
        </w:numPr>
        <w:rPr>
          <w:lang w:val="zxx" w:eastAsia="zxx" w:bidi="zxx"/>
        </w:rPr>
      </w:pPr>
      <w:bookmarkStart w:id="34" w:name="_Toc1976825"/>
      <w:r>
        <w:rPr>
          <w:lang w:val="zxx" w:eastAsia="zxx" w:bidi="zxx"/>
        </w:rPr>
        <w:t>Inne informacje</w:t>
      </w:r>
      <w:bookmarkEnd w:id="34"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przydatne informacje, które nie zostały ujęte we wcześniejszych punktach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Droid Serif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Nagwek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Nagwek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Nagwek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Nagwek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Nagwek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Nagwek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Nagwek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Nagwek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8"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8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7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8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9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0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7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8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9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0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7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8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9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0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7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8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9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0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9"/>
  </w:num>
  <w:num w:numId="64">
    <w:abstractNumId w:val="9"/>
  </w:num>
  <w:num w:numId="65">
    <w:abstractNumId w:val="9"/>
  </w:num>
  <w:num w:numId="66">
    <w:abstractNumId w:val="9"/>
  </w:num>
  <w:num w:numId="67">
    <w:abstractNumId w:val="9"/>
  </w:num>
  <w:num w:numId="68">
    <w:abstractNumId w:val="9"/>
  </w:num>
  <w:num w:numId="69">
    <w:abstractNumId w:val="9"/>
  </w:num>
  <w:num w:numId="70">
    <w:abstractNumId w:val="9"/>
  </w:num>
  <w:num w:numId="71">
    <w:abstractNumId w:val="9"/>
  </w:num>
  <w:num w:numId="72">
    <w:abstractNumId w:val="9"/>
  </w:num>
  <w:num w:numId="73">
    <w:abstractNumId w:val="9"/>
  </w:num>
  <w:num w:numId="74">
    <w:abstractNumId w:val="9"/>
  </w:num>
  <w:num w:numId="75">
    <w:abstractNumId w:val="9"/>
  </w:num>
  <w:num w:numId="76">
    <w:abstractNumId w:val="9"/>
  </w:num>
  <w:num w:numId="77">
    <w:abstractNumId w:val="9"/>
  </w:num>
  <w:num w:numId="78">
    <w:abstractNumId w:val="9"/>
  </w:num>
  <w:num w:numId="79">
    <w:abstractNumId w:val="9"/>
  </w:num>
  <w:num w:numId="80">
    <w:abstractNumId w:val="9"/>
  </w:num>
  <w:num w:numId="81">
    <w:abstractNumId w:val="9"/>
  </w:num>
  <w:num w:numId="82">
    <w:abstractNumId w:val="9"/>
  </w:num>
  <w:num w:numId="83">
    <w:abstractNumId w:val="9"/>
  </w:num>
  <w:num w:numId="84">
    <w:abstractNumId w:val="9"/>
  </w:num>
  <w:num w:numId="85">
    <w:abstractNumId w:val="9"/>
  </w:num>
  <w:num w:numId="86">
    <w:abstractNumId w:val="9"/>
  </w:num>
  <w:num w:numId="87">
    <w:abstractNumId w:val="9"/>
  </w:num>
  <w:num w:numId="88">
    <w:abstractNumId w:val="9"/>
  </w:num>
  <w:num w:numId="89">
    <w:abstractNumId w:val="9"/>
  </w:num>
  <w:num w:numId="90">
    <w:abstractNumId w:val="9"/>
  </w:num>
  <w:num w:numId="91">
    <w:abstractNumId w:val="9"/>
  </w:num>
  <w:num w:numId="92">
    <w:abstractNumId w:val="9"/>
  </w:num>
  <w:num w:numId="93">
    <w:abstractNumId w:val="9"/>
  </w:num>
  <w:num w:numId="94">
    <w:abstractNumId w:val="9"/>
  </w:num>
  <w:num w:numId="95">
    <w:abstractNumId w:val="9"/>
  </w:num>
  <w:num w:numId="96">
    <w:abstractNumId w:val="9"/>
  </w:num>
  <w:num w:numId="97">
    <w:abstractNumId w:val="9"/>
  </w:num>
  <w:num w:numId="98">
    <w:abstractNumId w:val="9"/>
  </w:num>
  <w:num w:numId="99">
    <w:abstractNumId w:val="9"/>
  </w:num>
  <w:num w:numId="100">
    <w:abstractNumId w:val="9"/>
  </w:num>
  <w:num w:numId="101">
    <w:abstractNumId w:val="9"/>
  </w:num>
  <w:num w:numId="102">
    <w:abstractNumId w:val="9"/>
  </w:num>
  <w:num w:numId="103">
    <w:abstractNumId w:val="9"/>
  </w:num>
  <w:num w:numId="104">
    <w:abstractNumId w:val="9"/>
  </w:num>
  <w:num w:numId="105">
    <w:abstractNumId w:val="9"/>
  </w:num>
  <w:num w:numId="106">
    <w:abstractNumId w:val="9"/>
  </w:num>
  <w:num w:numId="107">
    <w:abstractNumId w:val="9"/>
  </w:num>
  <w:num w:numId="108">
    <w:abstractNumId w:val="9"/>
  </w:num>
  <w:num w:numId="109">
    <w:abstractNumId w:val="9"/>
  </w:num>
  <w:num w:numId="110">
    <w:abstractNumId w:val="9"/>
  </w:num>
  <w:num w:numId="111">
    <w:abstractNumId w:val="9"/>
  </w:num>
  <w:num w:numId="112">
    <w:abstractNumId w:val="9"/>
  </w:num>
  <w:num w:numId="113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numPr>
        <w:ilvl w:val="0"/>
        <w:numId w:val="1"/>
      </w:numPr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7348f"/>
    <w:pPr>
      <w:keepNext w:val="true"/>
      <w:numPr>
        <w:ilvl w:val="1"/>
        <w:numId w:val="1"/>
      </w:numPr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>
    <w:name w:val="Heading 4"/>
    <w:basedOn w:val="Normal"/>
    <w:next w:val="Normal"/>
    <w:link w:val="Nagwek4Znak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>
    <w:name w:val="Wyróżnienie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7348f"/>
    <w:rPr>
      <w:b/>
      <w:bCs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57348f"/>
    <w:rPr>
      <w:i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Czeindeksu">
    <w:name w:val="Łącze indeksu"/>
    <w:qFormat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ytu">
    <w:name w:val="Title"/>
    <w:basedOn w:val="Normal"/>
    <w:next w:val="Normal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Podtytu">
    <w:name w:val="Subtitle"/>
    <w:basedOn w:val="Normal"/>
    <w:next w:val="Normal"/>
    <w:link w:val="PodtytuZnak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Nagwek1"/>
    <w:next w:val="Normal"/>
    <w:uiPriority w:val="39"/>
    <w:semiHidden/>
    <w:unhideWhenUsed/>
    <w:qFormat/>
    <w:rsid w:val="0057348f"/>
    <w:pPr>
      <w:numPr>
        <w:ilvl w:val="0"/>
        <w:numId w:val="0"/>
      </w:numPr>
      <w:outlineLvl w:val="9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>
    <w:name w:val="TOC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idowicz/Inzynieria_oprogramowania.git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LibreOffice/7.2.2.2$Windows_X86_64 LibreOffice_project/02b2acce88a210515b4a5bb2e46cbfb63fe97d56</Application>
  <AppVersion>15.0000</AppVersion>
  <Pages>16</Pages>
  <Words>1603</Words>
  <Characters>10292</Characters>
  <CharactersWithSpaces>11673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2022-02-28T09:06:00Z</dcterms:created>
  <dc:creator>Luk</dc:creator>
  <dc:description/>
  <dc:language>pl-PL</dc:language>
  <cp:lastModifiedBy/>
  <dcterms:modified xsi:type="dcterms:W3CDTF">2023-03-09T13:44:40Z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