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A31" w:rsidRDefault="00840A31">
      <w:r>
        <w:t xml:space="preserve">Yüksek yoğunluklu SBR kauçuğundan mamul </w:t>
      </w:r>
      <w:proofErr w:type="spellStart"/>
      <w:r>
        <w:t>Mustwall</w:t>
      </w:r>
      <w:proofErr w:type="spellEnd"/>
      <w:r w:rsidR="00ED0C09">
        <w:t xml:space="preserve"> duvar ve tavan uygulamalarında üstün ses yalıtımı sağlayan bir ses yalıtım levhasıdır.</w:t>
      </w:r>
      <w:r>
        <w:t xml:space="preserve"> </w:t>
      </w:r>
      <w:r w:rsidR="00ED0C09">
        <w:t xml:space="preserve">Hem </w:t>
      </w:r>
      <w:r>
        <w:t xml:space="preserve">tuğla, gaz </w:t>
      </w:r>
      <w:r w:rsidR="00ED0C09">
        <w:t xml:space="preserve">beton, </w:t>
      </w:r>
      <w:proofErr w:type="spellStart"/>
      <w:r w:rsidR="00ED0C09">
        <w:t>bims</w:t>
      </w:r>
      <w:proofErr w:type="spellEnd"/>
      <w:r w:rsidR="00ED0C09">
        <w:t xml:space="preserve"> gibi</w:t>
      </w:r>
      <w:r>
        <w:t xml:space="preserve"> </w:t>
      </w:r>
      <w:r w:rsidR="00671E9B">
        <w:t xml:space="preserve">ıslak uygulamalı </w:t>
      </w:r>
      <w:r w:rsidR="00ED0C09">
        <w:t xml:space="preserve">duvar </w:t>
      </w:r>
      <w:bookmarkStart w:id="0" w:name="_GoBack"/>
      <w:r w:rsidR="00ED0C09">
        <w:t>sistemlerinde hem de</w:t>
      </w:r>
      <w:r>
        <w:t xml:space="preserve"> alçı</w:t>
      </w:r>
      <w:r w:rsidR="004340E8">
        <w:t xml:space="preserve"> </w:t>
      </w:r>
      <w:r>
        <w:t>panel, fiber</w:t>
      </w:r>
      <w:r w:rsidR="004340E8">
        <w:t xml:space="preserve"> </w:t>
      </w:r>
      <w:proofErr w:type="spellStart"/>
      <w:r>
        <w:t>cement</w:t>
      </w:r>
      <w:proofErr w:type="spellEnd"/>
      <w:r>
        <w:t>, OSB gibi kuru duvar sis</w:t>
      </w:r>
      <w:r w:rsidR="00ED0C09">
        <w:t xml:space="preserve">temlerinde </w:t>
      </w:r>
      <w:bookmarkEnd w:id="0"/>
      <w:r w:rsidR="00ED0C09">
        <w:t>kullanılabilmektedir</w:t>
      </w:r>
      <w:r>
        <w:t xml:space="preserve">. Rutubet ve nemden etkilenmeyen ürün rahatlıkla ıslak hacimlerin yalıtımında tercih edilebilir. Esnek yapısı sayesinde yüzey bozukluklarını tolere eder. </w:t>
      </w:r>
    </w:p>
    <w:p w:rsidR="00113E86" w:rsidRDefault="00113E86">
      <w:r>
        <w:t>Ağır k</w:t>
      </w:r>
      <w:r w:rsidR="005B3969">
        <w:t>ütlesi sayesinde ağır bariyer (</w:t>
      </w:r>
      <w:proofErr w:type="spellStart"/>
      <w:r>
        <w:t>heavy</w:t>
      </w:r>
      <w:proofErr w:type="spellEnd"/>
      <w:r>
        <w:t xml:space="preserve"> </w:t>
      </w:r>
      <w:proofErr w:type="spellStart"/>
      <w:r>
        <w:t>barrier</w:t>
      </w:r>
      <w:proofErr w:type="spellEnd"/>
      <w:r>
        <w:t>) gibi çalışarak özellikle düşük frekanslarda etkili sonuçlar verir. Ama bilindik ağır bariyerlerden farklı olarak, esnekliği ile alçı</w:t>
      </w:r>
      <w:r w:rsidR="004340E8">
        <w:t xml:space="preserve"> </w:t>
      </w:r>
      <w:r>
        <w:t>panel</w:t>
      </w:r>
      <w:r w:rsidR="0032252C">
        <w:t>,</w:t>
      </w:r>
      <w:r>
        <w:t xml:space="preserve"> fiber</w:t>
      </w:r>
      <w:r w:rsidR="004340E8">
        <w:t xml:space="preserve"> </w:t>
      </w:r>
      <w:proofErr w:type="spellStart"/>
      <w:r>
        <w:t>cement</w:t>
      </w:r>
      <w:proofErr w:type="spellEnd"/>
      <w:r>
        <w:t xml:space="preserve"> </w:t>
      </w:r>
      <w:proofErr w:type="spellStart"/>
      <w:r>
        <w:t>v.b</w:t>
      </w:r>
      <w:proofErr w:type="spellEnd"/>
      <w:r>
        <w:t>. kütleleri bir birinden ayırır.</w:t>
      </w:r>
      <w:r w:rsidR="00671E9B">
        <w:t xml:space="preserve"> </w:t>
      </w:r>
      <w:r w:rsidR="005B3969">
        <w:t xml:space="preserve">Böylece kütle-yay-kütle </w:t>
      </w:r>
      <w:proofErr w:type="spellStart"/>
      <w:r w:rsidR="005B3969">
        <w:t>makanizmasının</w:t>
      </w:r>
      <w:proofErr w:type="spellEnd"/>
      <w:r>
        <w:t xml:space="preserve"> farklı kalınlıklarda bağımsız çalışmasını sağlar ve daha geniş bir frekans bandında etkili olur.</w:t>
      </w:r>
      <w:r w:rsidR="00ED0C09">
        <w:t xml:space="preserve"> İnce yapısı sayesinde alan ve </w:t>
      </w:r>
      <w:r w:rsidR="004340E8">
        <w:t>mekânın</w:t>
      </w:r>
      <w:r w:rsidR="00ED0C09">
        <w:t xml:space="preserve"> kıymetli olduğu tüm yapılarda kesiti genişletmeden, maksimum katkıyı sağlar. </w:t>
      </w:r>
      <w:r w:rsidR="005B3969">
        <w:t xml:space="preserve">Yetersiz </w:t>
      </w:r>
      <w:r w:rsidR="00ED0C09">
        <w:t>yalıtım</w:t>
      </w:r>
      <w:r w:rsidR="005B3969">
        <w:t>a sahip</w:t>
      </w:r>
      <w:r w:rsidR="00ED0C09">
        <w:t xml:space="preserve"> </w:t>
      </w:r>
      <w:r w:rsidR="005B3969">
        <w:t>duvar ve tavanlarda her hangi bir söküme ihtiyaç olmadan yüzeye yapılacak kaplama ile ciddi iyileşmeler sağlar</w:t>
      </w:r>
      <w:r w:rsidR="00ED0C09">
        <w:t>.</w:t>
      </w:r>
    </w:p>
    <w:p w:rsidR="005B3969" w:rsidRDefault="005B3969">
      <w:proofErr w:type="spellStart"/>
      <w:r>
        <w:t>Mustwall</w:t>
      </w:r>
      <w:proofErr w:type="spellEnd"/>
      <w:r>
        <w:t xml:space="preserve"> her iki yüzeyinde yırtılmaz örtü bulunan, 800 kg /m³ yoğunlukta </w:t>
      </w:r>
      <w:r w:rsidR="00FD56F0">
        <w:t>(</w:t>
      </w:r>
      <w:r>
        <w:t xml:space="preserve">ağır bariyer) </w:t>
      </w:r>
      <w:proofErr w:type="spellStart"/>
      <w:r>
        <w:t>heavy</w:t>
      </w:r>
      <w:proofErr w:type="spellEnd"/>
      <w:r>
        <w:t xml:space="preserve"> </w:t>
      </w:r>
      <w:proofErr w:type="spellStart"/>
      <w:proofErr w:type="gramStart"/>
      <w:r>
        <w:t>barrier</w:t>
      </w:r>
      <w:proofErr w:type="spellEnd"/>
      <w:r>
        <w:t xml:space="preserve">  ve</w:t>
      </w:r>
      <w:proofErr w:type="gramEnd"/>
      <w:r>
        <w:t xml:space="preserve"> ses yalıtım levhasıdır. Ürü</w:t>
      </w:r>
      <w:r w:rsidR="00FD56F0">
        <w:t xml:space="preserve">n 10 mm kalınlıkta, </w:t>
      </w:r>
      <w:r>
        <w:t>100 cm genişlikte ve 120 cm uzunluktadır.</w:t>
      </w:r>
      <w:r w:rsidR="00FD56F0">
        <w:t xml:space="preserve">  Birim ağırlığı 8,00 kg /m²’dir. Talep doğrultusunda 20 mm kalınlıkta imal edilebilir.</w:t>
      </w:r>
    </w:p>
    <w:p w:rsidR="005B3969" w:rsidRDefault="005B3969">
      <w:r>
        <w:t xml:space="preserve"> </w:t>
      </w:r>
    </w:p>
    <w:sectPr w:rsidR="005B39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FFF"/>
    <w:rsid w:val="00113E86"/>
    <w:rsid w:val="0032252C"/>
    <w:rsid w:val="004340E8"/>
    <w:rsid w:val="005B3969"/>
    <w:rsid w:val="00671E9B"/>
    <w:rsid w:val="007939D4"/>
    <w:rsid w:val="00840A31"/>
    <w:rsid w:val="009E4FFF"/>
    <w:rsid w:val="00B5180B"/>
    <w:rsid w:val="00ED0C09"/>
    <w:rsid w:val="00FD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CFE8A"/>
  <w15:chartTrackingRefBased/>
  <w15:docId w15:val="{EA174AA1-1148-4C27-82A3-955B2980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6</cp:revision>
  <dcterms:created xsi:type="dcterms:W3CDTF">2025-12-11T11:52:00Z</dcterms:created>
  <dcterms:modified xsi:type="dcterms:W3CDTF">2025-12-16T13:52:00Z</dcterms:modified>
</cp:coreProperties>
</file>