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8"/>
          <w:szCs w:val="38"/>
        </w:rPr>
      </w:pPr>
      <w:bookmarkStart w:colFirst="0" w:colLast="0" w:name="_h4vfqkvm9868" w:id="0"/>
      <w:bookmarkEnd w:id="0"/>
      <w:r w:rsidDel="00000000" w:rsidR="00000000" w:rsidRPr="00000000">
        <w:rPr>
          <w:sz w:val="38"/>
          <w:szCs w:val="38"/>
          <w:rtl w:val="0"/>
        </w:rPr>
        <w:t xml:space="preserve">Guided Capstone Project Report: Big Mountain Resort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Fatih Demiroz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i794jfsvp12e" w:id="1"/>
      <w:bookmarkEnd w:id="1"/>
      <w:r w:rsidDel="00000000" w:rsidR="00000000" w:rsidRPr="00000000">
        <w:rPr>
          <w:rtl w:val="0"/>
        </w:rPr>
        <w:t xml:space="preserve">Problem Statement, Success Criteria, and Scope of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Big Mountain Resort (BMR) is a ski resort located in Montana with 350,000 visitors </w:t>
      </w:r>
      <w:r w:rsidDel="00000000" w:rsidR="00000000" w:rsidRPr="00000000">
        <w:rPr>
          <w:rtl w:val="0"/>
        </w:rPr>
        <w:t xml:space="preserve">annually</w:t>
      </w:r>
      <w:r w:rsidDel="00000000" w:rsidR="00000000" w:rsidRPr="00000000">
        <w:rPr>
          <w:sz w:val="20"/>
          <w:szCs w:val="20"/>
          <w:rtl w:val="0"/>
        </w:rPr>
        <w:t xml:space="preserve">. This season, the company installed new equipment that cost $1,540,000. BMR thinks they don’t capitalize enough on the facilities and need a data-informed strategy for determining the optimum ticket price.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two options that BMR has are cost-cutting and increasing ticket prices. The company must cut costs or increase revenue by $1,540,000 effective immediately (i.e., success criteria).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scope of solution for this problem is facilities. The company needs to make changes to the facilities that will either cut costs or support increased ticket prices. </w:t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mldw98ofaf5v" w:id="2"/>
      <w:bookmarkEnd w:id="2"/>
      <w:r w:rsidDel="00000000" w:rsidR="00000000" w:rsidRPr="00000000">
        <w:rPr>
          <w:rtl w:val="0"/>
        </w:rPr>
        <w:t xml:space="preserve">Data Source, </w:t>
      </w:r>
      <w:r w:rsidDel="00000000" w:rsidR="00000000" w:rsidRPr="00000000">
        <w:rPr>
          <w:rtl w:val="0"/>
        </w:rPr>
        <w:t xml:space="preserve">Data Wrangling, and Exploratory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data for this project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sz w:val="20"/>
          <w:szCs w:val="20"/>
          <w:rtl w:val="0"/>
        </w:rPr>
        <w:t xml:space="preserve"> from the company’s database manager, Alesha Eisen. The data is a single CSV file with 330 rows (i.e., resorts across the country) and 27 columns (i.e., features).</w:t>
      </w:r>
    </w:p>
    <w:p w:rsidR="00000000" w:rsidDel="00000000" w:rsidP="00000000" w:rsidRDefault="00000000" w:rsidRPr="00000000" w14:paraId="0000000B">
      <w:pPr>
        <w:pStyle w:val="Heading3"/>
        <w:rPr>
          <w:b w:val="0"/>
        </w:rPr>
      </w:pPr>
      <w:bookmarkStart w:colFirst="0" w:colLast="0" w:name="_mrhfowa5jag8" w:id="3"/>
      <w:bookmarkEnd w:id="3"/>
      <w:r w:rsidDel="00000000" w:rsidR="00000000" w:rsidRPr="00000000">
        <w:rPr>
          <w:rtl w:val="0"/>
        </w:rPr>
        <w:t xml:space="preserve">Target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‘AdultWeekday’ and ‘AdultWeekend’ features </w:t>
      </w:r>
      <w:r w:rsidDel="00000000" w:rsidR="00000000" w:rsidRPr="00000000">
        <w:rPr>
          <w:rtl w:val="0"/>
        </w:rPr>
        <w:t xml:space="preserve">show ticket prices, while other features are about facilities.</w:t>
      </w:r>
      <w:r w:rsidDel="00000000" w:rsidR="00000000" w:rsidRPr="00000000">
        <w:rPr>
          <w:sz w:val="20"/>
          <w:szCs w:val="20"/>
          <w:rtl w:val="0"/>
        </w:rPr>
        <w:t xml:space="preserve"> There were no significant differences between these two features, and ‘AdultWeekday’ had more missing values; therefore, I used ‘AdultWeekend’ as my only target variable.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plpysjojo556" w:id="4"/>
      <w:bookmarkEnd w:id="4"/>
      <w:r w:rsidDel="00000000" w:rsidR="00000000" w:rsidRPr="00000000">
        <w:rPr>
          <w:rtl w:val="0"/>
        </w:rPr>
        <w:t xml:space="preserve">Missing Values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dropped the ‘fastEight’ column because it had </w:t>
      </w:r>
      <w:r w:rsidDel="00000000" w:rsidR="00000000" w:rsidRPr="00000000">
        <w:rPr>
          <w:rtl w:val="0"/>
        </w:rPr>
        <w:t xml:space="preserve">50% missing values. </w:t>
      </w:r>
      <w:r w:rsidDel="00000000" w:rsidR="00000000" w:rsidRPr="00000000">
        <w:rPr>
          <w:sz w:val="20"/>
          <w:szCs w:val="20"/>
          <w:rtl w:val="0"/>
        </w:rPr>
        <w:t xml:space="preserve">Interestingly, the percentage of missing values in some rows were multiples of 4 (e.g., 4%, 8%, 12%, 16%, 20%), as if values were deleted intentionally.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xlgi8n4fgxpy" w:id="5"/>
      <w:bookmarkEnd w:id="5"/>
      <w:r w:rsidDel="00000000" w:rsidR="00000000" w:rsidRPr="00000000">
        <w:rPr>
          <w:rtl w:val="0"/>
        </w:rPr>
        <w:t xml:space="preserve">Outliers, Duplicate Values, and State Data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Visualization of each column showed that some columns had outliers, which skewed the distributions. I excluded such outliers from the dataset. Also, </w:t>
      </w:r>
      <w:r w:rsidDel="00000000" w:rsidR="00000000" w:rsidRPr="00000000">
        <w:rPr>
          <w:rtl w:val="0"/>
        </w:rPr>
        <w:t xml:space="preserve">I checked and corrected suspicious-looking data points using information from resorts’ websites. No duplicate values were found.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better compare resorts to each other with respect to pricing patterns, I created a new dataframe called "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state_summary</w:t>
      </w:r>
      <w:r w:rsidDel="00000000" w:rsidR="00000000" w:rsidRPr="00000000">
        <w:rPr>
          <w:sz w:val="20"/>
          <w:szCs w:val="20"/>
          <w:rtl w:val="0"/>
        </w:rPr>
        <w:t xml:space="preserve">" </w:t>
      </w:r>
      <w:r w:rsidDel="00000000" w:rsidR="00000000" w:rsidRPr="00000000">
        <w:rPr>
          <w:rtl w:val="0"/>
        </w:rPr>
        <w:t xml:space="preserve">with columns on</w:t>
      </w:r>
      <w:r w:rsidDel="00000000" w:rsidR="00000000" w:rsidRPr="00000000">
        <w:rPr>
          <w:sz w:val="20"/>
          <w:szCs w:val="20"/>
          <w:rtl w:val="0"/>
        </w:rPr>
        <w:t xml:space="preserve"> state area, number of resorts per state, total skiable area, the total number of days that resorts are open, state total terrain parks, and state total night skiing area.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aoglaen9qbr6" w:id="6"/>
      <w:bookmarkEnd w:id="6"/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have a better understanding of the characteristics of each state, I created new variables/columns by calculating the ratio of (i) resorts per 100,000 people (variable name resorts_per_100kcapita) and (ii) resorts per 100,000 square miles (variable name resorts_per_100ksq_mile).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ran a principle component analysis (PCA) and identified two components that explain 75% of the variability in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sz w:val="20"/>
          <w:szCs w:val="20"/>
          <w:rtl w:val="0"/>
        </w:rPr>
        <w:t xml:space="preserve">state_summary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z w:val="20"/>
          <w:szCs w:val="20"/>
          <w:rtl w:val="0"/>
        </w:rPr>
        <w:t xml:space="preserve"> data.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ekg8ycf2xzoa" w:id="7"/>
      <w:bookmarkEnd w:id="7"/>
      <w:r w:rsidDel="00000000" w:rsidR="00000000" w:rsidRPr="00000000">
        <w:rPr>
          <w:rtl w:val="0"/>
        </w:rPr>
        <w:t xml:space="preserve">Model Preprocessing with feature engineering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developed multiple machine learning (ML) models with different hyperparameters.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imputed missing values with median and mean values and tested which imputation method generates better metrics (Mean Absolute Error, R2, and Mean Squared Error).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first built a multiple regression model and tried to identify the Best-K-features for maximum parsimony and best model accuracy. I cross-validated my models on five different sections of the data using sklearn’s built-in functions. My analysis identified the following eight features:.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0"/>
          <w:szCs w:val="20"/>
          <w:rtl w:val="0"/>
        </w:rPr>
        <w:t xml:space="preserve">I also developed a random forest model. The random tree model identified four features. Please see the lis</w:t>
      </w:r>
      <w:r w:rsidDel="00000000" w:rsidR="00000000" w:rsidRPr="00000000">
        <w:rPr>
          <w:rtl w:val="0"/>
        </w:rPr>
        <w:t xml:space="preserve">t of features in Table 1.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89.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Linear Regression: Best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 Forest Model: Best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  <w:t xml:space="preserve">vertical_drop’,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‘Snow Making_ac’,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‘total_chairs’,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‘fastQuads’,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‘Runs’,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‘LongestRun_mi’,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‘trams’,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’SkiableTerrain_ac’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‘fastQuads’,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‘runs’,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‘Snow Making_ac’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Vertical_drop’ </w:t>
            </w:r>
          </w:p>
        </w:tc>
      </w:tr>
    </w:tbl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b w:val="1"/>
        </w:rPr>
      </w:pPr>
      <w:bookmarkStart w:colFirst="0" w:colLast="0" w:name="_ptd1godlrdq" w:id="8"/>
      <w:bookmarkEnd w:id="8"/>
      <w:r w:rsidDel="00000000" w:rsidR="00000000" w:rsidRPr="00000000">
        <w:rPr>
          <w:rtl w:val="0"/>
        </w:rPr>
        <w:t xml:space="preserve">Model Selection and Scenario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ML and random forest models were compared, the random forest model performed better in model metrics. Therefore, I continued my final analyses with random forest.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random forest model, I predicted that the Big Mountain Resort could price its tickets at $97.33 with an expected mean absolute error of $10.36.  This suggests that there is room for an increase in ticket prices. This was an optimistic result, but I wanted to do further analyses to </w:t>
      </w:r>
      <w:r w:rsidDel="00000000" w:rsidR="00000000" w:rsidRPr="00000000">
        <w:rPr>
          <w:rtl w:val="0"/>
        </w:rPr>
        <w:t xml:space="preserve">ensure</w:t>
      </w:r>
      <w:r w:rsidDel="00000000" w:rsidR="00000000" w:rsidRPr="00000000">
        <w:rPr>
          <w:sz w:val="20"/>
          <w:szCs w:val="20"/>
          <w:rtl w:val="0"/>
        </w:rPr>
        <w:t xml:space="preserve"> we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sz w:val="20"/>
          <w:szCs w:val="20"/>
          <w:rtl w:val="0"/>
        </w:rPr>
        <w:t xml:space="preserve"> not missing anything.</w:t>
      </w:r>
    </w:p>
    <w:p w:rsidR="00000000" w:rsidDel="00000000" w:rsidP="00000000" w:rsidRDefault="00000000" w:rsidRPr="00000000" w14:paraId="00000032">
      <w:pPr>
        <w:pStyle w:val="Heading4"/>
        <w:rPr>
          <w:b w:val="1"/>
          <w:i w:val="1"/>
          <w:color w:val="000000"/>
          <w:sz w:val="20"/>
          <w:szCs w:val="20"/>
          <w:u w:val="single"/>
        </w:rPr>
      </w:pPr>
      <w:bookmarkStart w:colFirst="0" w:colLast="0" w:name="_mznqb3p1qs0v" w:id="9"/>
      <w:bookmarkEnd w:id="9"/>
      <w:r w:rsidDel="00000000" w:rsidR="00000000" w:rsidRPr="00000000">
        <w:rPr>
          <w:i w:val="1"/>
          <w:color w:val="000000"/>
          <w:u w:val="single"/>
          <w:rtl w:val="0"/>
        </w:rPr>
        <w:t xml:space="preserve">Multiple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Next, I wanted tested multiple scenarios that will either cut costs or support an increase in the ticket price. The four scenarios I tested were: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 1:</w:t>
      </w:r>
      <w:r w:rsidDel="00000000" w:rsidR="00000000" w:rsidRPr="00000000">
        <w:rPr>
          <w:sz w:val="20"/>
          <w:szCs w:val="20"/>
          <w:rtl w:val="0"/>
        </w:rPr>
        <w:t xml:space="preserve"> Close up to 10 of the least used runs. The number of runs is the only parameter varying.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</w:t>
      </w:r>
      <w:r w:rsidDel="00000000" w:rsidR="00000000" w:rsidRPr="00000000">
        <w:rPr>
          <w:sz w:val="20"/>
          <w:szCs w:val="20"/>
          <w:rtl w:val="0"/>
        </w:rPr>
        <w:t xml:space="preserve">: Closing runs lead to drops in ticket prices.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 2:</w:t>
      </w:r>
      <w:r w:rsidDel="00000000" w:rsidR="00000000" w:rsidRPr="00000000">
        <w:rPr>
          <w:sz w:val="20"/>
          <w:szCs w:val="20"/>
          <w:rtl w:val="0"/>
        </w:rPr>
        <w:t xml:space="preserve"> In this scenario, Big Mountain is adding a run, increasing the vertical drop by 150 feet, and installing an additional chair lift.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</w:t>
      </w:r>
      <w:r w:rsidDel="00000000" w:rsidR="00000000" w:rsidRPr="00000000">
        <w:rPr>
          <w:sz w:val="20"/>
          <w:szCs w:val="20"/>
          <w:rtl w:val="0"/>
        </w:rPr>
        <w:t xml:space="preserve">: This scenario increases support for ticket price by $1.99 </w:t>
      </w:r>
      <w:r w:rsidDel="00000000" w:rsidR="00000000" w:rsidRPr="00000000">
        <w:rPr>
          <w:rtl w:val="0"/>
        </w:rPr>
        <w:t xml:space="preserve">(revenue increase of $3,474,638)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 3:</w:t>
      </w:r>
      <w:r w:rsidDel="00000000" w:rsidR="00000000" w:rsidRPr="00000000">
        <w:rPr>
          <w:sz w:val="20"/>
          <w:szCs w:val="20"/>
          <w:rtl w:val="0"/>
        </w:rPr>
        <w:t xml:space="preserve"> Same as Scenario 2 but adding 2 acres of snowmaking.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</w:t>
      </w:r>
      <w:r w:rsidDel="00000000" w:rsidR="00000000" w:rsidRPr="00000000">
        <w:rPr>
          <w:sz w:val="20"/>
          <w:szCs w:val="20"/>
          <w:rtl w:val="0"/>
        </w:rPr>
        <w:t xml:space="preserve">: This scenario increases support for ticket price by $1.99</w:t>
      </w:r>
      <w:r w:rsidDel="00000000" w:rsidR="00000000" w:rsidRPr="00000000">
        <w:rPr>
          <w:rtl w:val="0"/>
        </w:rPr>
        <w:t xml:space="preserve"> (revenue increase of $3,474,638).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 4</w:t>
      </w:r>
      <w:r w:rsidDel="00000000" w:rsidR="00000000" w:rsidRPr="00000000">
        <w:rPr>
          <w:sz w:val="20"/>
          <w:szCs w:val="20"/>
          <w:rtl w:val="0"/>
        </w:rPr>
        <w:t xml:space="preserve">: This scenario calls for increasing the longest run by .2 miles and guaranteeing its snow coverage by adding 4 acres of snow-making capability.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</w:t>
      </w:r>
      <w:r w:rsidDel="00000000" w:rsidR="00000000" w:rsidRPr="00000000">
        <w:rPr>
          <w:sz w:val="20"/>
          <w:szCs w:val="20"/>
          <w:rtl w:val="0"/>
        </w:rPr>
        <w:t xml:space="preserve">: No difference whatsoever. 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x1ol5ku57e39" w:id="10"/>
      <w:bookmarkEnd w:id="10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first scenario hurts ticket prices while the second and third scenarios support ticket price increase by $1.99 (predicted annual revenue increase by $3.47 million). The fourth scenario has no impact on ticket price.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Scenarios 2 and 3 support ticket prices, and both scenarios require adding a chair lift. Adding a chair lift costs $0.88 per ticket, which is less than the predicted $1.99  increase in ticket prices.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Furthermore, Scenario 3 is likely to add more to operational costs than Scenario 2 since an additional 2 acres of snowmaking is required in Scenario 3.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br6iofuv7aym" w:id="11"/>
      <w:bookmarkEnd w:id="11"/>
      <w:r w:rsidDel="00000000" w:rsidR="00000000" w:rsidRPr="00000000">
        <w:rPr>
          <w:rtl w:val="0"/>
        </w:rPr>
        <w:t xml:space="preserve">Limitations and Future Directions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Combining the current data with data regarding operational costs and where most of our visitors come from (e.g., out-of-state, in-state) would help improve the ML model.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 would be happy to help other business analysts should they use this model in the future.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