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503B2" w14:textId="760EDDE0" w:rsidR="000C6CE1" w:rsidRDefault="000C6CE1" w:rsidP="000E5AE3">
      <w:pPr>
        <w:tabs>
          <w:tab w:val="left" w:pos="1164"/>
        </w:tabs>
        <w:spacing w:line="240" w:lineRule="auto"/>
        <w:jc w:val="center"/>
        <w:rPr>
          <w:rFonts w:ascii="Times New Roman" w:hAnsi="Times New Roman" w:cs="Times New Roman"/>
          <w:sz w:val="48"/>
          <w:szCs w:val="48"/>
        </w:rPr>
      </w:pPr>
      <w:bookmarkStart w:id="0" w:name="_Hlk100524964"/>
      <w:r>
        <w:rPr>
          <w:rFonts w:ascii="Times New Roman" w:hAnsi="Times New Roman" w:cs="Times New Roman"/>
          <w:sz w:val="48"/>
          <w:szCs w:val="48"/>
        </w:rPr>
        <w:t>Yapay Zekâ Dersi Projesi</w:t>
      </w:r>
    </w:p>
    <w:p w14:paraId="39B0803D" w14:textId="2B48134A" w:rsidR="00D97644" w:rsidRDefault="00491DF0" w:rsidP="000E5AE3">
      <w:pPr>
        <w:tabs>
          <w:tab w:val="left" w:pos="1164"/>
        </w:tabs>
        <w:spacing w:line="240" w:lineRule="auto"/>
        <w:jc w:val="center"/>
        <w:rPr>
          <w:rFonts w:ascii="Times New Roman" w:hAnsi="Times New Roman" w:cs="Times New Roman"/>
          <w:sz w:val="48"/>
          <w:szCs w:val="48"/>
        </w:rPr>
      </w:pPr>
      <w:r w:rsidRPr="003C17A0">
        <w:rPr>
          <w:rFonts w:ascii="Times New Roman" w:hAnsi="Times New Roman" w:cs="Times New Roman"/>
          <w:sz w:val="48"/>
          <w:szCs w:val="48"/>
        </w:rPr>
        <w:t>Mastermind</w:t>
      </w:r>
    </w:p>
    <w:p w14:paraId="0718B58F" w14:textId="59F9E0DA" w:rsidR="003A467F" w:rsidRDefault="003A467F" w:rsidP="000E5AE3">
      <w:pPr>
        <w:tabs>
          <w:tab w:val="left" w:pos="1164"/>
        </w:tabs>
        <w:spacing w:line="240" w:lineRule="auto"/>
        <w:jc w:val="center"/>
        <w:rPr>
          <w:rFonts w:ascii="Times New Roman" w:hAnsi="Times New Roman" w:cs="Times New Roman"/>
          <w:sz w:val="20"/>
          <w:szCs w:val="20"/>
        </w:rPr>
      </w:pPr>
    </w:p>
    <w:p w14:paraId="6233E3FC" w14:textId="78EC955D" w:rsidR="003A467F" w:rsidRPr="003A467F" w:rsidRDefault="003A467F" w:rsidP="000E5AE3">
      <w:pPr>
        <w:tabs>
          <w:tab w:val="left" w:pos="1164"/>
        </w:tabs>
        <w:spacing w:line="240" w:lineRule="auto"/>
        <w:jc w:val="center"/>
        <w:rPr>
          <w:rFonts w:ascii="Times New Roman" w:hAnsi="Times New Roman" w:cs="Times New Roman"/>
          <w:sz w:val="20"/>
          <w:szCs w:val="20"/>
        </w:rPr>
      </w:pPr>
      <w:r>
        <w:rPr>
          <w:rFonts w:ascii="Times New Roman" w:hAnsi="Times New Roman" w:cs="Times New Roman"/>
          <w:sz w:val="20"/>
          <w:szCs w:val="20"/>
        </w:rPr>
        <w:t>Rana Demir</w:t>
      </w:r>
    </w:p>
    <w:bookmarkEnd w:id="0"/>
    <w:p w14:paraId="233FF7BB" w14:textId="77777777" w:rsidR="00491DF0" w:rsidRDefault="00491DF0" w:rsidP="00752F70">
      <w:pPr>
        <w:tabs>
          <w:tab w:val="left" w:pos="1164"/>
        </w:tabs>
        <w:jc w:val="both"/>
        <w:rPr>
          <w:rFonts w:ascii="Times New Roman" w:hAnsi="Times New Roman" w:cs="Times New Roman"/>
        </w:rPr>
      </w:pPr>
    </w:p>
    <w:p w14:paraId="266457B1" w14:textId="77777777" w:rsidR="00D67CE1" w:rsidRDefault="00D67CE1" w:rsidP="00752F70">
      <w:pPr>
        <w:tabs>
          <w:tab w:val="left" w:pos="1164"/>
        </w:tabs>
        <w:jc w:val="both"/>
        <w:rPr>
          <w:rFonts w:ascii="Times New Roman" w:hAnsi="Times New Roman" w:cs="Times New Roman"/>
        </w:rPr>
        <w:sectPr w:rsidR="00D67CE1" w:rsidSect="0006566F">
          <w:type w:val="continuous"/>
          <w:pgSz w:w="11906" w:h="16838" w:code="9"/>
          <w:pgMar w:top="1077" w:right="737" w:bottom="2438" w:left="737" w:header="709" w:footer="709" w:gutter="0"/>
          <w:cols w:space="708"/>
          <w:docGrid w:linePitch="360"/>
        </w:sectPr>
      </w:pPr>
    </w:p>
    <w:p w14:paraId="7118DC7E" w14:textId="4FDEF729" w:rsidR="008F027C" w:rsidRDefault="008F027C" w:rsidP="001720ED">
      <w:pPr>
        <w:tabs>
          <w:tab w:val="left" w:pos="1164"/>
        </w:tabs>
        <w:snapToGrid w:val="0"/>
        <w:contextualSpacing/>
        <w:jc w:val="center"/>
        <w:rPr>
          <w:rFonts w:ascii="Times New Roman" w:hAnsi="Times New Roman" w:cs="Times New Roman"/>
          <w:sz w:val="16"/>
          <w:szCs w:val="16"/>
        </w:rPr>
      </w:pPr>
      <w:bookmarkStart w:id="1" w:name="_Hlk100524138"/>
      <w:r w:rsidRPr="00CD0F03">
        <w:rPr>
          <w:rFonts w:ascii="Times New Roman" w:hAnsi="Times New Roman" w:cs="Times New Roman"/>
          <w:sz w:val="20"/>
          <w:szCs w:val="20"/>
        </w:rPr>
        <w:t>I. G</w:t>
      </w:r>
      <w:r w:rsidRPr="00A36110">
        <w:rPr>
          <w:rFonts w:ascii="Times New Roman" w:hAnsi="Times New Roman" w:cs="Times New Roman"/>
          <w:sz w:val="16"/>
          <w:szCs w:val="16"/>
        </w:rPr>
        <w:t>İRİŞ</w:t>
      </w:r>
    </w:p>
    <w:p w14:paraId="37BCBCE2" w14:textId="77777777" w:rsidR="00ED0934" w:rsidRPr="00CD0F03" w:rsidRDefault="00ED0934" w:rsidP="001720ED">
      <w:pPr>
        <w:tabs>
          <w:tab w:val="left" w:pos="1164"/>
        </w:tabs>
        <w:snapToGrid w:val="0"/>
        <w:contextualSpacing/>
        <w:jc w:val="center"/>
        <w:rPr>
          <w:rFonts w:ascii="Times New Roman" w:hAnsi="Times New Roman" w:cs="Times New Roman"/>
          <w:sz w:val="20"/>
          <w:szCs w:val="20"/>
        </w:rPr>
      </w:pPr>
    </w:p>
    <w:p w14:paraId="0282EA0E" w14:textId="17C90B6B" w:rsidR="008264D0" w:rsidRPr="00CD0F03" w:rsidRDefault="00BB4076" w:rsidP="001720ED">
      <w:pPr>
        <w:tabs>
          <w:tab w:val="left" w:pos="1164"/>
        </w:tabs>
        <w:snapToGrid w:val="0"/>
        <w:contextualSpacing/>
        <w:jc w:val="both"/>
        <w:rPr>
          <w:rFonts w:ascii="Times New Roman" w:hAnsi="Times New Roman" w:cs="Times New Roman"/>
          <w:i/>
          <w:iCs/>
          <w:sz w:val="20"/>
          <w:szCs w:val="20"/>
        </w:rPr>
      </w:pPr>
      <w:r w:rsidRPr="00CD0F03">
        <w:rPr>
          <w:rFonts w:ascii="Times New Roman" w:hAnsi="Times New Roman" w:cs="Times New Roman"/>
          <w:i/>
          <w:iCs/>
          <w:sz w:val="20"/>
          <w:szCs w:val="20"/>
        </w:rPr>
        <w:t xml:space="preserve">A. </w:t>
      </w:r>
      <w:r w:rsidR="00534FF4" w:rsidRPr="00CD0F03">
        <w:rPr>
          <w:rFonts w:ascii="Times New Roman" w:hAnsi="Times New Roman" w:cs="Times New Roman"/>
          <w:i/>
          <w:iCs/>
          <w:sz w:val="20"/>
          <w:szCs w:val="20"/>
        </w:rPr>
        <w:t>Problem Tanımı</w:t>
      </w:r>
    </w:p>
    <w:p w14:paraId="738A8E96" w14:textId="3C8A6151" w:rsidR="00534FF4" w:rsidRPr="00CD0F03" w:rsidRDefault="00534FF4" w:rsidP="00512B1A">
      <w:pPr>
        <w:tabs>
          <w:tab w:val="left" w:pos="1164"/>
        </w:tabs>
        <w:snapToGrid w:val="0"/>
        <w:ind w:firstLine="198"/>
        <w:contextualSpacing/>
        <w:jc w:val="both"/>
        <w:rPr>
          <w:rFonts w:ascii="Times New Roman" w:hAnsi="Times New Roman" w:cs="Times New Roman"/>
          <w:sz w:val="20"/>
          <w:szCs w:val="20"/>
        </w:rPr>
      </w:pPr>
      <w:r w:rsidRPr="00CD0F03">
        <w:rPr>
          <w:rFonts w:ascii="Times New Roman" w:hAnsi="Times New Roman" w:cs="Times New Roman"/>
          <w:sz w:val="20"/>
          <w:szCs w:val="20"/>
        </w:rPr>
        <w:t>T</w:t>
      </w:r>
      <w:r w:rsidR="00877831" w:rsidRPr="00CD0F03">
        <w:rPr>
          <w:rFonts w:ascii="Times New Roman" w:hAnsi="Times New Roman" w:cs="Times New Roman"/>
          <w:sz w:val="20"/>
          <w:szCs w:val="20"/>
        </w:rPr>
        <w:t>emelde, problem şundan ibaret: R</w:t>
      </w:r>
      <w:r w:rsidRPr="00CD0F03">
        <w:rPr>
          <w:rFonts w:ascii="Times New Roman" w:hAnsi="Times New Roman" w:cs="Times New Roman"/>
          <w:sz w:val="20"/>
          <w:szCs w:val="20"/>
        </w:rPr>
        <w:t>astgele bir dizilim</w:t>
      </w:r>
      <w:r w:rsidR="00B31897" w:rsidRPr="00CD0F03">
        <w:rPr>
          <w:rFonts w:ascii="Times New Roman" w:hAnsi="Times New Roman" w:cs="Times New Roman"/>
          <w:sz w:val="20"/>
          <w:szCs w:val="20"/>
        </w:rPr>
        <w:t xml:space="preserve"> mevcut.</w:t>
      </w:r>
      <w:r w:rsidR="00293D09">
        <w:rPr>
          <w:rFonts w:ascii="Times New Roman" w:hAnsi="Times New Roman" w:cs="Times New Roman"/>
          <w:sz w:val="20"/>
          <w:szCs w:val="20"/>
        </w:rPr>
        <w:t xml:space="preserve"> Bu dizilimi kod oluşturucu belirliyor.</w:t>
      </w:r>
      <w:r w:rsidR="00B31897" w:rsidRPr="00CD0F03">
        <w:rPr>
          <w:rFonts w:ascii="Times New Roman" w:hAnsi="Times New Roman" w:cs="Times New Roman"/>
          <w:sz w:val="20"/>
          <w:szCs w:val="20"/>
        </w:rPr>
        <w:t xml:space="preserve"> Bunu</w:t>
      </w:r>
      <w:r w:rsidRPr="00CD0F03">
        <w:rPr>
          <w:rFonts w:ascii="Times New Roman" w:hAnsi="Times New Roman" w:cs="Times New Roman"/>
          <w:sz w:val="20"/>
          <w:szCs w:val="20"/>
        </w:rPr>
        <w:t xml:space="preserve"> </w:t>
      </w:r>
      <w:r w:rsidR="00B31897" w:rsidRPr="00CD0F03">
        <w:rPr>
          <w:rFonts w:ascii="Times New Roman" w:hAnsi="Times New Roman" w:cs="Times New Roman"/>
          <w:sz w:val="20"/>
          <w:szCs w:val="20"/>
        </w:rPr>
        <w:t xml:space="preserve">bulabilmek adına adım adım </w:t>
      </w:r>
      <w:r w:rsidRPr="00CD0F03">
        <w:rPr>
          <w:rFonts w:ascii="Times New Roman" w:hAnsi="Times New Roman" w:cs="Times New Roman"/>
          <w:sz w:val="20"/>
          <w:szCs w:val="20"/>
        </w:rPr>
        <w:t>dizilim tahminleri</w:t>
      </w:r>
      <w:r w:rsidR="00B31897" w:rsidRPr="00CD0F03">
        <w:rPr>
          <w:rFonts w:ascii="Times New Roman" w:hAnsi="Times New Roman" w:cs="Times New Roman"/>
          <w:sz w:val="20"/>
          <w:szCs w:val="20"/>
        </w:rPr>
        <w:t xml:space="preserve"> yapılıyor.</w:t>
      </w:r>
      <w:r w:rsidR="009B4A1E" w:rsidRPr="00CD0F03">
        <w:rPr>
          <w:rFonts w:ascii="Times New Roman" w:hAnsi="Times New Roman" w:cs="Times New Roman"/>
          <w:sz w:val="20"/>
          <w:szCs w:val="20"/>
        </w:rPr>
        <w:t xml:space="preserve"> </w:t>
      </w:r>
      <w:r w:rsidR="00293D09">
        <w:rPr>
          <w:rFonts w:ascii="Times New Roman" w:hAnsi="Times New Roman" w:cs="Times New Roman"/>
          <w:sz w:val="20"/>
          <w:szCs w:val="20"/>
        </w:rPr>
        <w:t xml:space="preserve">Tahminleri yapana ise kod kıran adı veriliyor. </w:t>
      </w:r>
      <w:r w:rsidR="00B31897" w:rsidRPr="00CD0F03">
        <w:rPr>
          <w:rFonts w:ascii="Times New Roman" w:hAnsi="Times New Roman" w:cs="Times New Roman"/>
          <w:sz w:val="20"/>
          <w:szCs w:val="20"/>
        </w:rPr>
        <w:t>Bu tahminler</w:t>
      </w:r>
      <w:r w:rsidR="00723E9D">
        <w:rPr>
          <w:rFonts w:ascii="Times New Roman" w:hAnsi="Times New Roman" w:cs="Times New Roman"/>
          <w:sz w:val="20"/>
          <w:szCs w:val="20"/>
        </w:rPr>
        <w:t>in her biri orijinal dizilimle karşılaştırılarak</w:t>
      </w:r>
      <w:r w:rsidR="00B31897" w:rsidRPr="00CD0F03">
        <w:rPr>
          <w:rFonts w:ascii="Times New Roman" w:hAnsi="Times New Roman" w:cs="Times New Roman"/>
          <w:sz w:val="20"/>
          <w:szCs w:val="20"/>
        </w:rPr>
        <w:t xml:space="preserve"> da </w:t>
      </w:r>
      <w:r w:rsidR="00BB128B">
        <w:rPr>
          <w:rFonts w:ascii="Times New Roman" w:hAnsi="Times New Roman" w:cs="Times New Roman"/>
          <w:sz w:val="20"/>
          <w:szCs w:val="20"/>
        </w:rPr>
        <w:t xml:space="preserve">özelliklerine göre </w:t>
      </w:r>
      <w:r w:rsidR="009B4A1E" w:rsidRPr="00CD0F03">
        <w:rPr>
          <w:rFonts w:ascii="Times New Roman" w:hAnsi="Times New Roman" w:cs="Times New Roman"/>
          <w:sz w:val="20"/>
          <w:szCs w:val="20"/>
        </w:rPr>
        <w:t>göstergeler</w:t>
      </w:r>
      <w:r w:rsidR="00B31897" w:rsidRPr="00CD0F03">
        <w:rPr>
          <w:rFonts w:ascii="Times New Roman" w:hAnsi="Times New Roman" w:cs="Times New Roman"/>
          <w:sz w:val="20"/>
          <w:szCs w:val="20"/>
        </w:rPr>
        <w:t xml:space="preserve"> elde ediliyor.</w:t>
      </w:r>
      <w:r w:rsidR="009B4A1E" w:rsidRPr="00CD0F03">
        <w:rPr>
          <w:rFonts w:ascii="Times New Roman" w:hAnsi="Times New Roman" w:cs="Times New Roman"/>
          <w:sz w:val="20"/>
          <w:szCs w:val="20"/>
        </w:rPr>
        <w:t xml:space="preserve"> </w:t>
      </w:r>
      <w:r w:rsidR="00B31897" w:rsidRPr="00CD0F03">
        <w:rPr>
          <w:rFonts w:ascii="Times New Roman" w:hAnsi="Times New Roman" w:cs="Times New Roman"/>
          <w:sz w:val="20"/>
          <w:szCs w:val="20"/>
        </w:rPr>
        <w:t>Bu göstergeler kullanılarak orijinal dizilim bulunmaya çalışılıyor.</w:t>
      </w:r>
    </w:p>
    <w:p w14:paraId="14D2D07C" w14:textId="7622247B" w:rsidR="00DF29A5" w:rsidRPr="00CD0F03" w:rsidRDefault="00534FF4" w:rsidP="00512B1A">
      <w:pPr>
        <w:tabs>
          <w:tab w:val="left" w:pos="1164"/>
        </w:tabs>
        <w:snapToGrid w:val="0"/>
        <w:ind w:firstLine="198"/>
        <w:contextualSpacing/>
        <w:jc w:val="both"/>
        <w:rPr>
          <w:rFonts w:ascii="Times New Roman" w:hAnsi="Times New Roman" w:cs="Times New Roman"/>
          <w:sz w:val="20"/>
          <w:szCs w:val="20"/>
        </w:rPr>
      </w:pPr>
      <w:r w:rsidRPr="00CD0F03">
        <w:rPr>
          <w:rFonts w:ascii="Times New Roman" w:hAnsi="Times New Roman" w:cs="Times New Roman"/>
          <w:sz w:val="20"/>
          <w:szCs w:val="20"/>
        </w:rPr>
        <w:t xml:space="preserve">Elde toplamda </w:t>
      </w:r>
      <w:r w:rsidR="00896691" w:rsidRPr="00CD0F03">
        <w:rPr>
          <w:rFonts w:ascii="Times New Roman" w:hAnsi="Times New Roman" w:cs="Times New Roman"/>
          <w:sz w:val="20"/>
          <w:szCs w:val="20"/>
        </w:rPr>
        <w:t>8</w:t>
      </w:r>
      <w:r w:rsidRPr="00CD0F03">
        <w:rPr>
          <w:rFonts w:ascii="Times New Roman" w:hAnsi="Times New Roman" w:cs="Times New Roman"/>
          <w:sz w:val="20"/>
          <w:szCs w:val="20"/>
        </w:rPr>
        <w:t xml:space="preserve"> renk bulunuyor. Her renkten</w:t>
      </w:r>
      <w:r w:rsidR="00A022CA" w:rsidRPr="00CD0F03">
        <w:rPr>
          <w:rFonts w:ascii="Times New Roman" w:hAnsi="Times New Roman" w:cs="Times New Roman"/>
          <w:sz w:val="20"/>
          <w:szCs w:val="20"/>
        </w:rPr>
        <w:t xml:space="preserve"> yeterli</w:t>
      </w:r>
      <w:r w:rsidRPr="00CD0F03">
        <w:rPr>
          <w:rFonts w:ascii="Times New Roman" w:hAnsi="Times New Roman" w:cs="Times New Roman"/>
          <w:sz w:val="20"/>
          <w:szCs w:val="20"/>
        </w:rPr>
        <w:t xml:space="preserve"> sayıda kutu olduğu farz ediliyor. Bu varsayım altında anlaşılıyor ki bir dizilim; tek bir renkten de oluşabilir, </w:t>
      </w:r>
      <w:r w:rsidR="00D90199" w:rsidRPr="00CD0F03">
        <w:rPr>
          <w:rFonts w:ascii="Times New Roman" w:hAnsi="Times New Roman" w:cs="Times New Roman"/>
          <w:sz w:val="20"/>
          <w:szCs w:val="20"/>
        </w:rPr>
        <w:t>tamamı farklı renklerden de oluşabilir.</w:t>
      </w:r>
      <w:r w:rsidR="009B4A1E" w:rsidRPr="00CD0F03">
        <w:rPr>
          <w:rFonts w:ascii="Times New Roman" w:hAnsi="Times New Roman" w:cs="Times New Roman"/>
          <w:sz w:val="20"/>
          <w:szCs w:val="20"/>
        </w:rPr>
        <w:t xml:space="preserve"> Bu</w:t>
      </w:r>
      <w:r w:rsidR="00EC7F92" w:rsidRPr="00CD0F03">
        <w:rPr>
          <w:rFonts w:ascii="Times New Roman" w:hAnsi="Times New Roman" w:cs="Times New Roman"/>
          <w:sz w:val="20"/>
          <w:szCs w:val="20"/>
        </w:rPr>
        <w:t xml:space="preserve"> durum</w:t>
      </w:r>
      <w:r w:rsidR="009B4A1E" w:rsidRPr="00CD0F03">
        <w:rPr>
          <w:rFonts w:ascii="Times New Roman" w:hAnsi="Times New Roman" w:cs="Times New Roman"/>
          <w:sz w:val="20"/>
          <w:szCs w:val="20"/>
        </w:rPr>
        <w:t xml:space="preserve"> hem tahmin dizilimleri hem de oluşturulacak orijinal dizilim için geçerli.</w:t>
      </w:r>
    </w:p>
    <w:p w14:paraId="4C7B954B" w14:textId="1C56BF00" w:rsidR="00D90199" w:rsidRPr="00CD0F03" w:rsidRDefault="00D90199" w:rsidP="00512B1A">
      <w:pPr>
        <w:tabs>
          <w:tab w:val="left" w:pos="1164"/>
        </w:tabs>
        <w:snapToGrid w:val="0"/>
        <w:ind w:firstLine="198"/>
        <w:contextualSpacing/>
        <w:jc w:val="both"/>
        <w:rPr>
          <w:rFonts w:ascii="Times New Roman" w:hAnsi="Times New Roman" w:cs="Times New Roman"/>
          <w:sz w:val="20"/>
          <w:szCs w:val="20"/>
        </w:rPr>
      </w:pPr>
      <w:r w:rsidRPr="00CD0F03">
        <w:rPr>
          <w:rFonts w:ascii="Times New Roman" w:hAnsi="Times New Roman" w:cs="Times New Roman"/>
          <w:sz w:val="20"/>
          <w:szCs w:val="20"/>
        </w:rPr>
        <w:t>Simülasyon</w:t>
      </w:r>
      <w:r w:rsidR="00DF2D9E" w:rsidRPr="00CD0F03">
        <w:rPr>
          <w:rFonts w:ascii="Times New Roman" w:hAnsi="Times New Roman" w:cs="Times New Roman"/>
          <w:sz w:val="20"/>
          <w:szCs w:val="20"/>
        </w:rPr>
        <w:t>u gerçekleştirilecek</w:t>
      </w:r>
      <w:r w:rsidRPr="00CD0F03">
        <w:rPr>
          <w:rFonts w:ascii="Times New Roman" w:hAnsi="Times New Roman" w:cs="Times New Roman"/>
          <w:sz w:val="20"/>
          <w:szCs w:val="20"/>
        </w:rPr>
        <w:t xml:space="preserve"> durum, iki temel kısımdan oluşuyor:</w:t>
      </w:r>
    </w:p>
    <w:p w14:paraId="0CFB576F" w14:textId="36D305D1" w:rsidR="00D90199" w:rsidRPr="00CD0F03" w:rsidRDefault="00D90199" w:rsidP="00512B1A">
      <w:pPr>
        <w:tabs>
          <w:tab w:val="left" w:pos="1164"/>
        </w:tabs>
        <w:snapToGrid w:val="0"/>
        <w:ind w:firstLine="198"/>
        <w:contextualSpacing/>
        <w:jc w:val="both"/>
        <w:rPr>
          <w:rFonts w:ascii="Times New Roman" w:hAnsi="Times New Roman" w:cs="Times New Roman"/>
          <w:sz w:val="20"/>
          <w:szCs w:val="20"/>
        </w:rPr>
      </w:pPr>
      <w:r w:rsidRPr="00CD0F03">
        <w:rPr>
          <w:rFonts w:ascii="Times New Roman" w:hAnsi="Times New Roman" w:cs="Times New Roman"/>
          <w:sz w:val="20"/>
          <w:szCs w:val="20"/>
        </w:rPr>
        <w:t xml:space="preserve">1) Dizilim Oluşumu: Bu kısım, </w:t>
      </w:r>
      <w:r w:rsidR="008B18A9">
        <w:rPr>
          <w:rFonts w:ascii="Times New Roman" w:hAnsi="Times New Roman" w:cs="Times New Roman"/>
          <w:sz w:val="20"/>
          <w:szCs w:val="20"/>
        </w:rPr>
        <w:t>orijinal dizilimin oluş</w:t>
      </w:r>
      <w:r w:rsidR="001376F6">
        <w:rPr>
          <w:rFonts w:ascii="Times New Roman" w:hAnsi="Times New Roman" w:cs="Times New Roman"/>
          <w:sz w:val="20"/>
          <w:szCs w:val="20"/>
        </w:rPr>
        <w:t>turulduğu bölüm</w:t>
      </w:r>
      <w:r w:rsidR="008B18A9">
        <w:rPr>
          <w:rFonts w:ascii="Times New Roman" w:hAnsi="Times New Roman" w:cs="Times New Roman"/>
          <w:sz w:val="20"/>
          <w:szCs w:val="20"/>
        </w:rPr>
        <w:t>. E</w:t>
      </w:r>
      <w:r w:rsidRPr="00CD0F03">
        <w:rPr>
          <w:rFonts w:ascii="Times New Roman" w:hAnsi="Times New Roman" w:cs="Times New Roman"/>
          <w:sz w:val="20"/>
          <w:szCs w:val="20"/>
        </w:rPr>
        <w:t xml:space="preserve">ldeki tüm kutulardan istenilen dört tanesi kullanılarak tahmin edilecek bir dizilim oluşturuluyor. </w:t>
      </w:r>
    </w:p>
    <w:p w14:paraId="05C2EDE1" w14:textId="1AB2714D" w:rsidR="009F6B11" w:rsidRDefault="000F498B" w:rsidP="00512B1A">
      <w:pPr>
        <w:tabs>
          <w:tab w:val="left" w:pos="1164"/>
        </w:tabs>
        <w:snapToGrid w:val="0"/>
        <w:ind w:firstLine="198"/>
        <w:contextualSpacing/>
        <w:jc w:val="both"/>
        <w:rPr>
          <w:rFonts w:ascii="Times New Roman" w:hAnsi="Times New Roman" w:cs="Times New Roman"/>
          <w:sz w:val="20"/>
          <w:szCs w:val="20"/>
        </w:rPr>
      </w:pPr>
      <w:r w:rsidRPr="00CD0F03">
        <w:rPr>
          <w:rFonts w:ascii="Times New Roman" w:hAnsi="Times New Roman" w:cs="Times New Roman"/>
          <w:sz w:val="20"/>
          <w:szCs w:val="20"/>
        </w:rPr>
        <w:t xml:space="preserve">2) Dizilim Tahmini: Bu kısımda, ilk kısımda oluşturulan </w:t>
      </w:r>
      <w:r w:rsidR="001960F1">
        <w:rPr>
          <w:rFonts w:ascii="Times New Roman" w:hAnsi="Times New Roman" w:cs="Times New Roman"/>
          <w:sz w:val="20"/>
          <w:szCs w:val="20"/>
        </w:rPr>
        <w:t xml:space="preserve">orijinal </w:t>
      </w:r>
      <w:r w:rsidRPr="00CD0F03">
        <w:rPr>
          <w:rFonts w:ascii="Times New Roman" w:hAnsi="Times New Roman" w:cs="Times New Roman"/>
          <w:sz w:val="20"/>
          <w:szCs w:val="20"/>
        </w:rPr>
        <w:t xml:space="preserve">dizilim saptanana kadar </w:t>
      </w:r>
      <w:r w:rsidR="00E94D7F" w:rsidRPr="00CD0F03">
        <w:rPr>
          <w:rFonts w:ascii="Times New Roman" w:hAnsi="Times New Roman" w:cs="Times New Roman"/>
          <w:sz w:val="20"/>
          <w:szCs w:val="20"/>
        </w:rPr>
        <w:t xml:space="preserve">art arda tahminler yapılıyor. Bu </w:t>
      </w:r>
      <w:r w:rsidR="00324419" w:rsidRPr="00CD0F03">
        <w:rPr>
          <w:rFonts w:ascii="Times New Roman" w:hAnsi="Times New Roman" w:cs="Times New Roman"/>
          <w:sz w:val="20"/>
          <w:szCs w:val="20"/>
        </w:rPr>
        <w:t>tahmin dizilimlerinin her birinin sonucunda</w:t>
      </w:r>
      <w:r w:rsidR="005C0102">
        <w:rPr>
          <w:rFonts w:ascii="Times New Roman" w:hAnsi="Times New Roman" w:cs="Times New Roman"/>
          <w:sz w:val="20"/>
          <w:szCs w:val="20"/>
        </w:rPr>
        <w:t xml:space="preserve">, o dizilimdeki her bir kutu için </w:t>
      </w:r>
      <w:r w:rsidR="003F4380">
        <w:rPr>
          <w:rFonts w:ascii="Times New Roman" w:hAnsi="Times New Roman" w:cs="Times New Roman"/>
          <w:sz w:val="20"/>
          <w:szCs w:val="20"/>
        </w:rPr>
        <w:t>en fazla üç durum söz konusu olabiliyor. Bunlar,</w:t>
      </w:r>
      <w:r w:rsidR="00A13B99">
        <w:rPr>
          <w:rFonts w:ascii="Times New Roman" w:hAnsi="Times New Roman" w:cs="Times New Roman"/>
          <w:sz w:val="20"/>
          <w:szCs w:val="20"/>
        </w:rPr>
        <w:t xml:space="preserve"> o kutu için</w:t>
      </w:r>
      <w:r w:rsidR="003F4380">
        <w:rPr>
          <w:rFonts w:ascii="Times New Roman" w:hAnsi="Times New Roman" w:cs="Times New Roman"/>
          <w:sz w:val="20"/>
          <w:szCs w:val="20"/>
        </w:rPr>
        <w:t xml:space="preserve"> kırmızı </w:t>
      </w:r>
      <w:r w:rsidR="00582A79">
        <w:rPr>
          <w:rFonts w:ascii="Times New Roman" w:hAnsi="Times New Roman" w:cs="Times New Roman"/>
          <w:sz w:val="20"/>
          <w:szCs w:val="20"/>
        </w:rPr>
        <w:t>gösterge çıkması,</w:t>
      </w:r>
      <w:r w:rsidR="003F4380">
        <w:rPr>
          <w:rFonts w:ascii="Times New Roman" w:hAnsi="Times New Roman" w:cs="Times New Roman"/>
          <w:sz w:val="20"/>
          <w:szCs w:val="20"/>
        </w:rPr>
        <w:t xml:space="preserve"> beyaz</w:t>
      </w:r>
      <w:r w:rsidR="00324419" w:rsidRPr="00CD0F03">
        <w:rPr>
          <w:rFonts w:ascii="Times New Roman" w:hAnsi="Times New Roman" w:cs="Times New Roman"/>
          <w:sz w:val="20"/>
          <w:szCs w:val="20"/>
        </w:rPr>
        <w:t xml:space="preserve"> gösterge çık</w:t>
      </w:r>
      <w:r w:rsidR="003F4380">
        <w:rPr>
          <w:rFonts w:ascii="Times New Roman" w:hAnsi="Times New Roman" w:cs="Times New Roman"/>
          <w:sz w:val="20"/>
          <w:szCs w:val="20"/>
        </w:rPr>
        <w:t>ması</w:t>
      </w:r>
      <w:r w:rsidR="00324419" w:rsidRPr="00CD0F03">
        <w:rPr>
          <w:rFonts w:ascii="Times New Roman" w:hAnsi="Times New Roman" w:cs="Times New Roman"/>
          <w:sz w:val="20"/>
          <w:szCs w:val="20"/>
        </w:rPr>
        <w:t xml:space="preserve"> veya hiç</w:t>
      </w:r>
      <w:r w:rsidR="003F4380">
        <w:rPr>
          <w:rFonts w:ascii="Times New Roman" w:hAnsi="Times New Roman" w:cs="Times New Roman"/>
          <w:sz w:val="20"/>
          <w:szCs w:val="20"/>
        </w:rPr>
        <w:t>bir gösterge</w:t>
      </w:r>
      <w:r w:rsidR="00324419" w:rsidRPr="00CD0F03">
        <w:rPr>
          <w:rFonts w:ascii="Times New Roman" w:hAnsi="Times New Roman" w:cs="Times New Roman"/>
          <w:sz w:val="20"/>
          <w:szCs w:val="20"/>
        </w:rPr>
        <w:t xml:space="preserve"> çıkm</w:t>
      </w:r>
      <w:r w:rsidR="003F4380">
        <w:rPr>
          <w:rFonts w:ascii="Times New Roman" w:hAnsi="Times New Roman" w:cs="Times New Roman"/>
          <w:sz w:val="20"/>
          <w:szCs w:val="20"/>
        </w:rPr>
        <w:t>aması duru</w:t>
      </w:r>
      <w:r w:rsidR="00582A79">
        <w:rPr>
          <w:rFonts w:ascii="Times New Roman" w:hAnsi="Times New Roman" w:cs="Times New Roman"/>
          <w:sz w:val="20"/>
          <w:szCs w:val="20"/>
        </w:rPr>
        <w:t>mlarından oluşuyor</w:t>
      </w:r>
      <w:r w:rsidR="00324419" w:rsidRPr="00CD0F03">
        <w:rPr>
          <w:rFonts w:ascii="Times New Roman" w:hAnsi="Times New Roman" w:cs="Times New Roman"/>
          <w:sz w:val="20"/>
          <w:szCs w:val="20"/>
        </w:rPr>
        <w:t xml:space="preserve">. </w:t>
      </w:r>
      <w:r w:rsidR="00384F94">
        <w:rPr>
          <w:rFonts w:ascii="Times New Roman" w:hAnsi="Times New Roman" w:cs="Times New Roman"/>
          <w:sz w:val="20"/>
          <w:szCs w:val="20"/>
        </w:rPr>
        <w:t>Yeni oluşturulan tahmin diziliminde, o</w:t>
      </w:r>
      <w:r w:rsidR="00752F70" w:rsidRPr="00CD0F03">
        <w:rPr>
          <w:rFonts w:ascii="Times New Roman" w:hAnsi="Times New Roman" w:cs="Times New Roman"/>
          <w:sz w:val="20"/>
          <w:szCs w:val="20"/>
        </w:rPr>
        <w:t>rijinal dizilimde</w:t>
      </w:r>
      <w:r w:rsidR="00384F94">
        <w:rPr>
          <w:rFonts w:ascii="Times New Roman" w:hAnsi="Times New Roman" w:cs="Times New Roman"/>
          <w:sz w:val="20"/>
          <w:szCs w:val="20"/>
        </w:rPr>
        <w:t xml:space="preserve"> bulunan her bir renk için iki göstergeden biri beliriyor. Orijinal ve tahmin dizilimlerindeki aynı olan bu renk iki dizilimde de aynı konumda bulunuyorsa bu gösterge kırmızı oluyor.</w:t>
      </w:r>
      <w:r w:rsidR="00752F70" w:rsidRPr="00CD0F03">
        <w:rPr>
          <w:rFonts w:ascii="Times New Roman" w:hAnsi="Times New Roman" w:cs="Times New Roman"/>
          <w:sz w:val="20"/>
          <w:szCs w:val="20"/>
        </w:rPr>
        <w:t xml:space="preserve"> </w:t>
      </w:r>
      <w:r w:rsidR="00384F94">
        <w:rPr>
          <w:rFonts w:ascii="Times New Roman" w:hAnsi="Times New Roman" w:cs="Times New Roman"/>
          <w:sz w:val="20"/>
          <w:szCs w:val="20"/>
        </w:rPr>
        <w:t>Orijinal ve tahmin dizilimlerindeki aynı olan bu renk iki dizilimde farklı konum</w:t>
      </w:r>
      <w:r w:rsidR="00554B77">
        <w:rPr>
          <w:rFonts w:ascii="Times New Roman" w:hAnsi="Times New Roman" w:cs="Times New Roman"/>
          <w:sz w:val="20"/>
          <w:szCs w:val="20"/>
        </w:rPr>
        <w:t>lar</w:t>
      </w:r>
      <w:r w:rsidR="00384F94">
        <w:rPr>
          <w:rFonts w:ascii="Times New Roman" w:hAnsi="Times New Roman" w:cs="Times New Roman"/>
          <w:sz w:val="20"/>
          <w:szCs w:val="20"/>
        </w:rPr>
        <w:t xml:space="preserve">da bulunuyorsa bu gösterge </w:t>
      </w:r>
      <w:r w:rsidR="00760C6F">
        <w:rPr>
          <w:rFonts w:ascii="Times New Roman" w:hAnsi="Times New Roman" w:cs="Times New Roman"/>
          <w:sz w:val="20"/>
          <w:szCs w:val="20"/>
        </w:rPr>
        <w:t>beyaz</w:t>
      </w:r>
      <w:r w:rsidR="00384F94">
        <w:rPr>
          <w:rFonts w:ascii="Times New Roman" w:hAnsi="Times New Roman" w:cs="Times New Roman"/>
          <w:sz w:val="20"/>
          <w:szCs w:val="20"/>
        </w:rPr>
        <w:t xml:space="preserve"> oluyor</w:t>
      </w:r>
      <w:r w:rsidR="006C78C8" w:rsidRPr="00CD0F03">
        <w:rPr>
          <w:rFonts w:ascii="Times New Roman" w:hAnsi="Times New Roman" w:cs="Times New Roman"/>
          <w:sz w:val="20"/>
          <w:szCs w:val="20"/>
        </w:rPr>
        <w:t xml:space="preserve">. </w:t>
      </w:r>
      <w:r w:rsidR="009601DF">
        <w:rPr>
          <w:rFonts w:ascii="Times New Roman" w:hAnsi="Times New Roman" w:cs="Times New Roman"/>
          <w:sz w:val="20"/>
          <w:szCs w:val="20"/>
        </w:rPr>
        <w:t>Tahmin diziliminde bulunan herhangi bir</w:t>
      </w:r>
      <w:r w:rsidR="00635D08" w:rsidRPr="00CD0F03">
        <w:rPr>
          <w:rFonts w:ascii="Times New Roman" w:hAnsi="Times New Roman" w:cs="Times New Roman"/>
          <w:sz w:val="20"/>
          <w:szCs w:val="20"/>
        </w:rPr>
        <w:t xml:space="preserve"> renk</w:t>
      </w:r>
      <w:r w:rsidR="006C78C8" w:rsidRPr="00CD0F03">
        <w:rPr>
          <w:rFonts w:ascii="Times New Roman" w:hAnsi="Times New Roman" w:cs="Times New Roman"/>
          <w:sz w:val="20"/>
          <w:szCs w:val="20"/>
        </w:rPr>
        <w:t xml:space="preserve"> orijinal dizilimde mevcut değilse </w:t>
      </w:r>
      <w:r w:rsidR="00517238" w:rsidRPr="00CD0F03">
        <w:rPr>
          <w:rFonts w:ascii="Times New Roman" w:hAnsi="Times New Roman" w:cs="Times New Roman"/>
          <w:sz w:val="20"/>
          <w:szCs w:val="20"/>
        </w:rPr>
        <w:t xml:space="preserve">hiçbir gösterge </w:t>
      </w:r>
      <w:r w:rsidR="00552FB9">
        <w:rPr>
          <w:rFonts w:ascii="Times New Roman" w:hAnsi="Times New Roman" w:cs="Times New Roman"/>
          <w:sz w:val="20"/>
          <w:szCs w:val="20"/>
        </w:rPr>
        <w:t>belirmiyor</w:t>
      </w:r>
      <w:r w:rsidR="00517238" w:rsidRPr="00CD0F03">
        <w:rPr>
          <w:rFonts w:ascii="Times New Roman" w:hAnsi="Times New Roman" w:cs="Times New Roman"/>
          <w:sz w:val="20"/>
          <w:szCs w:val="20"/>
        </w:rPr>
        <w:t>.</w:t>
      </w:r>
    </w:p>
    <w:p w14:paraId="4AB15743" w14:textId="0705338F" w:rsidR="00321FEE" w:rsidRDefault="00321FEE" w:rsidP="00512B1A">
      <w:pPr>
        <w:tabs>
          <w:tab w:val="left" w:pos="1164"/>
        </w:tabs>
        <w:snapToGrid w:val="0"/>
        <w:ind w:firstLine="198"/>
        <w:contextualSpacing/>
        <w:jc w:val="both"/>
        <w:rPr>
          <w:rFonts w:ascii="Times New Roman" w:hAnsi="Times New Roman" w:cs="Times New Roman"/>
          <w:sz w:val="20"/>
          <w:szCs w:val="20"/>
        </w:rPr>
      </w:pPr>
      <w:r>
        <w:rPr>
          <w:rFonts w:ascii="Times New Roman" w:hAnsi="Times New Roman" w:cs="Times New Roman"/>
          <w:sz w:val="20"/>
          <w:szCs w:val="20"/>
        </w:rPr>
        <w:t>Örneğin</w:t>
      </w:r>
      <w:r w:rsidR="00203D5E">
        <w:rPr>
          <w:rFonts w:ascii="Times New Roman" w:hAnsi="Times New Roman" w:cs="Times New Roman"/>
          <w:sz w:val="20"/>
          <w:szCs w:val="20"/>
        </w:rPr>
        <w:t>,</w:t>
      </w:r>
      <w:r w:rsidR="00A85B84">
        <w:rPr>
          <w:rFonts w:ascii="Times New Roman" w:hAnsi="Times New Roman" w:cs="Times New Roman"/>
          <w:sz w:val="20"/>
          <w:szCs w:val="20"/>
        </w:rPr>
        <w:t xml:space="preserve"> herhangi bir oyunda</w:t>
      </w:r>
      <w:r w:rsidR="00F70834">
        <w:rPr>
          <w:rFonts w:ascii="Times New Roman" w:hAnsi="Times New Roman" w:cs="Times New Roman"/>
          <w:sz w:val="20"/>
          <w:szCs w:val="20"/>
        </w:rPr>
        <w:t>ki</w:t>
      </w:r>
      <w:r w:rsidR="00520346">
        <w:rPr>
          <w:rFonts w:ascii="Times New Roman" w:hAnsi="Times New Roman" w:cs="Times New Roman"/>
          <w:sz w:val="20"/>
          <w:szCs w:val="20"/>
        </w:rPr>
        <w:t xml:space="preserve"> orijinal dizilim Figür 1</w:t>
      </w:r>
      <w:r w:rsidR="00A85B84">
        <w:rPr>
          <w:rFonts w:ascii="Times New Roman" w:hAnsi="Times New Roman" w:cs="Times New Roman"/>
          <w:sz w:val="20"/>
          <w:szCs w:val="20"/>
        </w:rPr>
        <w:t>’de</w:t>
      </w:r>
      <w:r w:rsidR="00520346">
        <w:rPr>
          <w:rFonts w:ascii="Times New Roman" w:hAnsi="Times New Roman" w:cs="Times New Roman"/>
          <w:sz w:val="20"/>
          <w:szCs w:val="20"/>
        </w:rPr>
        <w:t xml:space="preserve">, bu dizilim için </w:t>
      </w:r>
      <w:r w:rsidR="00F70834">
        <w:rPr>
          <w:rFonts w:ascii="Times New Roman" w:hAnsi="Times New Roman" w:cs="Times New Roman"/>
          <w:sz w:val="20"/>
          <w:szCs w:val="20"/>
        </w:rPr>
        <w:t xml:space="preserve">yapılmış </w:t>
      </w:r>
      <w:r w:rsidR="00520346">
        <w:rPr>
          <w:rFonts w:ascii="Times New Roman" w:hAnsi="Times New Roman" w:cs="Times New Roman"/>
          <w:sz w:val="20"/>
          <w:szCs w:val="20"/>
        </w:rPr>
        <w:t xml:space="preserve">olan bir tahmin ise Figür </w:t>
      </w:r>
      <w:r w:rsidR="00A85B84">
        <w:rPr>
          <w:rFonts w:ascii="Times New Roman" w:hAnsi="Times New Roman" w:cs="Times New Roman"/>
          <w:sz w:val="20"/>
          <w:szCs w:val="20"/>
        </w:rPr>
        <w:t>2</w:t>
      </w:r>
      <w:r w:rsidR="00520346">
        <w:rPr>
          <w:rFonts w:ascii="Times New Roman" w:hAnsi="Times New Roman" w:cs="Times New Roman"/>
          <w:sz w:val="20"/>
          <w:szCs w:val="20"/>
        </w:rPr>
        <w:t>’</w:t>
      </w:r>
      <w:r w:rsidR="00A85B84">
        <w:rPr>
          <w:rFonts w:ascii="Times New Roman" w:hAnsi="Times New Roman" w:cs="Times New Roman"/>
          <w:sz w:val="20"/>
          <w:szCs w:val="20"/>
        </w:rPr>
        <w:t>de</w:t>
      </w:r>
      <w:r w:rsidR="00520346">
        <w:rPr>
          <w:rFonts w:ascii="Times New Roman" w:hAnsi="Times New Roman" w:cs="Times New Roman"/>
          <w:sz w:val="20"/>
          <w:szCs w:val="20"/>
        </w:rPr>
        <w:t xml:space="preserve"> bulunuyor. </w:t>
      </w:r>
      <w:r w:rsidR="00DC4C3F">
        <w:rPr>
          <w:rFonts w:ascii="Times New Roman" w:hAnsi="Times New Roman" w:cs="Times New Roman"/>
          <w:sz w:val="20"/>
          <w:szCs w:val="20"/>
        </w:rPr>
        <w:t xml:space="preserve">Buna göre önce aynı renkte ve aynı yerde kutu var mı, diye bakılıyor. </w:t>
      </w:r>
      <w:r w:rsidR="005D15DD">
        <w:rPr>
          <w:rFonts w:ascii="Times New Roman" w:hAnsi="Times New Roman" w:cs="Times New Roman"/>
          <w:sz w:val="20"/>
          <w:szCs w:val="20"/>
        </w:rPr>
        <w:t xml:space="preserve">İki dizilimde de ikinci sırada mavi renkte kutular olduğu için bir kırmızı gösterge elde ediliyor. </w:t>
      </w:r>
      <w:r w:rsidR="00195F4E">
        <w:rPr>
          <w:rFonts w:ascii="Times New Roman" w:hAnsi="Times New Roman" w:cs="Times New Roman"/>
          <w:sz w:val="20"/>
          <w:szCs w:val="20"/>
        </w:rPr>
        <w:t xml:space="preserve">Daha sonra aynı renk ve yerde olan başka kutu kalmadığı için sıradan bakılıyor. </w:t>
      </w:r>
      <w:r w:rsidR="006B2533">
        <w:rPr>
          <w:rFonts w:ascii="Times New Roman" w:hAnsi="Times New Roman" w:cs="Times New Roman"/>
          <w:sz w:val="20"/>
          <w:szCs w:val="20"/>
        </w:rPr>
        <w:t xml:space="preserve">Tahmin diziliminde olan pembe kutu, orijinalde </w:t>
      </w:r>
      <w:r w:rsidR="006B2533">
        <w:rPr>
          <w:rFonts w:ascii="Times New Roman" w:hAnsi="Times New Roman" w:cs="Times New Roman"/>
          <w:sz w:val="20"/>
          <w:szCs w:val="20"/>
        </w:rPr>
        <w:t>olmadığı için gösterge çıkmıyor. Maviye zaten bakıldığı için mor kutuya geçildikten sonra bunun da orijinal dizilimde yer almadığı saptanıyor ve gösterge çıkmıyor. Son olarak yeşil kutuya bakıldığında orijinal dizilimde yer aldığı fakat farklı yerde bulunduğu için beyaz gösterge elde ediliyor. Sonuç olarak bir kırmızı, bir beyaz gösterge elde e</w:t>
      </w:r>
      <w:r w:rsidR="004F7FCE">
        <w:rPr>
          <w:rFonts w:ascii="Times New Roman" w:hAnsi="Times New Roman" w:cs="Times New Roman"/>
          <w:sz w:val="20"/>
          <w:szCs w:val="20"/>
        </w:rPr>
        <w:t>dilmiş olunuyor.</w:t>
      </w:r>
    </w:p>
    <w:p w14:paraId="5EEDCF7C" w14:textId="77777777" w:rsidR="009856D9" w:rsidRPr="00CD0F03" w:rsidRDefault="009856D9" w:rsidP="00F70834">
      <w:pPr>
        <w:tabs>
          <w:tab w:val="left" w:pos="1164"/>
        </w:tabs>
        <w:snapToGrid w:val="0"/>
        <w:contextualSpacing/>
        <w:jc w:val="both"/>
        <w:rPr>
          <w:rFonts w:ascii="Times New Roman" w:hAnsi="Times New Roman" w:cs="Times New Roman"/>
          <w:sz w:val="20"/>
          <w:szCs w:val="20"/>
        </w:rPr>
      </w:pPr>
    </w:p>
    <w:p w14:paraId="16DC15E3" w14:textId="77777777" w:rsidR="00F70834" w:rsidRDefault="009856D9" w:rsidP="00F70834">
      <w:pPr>
        <w:keepNext/>
        <w:tabs>
          <w:tab w:val="left" w:pos="1164"/>
        </w:tabs>
        <w:snapToGrid w:val="0"/>
        <w:contextualSpacing/>
        <w:jc w:val="both"/>
      </w:pPr>
      <w:r>
        <w:rPr>
          <w:rFonts w:ascii="Times New Roman" w:hAnsi="Times New Roman" w:cs="Times New Roman"/>
          <w:noProof/>
          <w:sz w:val="20"/>
          <w:szCs w:val="20"/>
        </w:rPr>
        <w:drawing>
          <wp:inline distT="0" distB="0" distL="0" distR="0" wp14:anchorId="00B6E2E0" wp14:editId="31473EBF">
            <wp:extent cx="1169670" cy="502920"/>
            <wp:effectExtent l="0" t="0" r="11430" b="0"/>
            <wp:docPr id="1" name="Diy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r w:rsidR="00F70834">
        <w:t xml:space="preserve">          </w:t>
      </w:r>
      <w:r w:rsidR="00F70834">
        <w:rPr>
          <w:rFonts w:ascii="Times New Roman" w:hAnsi="Times New Roman" w:cs="Times New Roman"/>
          <w:noProof/>
          <w:sz w:val="20"/>
          <w:szCs w:val="20"/>
        </w:rPr>
        <w:drawing>
          <wp:inline distT="0" distB="0" distL="0" distR="0" wp14:anchorId="5A1A715E" wp14:editId="6F7D15C9">
            <wp:extent cx="1169670" cy="502920"/>
            <wp:effectExtent l="0" t="0" r="11430" b="0"/>
            <wp:docPr id="2" name="Diy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102E57CE" w14:textId="735A5CC2" w:rsidR="006F4E4C" w:rsidRDefault="00F70834" w:rsidP="00F70834">
      <w:pPr>
        <w:pStyle w:val="ResimYazs"/>
        <w:jc w:val="both"/>
        <w:rPr>
          <w:rFonts w:cs="Times New Roman"/>
          <w:i w:val="0"/>
          <w:iCs w:val="0"/>
          <w:color w:val="000000" w:themeColor="text1"/>
          <w:szCs w:val="16"/>
        </w:rPr>
      </w:pPr>
      <w:r>
        <w:rPr>
          <w:rFonts w:cs="Times New Roman"/>
          <w:i w:val="0"/>
          <w:iCs w:val="0"/>
          <w:color w:val="000000" w:themeColor="text1"/>
          <w:szCs w:val="16"/>
        </w:rPr>
        <w:t xml:space="preserve">   </w:t>
      </w:r>
      <w:r w:rsidR="009856D9" w:rsidRPr="009856D9">
        <w:rPr>
          <w:rFonts w:cs="Times New Roman"/>
          <w:i w:val="0"/>
          <w:iCs w:val="0"/>
          <w:color w:val="000000" w:themeColor="text1"/>
          <w:szCs w:val="16"/>
        </w:rPr>
        <w:t>Fig</w:t>
      </w:r>
      <w:r w:rsidR="003E5055">
        <w:rPr>
          <w:rFonts w:cs="Times New Roman"/>
          <w:i w:val="0"/>
          <w:iCs w:val="0"/>
          <w:color w:val="000000" w:themeColor="text1"/>
          <w:szCs w:val="16"/>
        </w:rPr>
        <w:t>ür</w:t>
      </w:r>
      <w:r w:rsidR="009856D9" w:rsidRPr="009856D9">
        <w:rPr>
          <w:rFonts w:cs="Times New Roman"/>
          <w:i w:val="0"/>
          <w:iCs w:val="0"/>
          <w:color w:val="000000" w:themeColor="text1"/>
          <w:szCs w:val="16"/>
        </w:rPr>
        <w:t xml:space="preserve"> </w:t>
      </w:r>
      <w:r>
        <w:rPr>
          <w:rFonts w:cs="Times New Roman"/>
          <w:i w:val="0"/>
          <w:iCs w:val="0"/>
          <w:color w:val="000000" w:themeColor="text1"/>
          <w:szCs w:val="16"/>
        </w:rPr>
        <w:t>1</w:t>
      </w:r>
      <w:r w:rsidR="003E5055">
        <w:rPr>
          <w:rFonts w:cs="Times New Roman"/>
          <w:i w:val="0"/>
          <w:iCs w:val="0"/>
          <w:color w:val="000000" w:themeColor="text1"/>
          <w:szCs w:val="16"/>
        </w:rPr>
        <w:t>. Orijinal dizilim</w:t>
      </w:r>
      <w:r>
        <w:rPr>
          <w:rFonts w:cs="Times New Roman"/>
          <w:i w:val="0"/>
          <w:iCs w:val="0"/>
          <w:color w:val="000000" w:themeColor="text1"/>
          <w:szCs w:val="16"/>
        </w:rPr>
        <w:t xml:space="preserve">                 </w:t>
      </w:r>
      <w:r w:rsidR="003E5055">
        <w:rPr>
          <w:rFonts w:cs="Times New Roman"/>
          <w:i w:val="0"/>
          <w:iCs w:val="0"/>
          <w:color w:val="000000" w:themeColor="text1"/>
          <w:szCs w:val="16"/>
        </w:rPr>
        <w:t xml:space="preserve">   </w:t>
      </w:r>
      <w:r>
        <w:rPr>
          <w:rFonts w:cs="Times New Roman"/>
          <w:i w:val="0"/>
          <w:iCs w:val="0"/>
          <w:color w:val="000000" w:themeColor="text1"/>
          <w:szCs w:val="16"/>
        </w:rPr>
        <w:t xml:space="preserve"> </w:t>
      </w:r>
      <w:r w:rsidRPr="00F70834">
        <w:rPr>
          <w:i w:val="0"/>
          <w:iCs w:val="0"/>
          <w:color w:val="000000" w:themeColor="text1"/>
        </w:rPr>
        <w:t>Fig</w:t>
      </w:r>
      <w:r w:rsidRPr="00F70834">
        <w:rPr>
          <w:i w:val="0"/>
          <w:iCs w:val="0"/>
          <w:color w:val="000000" w:themeColor="text1"/>
        </w:rPr>
        <w:t>ür 2</w:t>
      </w:r>
      <w:r w:rsidR="003E5055">
        <w:rPr>
          <w:i w:val="0"/>
          <w:iCs w:val="0"/>
          <w:color w:val="000000" w:themeColor="text1"/>
        </w:rPr>
        <w:t>. Tahmin dizilimi</w:t>
      </w:r>
    </w:p>
    <w:p w14:paraId="216EB760" w14:textId="77777777" w:rsidR="00F70834" w:rsidRPr="00F70834" w:rsidRDefault="00F70834" w:rsidP="00F70834"/>
    <w:p w14:paraId="48388513" w14:textId="29EEDE7A" w:rsidR="006F4E4C" w:rsidRPr="00CD0F03" w:rsidRDefault="009275DF" w:rsidP="002252F0">
      <w:pPr>
        <w:tabs>
          <w:tab w:val="left" w:pos="1164"/>
        </w:tabs>
        <w:snapToGrid w:val="0"/>
        <w:spacing w:after="0"/>
        <w:contextualSpacing/>
        <w:jc w:val="both"/>
        <w:rPr>
          <w:rFonts w:ascii="Times New Roman" w:hAnsi="Times New Roman" w:cs="Times New Roman"/>
          <w:i/>
          <w:iCs/>
          <w:sz w:val="20"/>
          <w:szCs w:val="20"/>
        </w:rPr>
      </w:pPr>
      <w:r w:rsidRPr="00CD0F03">
        <w:rPr>
          <w:rFonts w:ascii="Times New Roman" w:hAnsi="Times New Roman" w:cs="Times New Roman"/>
          <w:i/>
          <w:iCs/>
          <w:sz w:val="20"/>
          <w:szCs w:val="20"/>
        </w:rPr>
        <w:t xml:space="preserve">B. </w:t>
      </w:r>
      <w:r w:rsidR="006F4E4C" w:rsidRPr="00CD0F03">
        <w:rPr>
          <w:rFonts w:ascii="Times New Roman" w:hAnsi="Times New Roman" w:cs="Times New Roman"/>
          <w:i/>
          <w:iCs/>
          <w:sz w:val="20"/>
          <w:szCs w:val="20"/>
        </w:rPr>
        <w:t>PEAS Analizi</w:t>
      </w:r>
    </w:p>
    <w:p w14:paraId="0CD39CA6" w14:textId="7979105D" w:rsidR="006F4E4C" w:rsidRPr="00CD0F03" w:rsidRDefault="006F4E4C" w:rsidP="002252F0">
      <w:pPr>
        <w:tabs>
          <w:tab w:val="left" w:pos="1164"/>
        </w:tabs>
        <w:snapToGrid w:val="0"/>
        <w:spacing w:after="0"/>
        <w:ind w:firstLine="198"/>
        <w:contextualSpacing/>
        <w:jc w:val="both"/>
        <w:rPr>
          <w:rFonts w:ascii="Times New Roman" w:hAnsi="Times New Roman" w:cs="Times New Roman"/>
          <w:sz w:val="20"/>
          <w:szCs w:val="20"/>
        </w:rPr>
      </w:pPr>
      <w:r w:rsidRPr="00CD0F03">
        <w:rPr>
          <w:rFonts w:ascii="Times New Roman" w:hAnsi="Times New Roman" w:cs="Times New Roman"/>
          <w:sz w:val="20"/>
          <w:szCs w:val="20"/>
        </w:rPr>
        <w:t>Başarım Ölçütü: Orijinal dizilime ulaşmanın kaç tahmin sürdüğü ele alınıyor.</w:t>
      </w:r>
    </w:p>
    <w:p w14:paraId="10825253" w14:textId="22CF7DD1" w:rsidR="006F4E4C" w:rsidRPr="00CD0F03" w:rsidRDefault="006F4E4C" w:rsidP="002252F0">
      <w:pPr>
        <w:tabs>
          <w:tab w:val="left" w:pos="1164"/>
        </w:tabs>
        <w:snapToGrid w:val="0"/>
        <w:spacing w:after="0"/>
        <w:ind w:firstLine="198"/>
        <w:contextualSpacing/>
        <w:jc w:val="both"/>
        <w:rPr>
          <w:rFonts w:ascii="Times New Roman" w:hAnsi="Times New Roman" w:cs="Times New Roman"/>
          <w:sz w:val="20"/>
          <w:szCs w:val="20"/>
        </w:rPr>
      </w:pPr>
      <w:r w:rsidRPr="00CD0F03">
        <w:rPr>
          <w:rFonts w:ascii="Times New Roman" w:hAnsi="Times New Roman" w:cs="Times New Roman"/>
          <w:sz w:val="20"/>
          <w:szCs w:val="20"/>
        </w:rPr>
        <w:t>Çevre: Önceden yapılmış tahmin dizilimleri</w:t>
      </w:r>
      <w:r w:rsidR="00814F48" w:rsidRPr="00CD0F03">
        <w:rPr>
          <w:rFonts w:ascii="Times New Roman" w:hAnsi="Times New Roman" w:cs="Times New Roman"/>
          <w:sz w:val="20"/>
          <w:szCs w:val="20"/>
        </w:rPr>
        <w:t>, orijinal dizilim</w:t>
      </w:r>
      <w:r w:rsidRPr="00CD0F03">
        <w:rPr>
          <w:rFonts w:ascii="Times New Roman" w:hAnsi="Times New Roman" w:cs="Times New Roman"/>
          <w:sz w:val="20"/>
          <w:szCs w:val="20"/>
        </w:rPr>
        <w:t xml:space="preserve"> ve kalan olası dizilimler</w:t>
      </w:r>
    </w:p>
    <w:p w14:paraId="1F33DBE4" w14:textId="41E6D146" w:rsidR="006F4E4C" w:rsidRPr="00CD0F03" w:rsidRDefault="006F4E4C" w:rsidP="002252F0">
      <w:pPr>
        <w:tabs>
          <w:tab w:val="left" w:pos="1164"/>
        </w:tabs>
        <w:snapToGrid w:val="0"/>
        <w:spacing w:after="0"/>
        <w:ind w:firstLine="198"/>
        <w:contextualSpacing/>
        <w:jc w:val="both"/>
        <w:rPr>
          <w:rFonts w:ascii="Times New Roman" w:hAnsi="Times New Roman" w:cs="Times New Roman"/>
          <w:sz w:val="20"/>
          <w:szCs w:val="20"/>
        </w:rPr>
      </w:pPr>
      <w:r w:rsidRPr="00CD0F03">
        <w:rPr>
          <w:rFonts w:ascii="Times New Roman" w:hAnsi="Times New Roman" w:cs="Times New Roman"/>
          <w:sz w:val="20"/>
          <w:szCs w:val="20"/>
        </w:rPr>
        <w:t>Eyleyiciler: Tahmin yap</w:t>
      </w:r>
      <w:r w:rsidR="0032147C" w:rsidRPr="00CD0F03">
        <w:rPr>
          <w:rFonts w:ascii="Times New Roman" w:hAnsi="Times New Roman" w:cs="Times New Roman"/>
          <w:sz w:val="20"/>
          <w:szCs w:val="20"/>
        </w:rPr>
        <w:t>an</w:t>
      </w:r>
      <w:r w:rsidRPr="00CD0F03">
        <w:rPr>
          <w:rFonts w:ascii="Times New Roman" w:hAnsi="Times New Roman" w:cs="Times New Roman"/>
          <w:sz w:val="20"/>
          <w:szCs w:val="20"/>
        </w:rPr>
        <w:t xml:space="preserve"> fonksiyon</w:t>
      </w:r>
    </w:p>
    <w:p w14:paraId="2FC585A5" w14:textId="36F9810E" w:rsidR="006F4E4C" w:rsidRPr="00CD0F03" w:rsidRDefault="006F4E4C" w:rsidP="002252F0">
      <w:pPr>
        <w:tabs>
          <w:tab w:val="left" w:pos="1164"/>
        </w:tabs>
        <w:snapToGrid w:val="0"/>
        <w:spacing w:after="0"/>
        <w:ind w:firstLine="198"/>
        <w:contextualSpacing/>
        <w:jc w:val="both"/>
        <w:rPr>
          <w:rFonts w:ascii="Times New Roman" w:hAnsi="Times New Roman" w:cs="Times New Roman"/>
          <w:sz w:val="20"/>
          <w:szCs w:val="20"/>
        </w:rPr>
      </w:pPr>
      <w:r w:rsidRPr="00CD0F03">
        <w:rPr>
          <w:rFonts w:ascii="Times New Roman" w:hAnsi="Times New Roman" w:cs="Times New Roman"/>
          <w:sz w:val="20"/>
          <w:szCs w:val="20"/>
        </w:rPr>
        <w:t xml:space="preserve">Alıcılar: </w:t>
      </w:r>
      <w:r w:rsidR="007976DE" w:rsidRPr="00CD0F03">
        <w:rPr>
          <w:rFonts w:ascii="Times New Roman" w:hAnsi="Times New Roman" w:cs="Times New Roman"/>
          <w:sz w:val="20"/>
          <w:szCs w:val="20"/>
        </w:rPr>
        <w:t>Orijinal dizilimle tahmin diziliminin karşılaştırılması sonrası oluşan göstergeleri söyleyen fonksiyon</w:t>
      </w:r>
    </w:p>
    <w:p w14:paraId="1CD8BED8" w14:textId="421E2642" w:rsidR="00814F48" w:rsidRPr="00ED0934" w:rsidRDefault="00814F48" w:rsidP="002252F0">
      <w:pPr>
        <w:tabs>
          <w:tab w:val="left" w:pos="1164"/>
        </w:tabs>
        <w:snapToGrid w:val="0"/>
        <w:spacing w:after="0"/>
        <w:contextualSpacing/>
        <w:jc w:val="both"/>
        <w:rPr>
          <w:rFonts w:ascii="Times New Roman" w:hAnsi="Times New Roman" w:cs="Times New Roman"/>
          <w:sz w:val="20"/>
          <w:szCs w:val="20"/>
        </w:rPr>
      </w:pPr>
    </w:p>
    <w:p w14:paraId="3DA84800" w14:textId="77777777" w:rsidR="00224E13" w:rsidRDefault="009275DF" w:rsidP="002252F0">
      <w:pPr>
        <w:tabs>
          <w:tab w:val="left" w:pos="1164"/>
        </w:tabs>
        <w:snapToGrid w:val="0"/>
        <w:spacing w:after="0"/>
        <w:contextualSpacing/>
        <w:jc w:val="both"/>
        <w:rPr>
          <w:rFonts w:ascii="Times New Roman" w:hAnsi="Times New Roman" w:cs="Times New Roman"/>
          <w:i/>
          <w:iCs/>
          <w:sz w:val="20"/>
          <w:szCs w:val="20"/>
        </w:rPr>
      </w:pPr>
      <w:r w:rsidRPr="00CD0F03">
        <w:rPr>
          <w:rFonts w:ascii="Times New Roman" w:hAnsi="Times New Roman" w:cs="Times New Roman"/>
          <w:i/>
          <w:iCs/>
          <w:sz w:val="20"/>
          <w:szCs w:val="20"/>
        </w:rPr>
        <w:t xml:space="preserve">C. </w:t>
      </w:r>
      <w:r w:rsidR="00814F48" w:rsidRPr="00CD0F03">
        <w:rPr>
          <w:rFonts w:ascii="Times New Roman" w:hAnsi="Times New Roman" w:cs="Times New Roman"/>
          <w:i/>
          <w:iCs/>
          <w:sz w:val="20"/>
          <w:szCs w:val="20"/>
        </w:rPr>
        <w:t>Çevre Özellikleri</w:t>
      </w:r>
    </w:p>
    <w:p w14:paraId="3AEC523D" w14:textId="30755965" w:rsidR="00814F48" w:rsidRPr="00224E13" w:rsidRDefault="00274CBA" w:rsidP="002252F0">
      <w:pPr>
        <w:tabs>
          <w:tab w:val="left" w:pos="1164"/>
        </w:tabs>
        <w:snapToGrid w:val="0"/>
        <w:spacing w:after="0"/>
        <w:ind w:firstLine="198"/>
        <w:contextualSpacing/>
        <w:jc w:val="both"/>
        <w:rPr>
          <w:rFonts w:ascii="Times New Roman" w:hAnsi="Times New Roman" w:cs="Times New Roman"/>
          <w:i/>
          <w:iCs/>
          <w:sz w:val="20"/>
          <w:szCs w:val="20"/>
        </w:rPr>
      </w:pPr>
      <w:r>
        <w:rPr>
          <w:rFonts w:ascii="Times New Roman" w:hAnsi="Times New Roman" w:cs="Times New Roman"/>
          <w:sz w:val="20"/>
          <w:szCs w:val="20"/>
        </w:rPr>
        <w:t>Orijinal dizilimin ne olduğu, tasarlanan algoritmanın bilgisi dahilinde değil.</w:t>
      </w:r>
      <w:r w:rsidR="00224E13">
        <w:rPr>
          <w:rFonts w:ascii="Times New Roman" w:hAnsi="Times New Roman" w:cs="Times New Roman"/>
          <w:sz w:val="20"/>
          <w:szCs w:val="20"/>
        </w:rPr>
        <w:t xml:space="preserve"> Bu yüzden kısmi gözlemlenebilir bir çevrenin söz konusu olduğu söylenebilir.</w:t>
      </w:r>
    </w:p>
    <w:p w14:paraId="09AC0E3D" w14:textId="1E1AA008" w:rsidR="00814F48" w:rsidRPr="00CD0F03" w:rsidRDefault="00325C11" w:rsidP="002252F0">
      <w:pPr>
        <w:tabs>
          <w:tab w:val="left" w:pos="1164"/>
        </w:tabs>
        <w:snapToGrid w:val="0"/>
        <w:spacing w:after="0"/>
        <w:ind w:firstLine="198"/>
        <w:contextualSpacing/>
        <w:jc w:val="both"/>
        <w:rPr>
          <w:rFonts w:ascii="Times New Roman" w:hAnsi="Times New Roman" w:cs="Times New Roman"/>
          <w:sz w:val="20"/>
          <w:szCs w:val="20"/>
        </w:rPr>
      </w:pPr>
      <w:r>
        <w:rPr>
          <w:rFonts w:ascii="Times New Roman" w:hAnsi="Times New Roman" w:cs="Times New Roman"/>
          <w:sz w:val="20"/>
          <w:szCs w:val="20"/>
        </w:rPr>
        <w:t>Çevre, gösterge sayısını ve varlığını da kapsadığından dolayı yapılacak tahminler ilerideki tahminleri de etkiliyor. Bu yüzden r</w:t>
      </w:r>
      <w:r w:rsidR="00814F48" w:rsidRPr="00CD0F03">
        <w:rPr>
          <w:rFonts w:ascii="Times New Roman" w:hAnsi="Times New Roman" w:cs="Times New Roman"/>
          <w:sz w:val="20"/>
          <w:szCs w:val="20"/>
        </w:rPr>
        <w:t>astgele olmayan</w:t>
      </w:r>
      <w:r w:rsidR="00E6308F">
        <w:rPr>
          <w:rFonts w:ascii="Times New Roman" w:hAnsi="Times New Roman" w:cs="Times New Roman"/>
          <w:sz w:val="20"/>
          <w:szCs w:val="20"/>
        </w:rPr>
        <w:t xml:space="preserve"> </w:t>
      </w:r>
      <w:r>
        <w:rPr>
          <w:rFonts w:ascii="Times New Roman" w:hAnsi="Times New Roman" w:cs="Times New Roman"/>
          <w:sz w:val="20"/>
          <w:szCs w:val="20"/>
        </w:rPr>
        <w:t>bir yapı mevcut.</w:t>
      </w:r>
    </w:p>
    <w:p w14:paraId="70A86096" w14:textId="3D534E87" w:rsidR="00814F48" w:rsidRPr="00CD0F03" w:rsidRDefault="00F661DA" w:rsidP="003D10CA">
      <w:pPr>
        <w:tabs>
          <w:tab w:val="left" w:pos="1164"/>
        </w:tabs>
        <w:snapToGrid w:val="0"/>
        <w:ind w:firstLine="198"/>
        <w:contextualSpacing/>
        <w:jc w:val="both"/>
        <w:rPr>
          <w:rFonts w:ascii="Times New Roman" w:hAnsi="Times New Roman" w:cs="Times New Roman"/>
          <w:sz w:val="20"/>
          <w:szCs w:val="20"/>
        </w:rPr>
      </w:pPr>
      <w:r>
        <w:rPr>
          <w:rFonts w:ascii="Times New Roman" w:hAnsi="Times New Roman" w:cs="Times New Roman"/>
          <w:sz w:val="20"/>
          <w:szCs w:val="20"/>
        </w:rPr>
        <w:t xml:space="preserve">Aracının hareketi yani tahmini gerçekleştirme hareketi, </w:t>
      </w:r>
      <w:r w:rsidR="001B3819">
        <w:rPr>
          <w:rFonts w:ascii="Times New Roman" w:hAnsi="Times New Roman" w:cs="Times New Roman"/>
          <w:sz w:val="20"/>
          <w:szCs w:val="20"/>
        </w:rPr>
        <w:t>sadece o tahminin yapıldığı bölüme değil, ondan önceki bölümlere de bağlıdır. Bu yüzden</w:t>
      </w:r>
      <w:r>
        <w:rPr>
          <w:rFonts w:ascii="Times New Roman" w:hAnsi="Times New Roman" w:cs="Times New Roman"/>
          <w:sz w:val="20"/>
          <w:szCs w:val="20"/>
        </w:rPr>
        <w:t xml:space="preserve"> </w:t>
      </w:r>
      <w:r w:rsidR="001B3819">
        <w:rPr>
          <w:rFonts w:ascii="Times New Roman" w:hAnsi="Times New Roman" w:cs="Times New Roman"/>
          <w:sz w:val="20"/>
          <w:szCs w:val="20"/>
        </w:rPr>
        <w:t>t</w:t>
      </w:r>
      <w:r w:rsidR="00814F48" w:rsidRPr="00CD0F03">
        <w:rPr>
          <w:rFonts w:ascii="Times New Roman" w:hAnsi="Times New Roman" w:cs="Times New Roman"/>
          <w:sz w:val="20"/>
          <w:szCs w:val="20"/>
        </w:rPr>
        <w:t>akip eden</w:t>
      </w:r>
      <w:r w:rsidR="00E6308F">
        <w:rPr>
          <w:rFonts w:ascii="Times New Roman" w:hAnsi="Times New Roman" w:cs="Times New Roman"/>
          <w:sz w:val="20"/>
          <w:szCs w:val="20"/>
        </w:rPr>
        <w:t xml:space="preserve"> </w:t>
      </w:r>
      <w:r w:rsidR="001B3819">
        <w:rPr>
          <w:rFonts w:ascii="Times New Roman" w:hAnsi="Times New Roman" w:cs="Times New Roman"/>
          <w:sz w:val="20"/>
          <w:szCs w:val="20"/>
        </w:rPr>
        <w:t xml:space="preserve">bir problem </w:t>
      </w:r>
      <w:r w:rsidR="00C05EDF">
        <w:rPr>
          <w:rFonts w:ascii="Times New Roman" w:hAnsi="Times New Roman" w:cs="Times New Roman"/>
          <w:sz w:val="20"/>
          <w:szCs w:val="20"/>
        </w:rPr>
        <w:t>söz konusu.</w:t>
      </w:r>
    </w:p>
    <w:p w14:paraId="25D0DC25" w14:textId="173F6379" w:rsidR="00A35948" w:rsidRDefault="00A35948" w:rsidP="003D10CA">
      <w:pPr>
        <w:tabs>
          <w:tab w:val="left" w:pos="1164"/>
        </w:tabs>
        <w:snapToGrid w:val="0"/>
        <w:ind w:firstLine="198"/>
        <w:contextualSpacing/>
        <w:jc w:val="both"/>
        <w:rPr>
          <w:rFonts w:ascii="Times New Roman" w:hAnsi="Times New Roman" w:cs="Times New Roman"/>
          <w:sz w:val="20"/>
          <w:szCs w:val="20"/>
        </w:rPr>
      </w:pPr>
      <w:r>
        <w:rPr>
          <w:rFonts w:ascii="Times New Roman" w:hAnsi="Times New Roman" w:cs="Times New Roman"/>
          <w:sz w:val="20"/>
          <w:szCs w:val="20"/>
        </w:rPr>
        <w:t xml:space="preserve">Aracı tarafından tahminin yapıldığı süreç içerisinde </w:t>
      </w:r>
      <w:r w:rsidR="000D6A43">
        <w:rPr>
          <w:rFonts w:ascii="Times New Roman" w:hAnsi="Times New Roman" w:cs="Times New Roman"/>
          <w:sz w:val="20"/>
          <w:szCs w:val="20"/>
        </w:rPr>
        <w:t xml:space="preserve">çevrenin özelliklerinde herhangi bir değişim meydana gelmiyor. </w:t>
      </w:r>
      <w:r w:rsidR="00321E7D">
        <w:rPr>
          <w:rFonts w:ascii="Times New Roman" w:hAnsi="Times New Roman" w:cs="Times New Roman"/>
          <w:sz w:val="20"/>
          <w:szCs w:val="20"/>
        </w:rPr>
        <w:t>Yani değişmez bir problem.</w:t>
      </w:r>
    </w:p>
    <w:p w14:paraId="2E6D9D3C" w14:textId="65375631" w:rsidR="00814F48" w:rsidRPr="00CD0F03" w:rsidRDefault="00261442" w:rsidP="003D10CA">
      <w:pPr>
        <w:tabs>
          <w:tab w:val="left" w:pos="1164"/>
        </w:tabs>
        <w:snapToGrid w:val="0"/>
        <w:ind w:firstLine="198"/>
        <w:contextualSpacing/>
        <w:jc w:val="both"/>
        <w:rPr>
          <w:rFonts w:ascii="Times New Roman" w:hAnsi="Times New Roman" w:cs="Times New Roman"/>
          <w:sz w:val="20"/>
          <w:szCs w:val="20"/>
        </w:rPr>
      </w:pPr>
      <w:r>
        <w:rPr>
          <w:rFonts w:ascii="Times New Roman" w:hAnsi="Times New Roman" w:cs="Times New Roman"/>
          <w:sz w:val="20"/>
          <w:szCs w:val="20"/>
        </w:rPr>
        <w:t xml:space="preserve">Aracı, yaptığı </w:t>
      </w:r>
      <w:r w:rsidR="000007D4">
        <w:rPr>
          <w:rFonts w:ascii="Times New Roman" w:hAnsi="Times New Roman" w:cs="Times New Roman"/>
          <w:sz w:val="20"/>
          <w:szCs w:val="20"/>
        </w:rPr>
        <w:t xml:space="preserve">tahminler sonucu elde ettiği göstergeleri kullanarak </w:t>
      </w:r>
      <w:r w:rsidR="00495B64">
        <w:rPr>
          <w:rFonts w:ascii="Times New Roman" w:hAnsi="Times New Roman" w:cs="Times New Roman"/>
          <w:sz w:val="20"/>
          <w:szCs w:val="20"/>
        </w:rPr>
        <w:t>yeni tahminler yaptığı için</w:t>
      </w:r>
      <w:r>
        <w:rPr>
          <w:rFonts w:ascii="Times New Roman" w:hAnsi="Times New Roman" w:cs="Times New Roman"/>
          <w:sz w:val="20"/>
          <w:szCs w:val="20"/>
        </w:rPr>
        <w:t xml:space="preserve"> </w:t>
      </w:r>
      <w:r w:rsidR="00495B64">
        <w:rPr>
          <w:rFonts w:ascii="Times New Roman" w:hAnsi="Times New Roman" w:cs="Times New Roman"/>
          <w:sz w:val="20"/>
          <w:szCs w:val="20"/>
        </w:rPr>
        <w:t>s</w:t>
      </w:r>
      <w:r w:rsidR="00814F48" w:rsidRPr="00CD0F03">
        <w:rPr>
          <w:rFonts w:ascii="Times New Roman" w:hAnsi="Times New Roman" w:cs="Times New Roman"/>
          <w:sz w:val="20"/>
          <w:szCs w:val="20"/>
        </w:rPr>
        <w:t>ürekli</w:t>
      </w:r>
      <w:r w:rsidR="00495B64">
        <w:rPr>
          <w:rFonts w:ascii="Times New Roman" w:hAnsi="Times New Roman" w:cs="Times New Roman"/>
          <w:sz w:val="20"/>
          <w:szCs w:val="20"/>
        </w:rPr>
        <w:t xml:space="preserve"> bir çevre var.</w:t>
      </w:r>
    </w:p>
    <w:p w14:paraId="76116EC7" w14:textId="1D2295C9" w:rsidR="003E1CF5" w:rsidRDefault="00E6308F" w:rsidP="00EE7E9D">
      <w:pPr>
        <w:tabs>
          <w:tab w:val="left" w:pos="1164"/>
        </w:tabs>
        <w:snapToGrid w:val="0"/>
        <w:ind w:firstLine="198"/>
        <w:contextualSpacing/>
        <w:jc w:val="both"/>
        <w:rPr>
          <w:rFonts w:ascii="Times New Roman" w:hAnsi="Times New Roman" w:cs="Times New Roman"/>
          <w:sz w:val="20"/>
          <w:szCs w:val="20"/>
        </w:rPr>
        <w:sectPr w:rsidR="003E1CF5" w:rsidSect="00044F2D">
          <w:type w:val="continuous"/>
          <w:pgSz w:w="11906" w:h="16838" w:code="9"/>
          <w:pgMar w:top="1077" w:right="737" w:bottom="2438" w:left="737" w:header="709" w:footer="709" w:gutter="0"/>
          <w:cols w:num="2" w:space="454"/>
          <w:docGrid w:linePitch="360"/>
        </w:sectPr>
      </w:pPr>
      <w:r>
        <w:rPr>
          <w:rFonts w:ascii="Times New Roman" w:hAnsi="Times New Roman" w:cs="Times New Roman"/>
          <w:sz w:val="20"/>
          <w:szCs w:val="20"/>
        </w:rPr>
        <w:t>Temelde yalnızca</w:t>
      </w:r>
      <w:r w:rsidR="0072287F">
        <w:rPr>
          <w:rFonts w:ascii="Times New Roman" w:hAnsi="Times New Roman" w:cs="Times New Roman"/>
          <w:sz w:val="20"/>
          <w:szCs w:val="20"/>
        </w:rPr>
        <w:t xml:space="preserve"> </w:t>
      </w:r>
      <w:r w:rsidR="00AA4DCC">
        <w:rPr>
          <w:rFonts w:ascii="Times New Roman" w:hAnsi="Times New Roman" w:cs="Times New Roman"/>
          <w:sz w:val="20"/>
          <w:szCs w:val="20"/>
        </w:rPr>
        <w:t>tahminin yapıldığı algoritma mevcut. Yani</w:t>
      </w:r>
      <w:r w:rsidR="001E4885">
        <w:rPr>
          <w:rFonts w:ascii="Times New Roman" w:hAnsi="Times New Roman" w:cs="Times New Roman"/>
          <w:sz w:val="20"/>
          <w:szCs w:val="20"/>
        </w:rPr>
        <w:t xml:space="preserve"> tek aracı bulunuyor.</w:t>
      </w:r>
    </w:p>
    <w:p w14:paraId="5FB56E07" w14:textId="323B170A" w:rsidR="00FB44B2" w:rsidRDefault="00FB44B2" w:rsidP="001720ED">
      <w:pPr>
        <w:tabs>
          <w:tab w:val="left" w:pos="1164"/>
        </w:tabs>
        <w:snapToGrid w:val="0"/>
        <w:contextualSpacing/>
        <w:jc w:val="both"/>
        <w:rPr>
          <w:rFonts w:ascii="Times New Roman" w:hAnsi="Times New Roman" w:cs="Times New Roman"/>
          <w:sz w:val="20"/>
          <w:szCs w:val="20"/>
        </w:rPr>
      </w:pPr>
    </w:p>
    <w:p w14:paraId="3FCB6765" w14:textId="21AF5DFD" w:rsidR="00B67C00" w:rsidRPr="00CD0F03" w:rsidRDefault="00D12253" w:rsidP="001720ED">
      <w:pPr>
        <w:tabs>
          <w:tab w:val="left" w:pos="1164"/>
        </w:tabs>
        <w:snapToGrid w:val="0"/>
        <w:contextualSpacing/>
        <w:jc w:val="both"/>
        <w:rPr>
          <w:rFonts w:ascii="Times New Roman" w:hAnsi="Times New Roman" w:cs="Times New Roman"/>
          <w:i/>
          <w:iCs/>
          <w:sz w:val="20"/>
          <w:szCs w:val="20"/>
        </w:rPr>
      </w:pPr>
      <w:r w:rsidRPr="00CD0F03">
        <w:rPr>
          <w:rFonts w:ascii="Times New Roman" w:hAnsi="Times New Roman" w:cs="Times New Roman"/>
          <w:i/>
          <w:iCs/>
          <w:sz w:val="20"/>
          <w:szCs w:val="20"/>
        </w:rPr>
        <w:lastRenderedPageBreak/>
        <w:t xml:space="preserve">Ç. </w:t>
      </w:r>
      <w:r w:rsidR="00B67C00" w:rsidRPr="00CD0F03">
        <w:rPr>
          <w:rFonts w:ascii="Times New Roman" w:hAnsi="Times New Roman" w:cs="Times New Roman"/>
          <w:i/>
          <w:iCs/>
          <w:sz w:val="20"/>
          <w:szCs w:val="20"/>
        </w:rPr>
        <w:t>Problem</w:t>
      </w:r>
      <w:r w:rsidR="00E85505">
        <w:rPr>
          <w:rFonts w:ascii="Times New Roman" w:hAnsi="Times New Roman" w:cs="Times New Roman"/>
          <w:i/>
          <w:iCs/>
          <w:sz w:val="20"/>
          <w:szCs w:val="20"/>
        </w:rPr>
        <w:t>in Çeşidi</w:t>
      </w:r>
    </w:p>
    <w:p w14:paraId="4FBA5558" w14:textId="19517DFA" w:rsidR="005E4D44" w:rsidRPr="00CD0F03" w:rsidRDefault="00941E7C" w:rsidP="00546DDD">
      <w:pPr>
        <w:tabs>
          <w:tab w:val="left" w:pos="1164"/>
        </w:tabs>
        <w:snapToGrid w:val="0"/>
        <w:ind w:firstLine="198"/>
        <w:contextualSpacing/>
        <w:jc w:val="both"/>
        <w:rPr>
          <w:rFonts w:ascii="Times New Roman" w:hAnsi="Times New Roman" w:cs="Times New Roman"/>
          <w:sz w:val="20"/>
          <w:szCs w:val="20"/>
        </w:rPr>
      </w:pPr>
      <w:r>
        <w:rPr>
          <w:rFonts w:ascii="Times New Roman" w:hAnsi="Times New Roman" w:cs="Times New Roman"/>
          <w:sz w:val="20"/>
          <w:szCs w:val="20"/>
        </w:rPr>
        <w:t>Problemin çevre özellikleri de göz önüne alındığında bu problemin</w:t>
      </w:r>
      <w:r w:rsidR="00F173C8" w:rsidRPr="00CD0F03">
        <w:rPr>
          <w:rFonts w:ascii="Times New Roman" w:hAnsi="Times New Roman" w:cs="Times New Roman"/>
          <w:sz w:val="20"/>
          <w:szCs w:val="20"/>
        </w:rPr>
        <w:t xml:space="preserve"> gerektirdiği, </w:t>
      </w:r>
      <w:r w:rsidR="006A5324" w:rsidRPr="00CD0F03">
        <w:rPr>
          <w:rFonts w:ascii="Times New Roman" w:hAnsi="Times New Roman" w:cs="Times New Roman"/>
          <w:sz w:val="20"/>
          <w:szCs w:val="20"/>
        </w:rPr>
        <w:t xml:space="preserve">adım adım tahminler </w:t>
      </w:r>
      <w:r w:rsidR="004F4442" w:rsidRPr="00CD0F03">
        <w:rPr>
          <w:rFonts w:ascii="Times New Roman" w:hAnsi="Times New Roman" w:cs="Times New Roman"/>
          <w:sz w:val="20"/>
          <w:szCs w:val="20"/>
        </w:rPr>
        <w:t>yap</w:t>
      </w:r>
      <w:r w:rsidR="006A5324" w:rsidRPr="00CD0F03">
        <w:rPr>
          <w:rFonts w:ascii="Times New Roman" w:hAnsi="Times New Roman" w:cs="Times New Roman"/>
          <w:sz w:val="20"/>
          <w:szCs w:val="20"/>
        </w:rPr>
        <w:t xml:space="preserve">mak ve bu tahminleri önceki tahminlere ve elde edilen göstergelere göre kısıtlayarak </w:t>
      </w:r>
      <w:r w:rsidR="004F4442" w:rsidRPr="00CD0F03">
        <w:rPr>
          <w:rFonts w:ascii="Times New Roman" w:hAnsi="Times New Roman" w:cs="Times New Roman"/>
          <w:sz w:val="20"/>
          <w:szCs w:val="20"/>
        </w:rPr>
        <w:t>oluşturmak.</w:t>
      </w:r>
      <w:r w:rsidR="005E4D44" w:rsidRPr="00CD0F03">
        <w:rPr>
          <w:rFonts w:ascii="Times New Roman" w:hAnsi="Times New Roman" w:cs="Times New Roman"/>
          <w:sz w:val="20"/>
          <w:szCs w:val="20"/>
        </w:rPr>
        <w:t xml:space="preserve"> </w:t>
      </w:r>
      <w:r w:rsidR="00615801">
        <w:rPr>
          <w:rFonts w:ascii="Times New Roman" w:hAnsi="Times New Roman" w:cs="Times New Roman"/>
          <w:sz w:val="20"/>
          <w:szCs w:val="20"/>
        </w:rPr>
        <w:t>Bu noktada</w:t>
      </w:r>
      <w:r w:rsidR="001A4DDB">
        <w:rPr>
          <w:rFonts w:ascii="Times New Roman" w:hAnsi="Times New Roman" w:cs="Times New Roman"/>
          <w:sz w:val="20"/>
          <w:szCs w:val="20"/>
        </w:rPr>
        <w:t>,</w:t>
      </w:r>
      <w:r w:rsidR="005E4D44" w:rsidRPr="00CD0F03">
        <w:rPr>
          <w:rFonts w:ascii="Times New Roman" w:hAnsi="Times New Roman" w:cs="Times New Roman"/>
          <w:sz w:val="20"/>
          <w:szCs w:val="20"/>
        </w:rPr>
        <w:t xml:space="preserve"> problemin bir kısıt sağlama problemi olduğu belirleniyor. </w:t>
      </w:r>
    </w:p>
    <w:p w14:paraId="14F89B6D" w14:textId="2D5522CE" w:rsidR="008A3742" w:rsidRDefault="008A3742" w:rsidP="001720ED">
      <w:pPr>
        <w:tabs>
          <w:tab w:val="left" w:pos="1164"/>
        </w:tabs>
        <w:snapToGrid w:val="0"/>
        <w:contextualSpacing/>
        <w:jc w:val="both"/>
        <w:rPr>
          <w:rFonts w:ascii="Times New Roman" w:hAnsi="Times New Roman" w:cs="Times New Roman"/>
          <w:sz w:val="20"/>
          <w:szCs w:val="20"/>
        </w:rPr>
      </w:pPr>
    </w:p>
    <w:p w14:paraId="36250F74" w14:textId="1BB3815B" w:rsidR="000C4DB7" w:rsidRDefault="000C4DB7" w:rsidP="0021450B">
      <w:pPr>
        <w:tabs>
          <w:tab w:val="left" w:pos="1164"/>
        </w:tabs>
        <w:snapToGrid w:val="0"/>
        <w:contextualSpacing/>
        <w:jc w:val="center"/>
        <w:rPr>
          <w:rFonts w:ascii="Times New Roman" w:hAnsi="Times New Roman" w:cs="Times New Roman"/>
          <w:sz w:val="20"/>
          <w:szCs w:val="20"/>
        </w:rPr>
      </w:pPr>
      <w:r>
        <w:rPr>
          <w:rFonts w:ascii="Times New Roman" w:hAnsi="Times New Roman" w:cs="Times New Roman"/>
          <w:sz w:val="20"/>
          <w:szCs w:val="20"/>
        </w:rPr>
        <w:t xml:space="preserve">II. </w:t>
      </w:r>
      <w:r w:rsidR="00D07D9B">
        <w:rPr>
          <w:rFonts w:ascii="Times New Roman" w:hAnsi="Times New Roman" w:cs="Times New Roman"/>
          <w:sz w:val="20"/>
          <w:szCs w:val="20"/>
        </w:rPr>
        <w:t>L</w:t>
      </w:r>
      <w:r w:rsidR="00D07D9B" w:rsidRPr="00D07D9B">
        <w:rPr>
          <w:rFonts w:ascii="Times New Roman" w:hAnsi="Times New Roman" w:cs="Times New Roman"/>
          <w:sz w:val="16"/>
          <w:szCs w:val="16"/>
        </w:rPr>
        <w:t>İTERATÜR</w:t>
      </w:r>
      <w:r w:rsidR="00D07D9B">
        <w:rPr>
          <w:rFonts w:ascii="Times New Roman" w:hAnsi="Times New Roman" w:cs="Times New Roman"/>
          <w:sz w:val="20"/>
          <w:szCs w:val="20"/>
        </w:rPr>
        <w:t xml:space="preserve"> T</w:t>
      </w:r>
      <w:r w:rsidR="00D07D9B" w:rsidRPr="00D07D9B">
        <w:rPr>
          <w:rFonts w:ascii="Times New Roman" w:hAnsi="Times New Roman" w:cs="Times New Roman"/>
          <w:sz w:val="16"/>
          <w:szCs w:val="16"/>
        </w:rPr>
        <w:t>ARAMASI</w:t>
      </w:r>
      <w:r>
        <w:rPr>
          <w:rFonts w:ascii="Times New Roman" w:hAnsi="Times New Roman" w:cs="Times New Roman"/>
          <w:sz w:val="20"/>
          <w:szCs w:val="20"/>
        </w:rPr>
        <w:t xml:space="preserve"> </w:t>
      </w:r>
      <w:r w:rsidRPr="000C4DB7">
        <w:rPr>
          <w:rFonts w:ascii="Times New Roman" w:hAnsi="Times New Roman" w:cs="Times New Roman"/>
          <w:sz w:val="16"/>
          <w:szCs w:val="16"/>
        </w:rPr>
        <w:t>VE</w:t>
      </w:r>
      <w:r>
        <w:rPr>
          <w:rFonts w:ascii="Times New Roman" w:hAnsi="Times New Roman" w:cs="Times New Roman"/>
          <w:sz w:val="20"/>
          <w:szCs w:val="20"/>
        </w:rPr>
        <w:t xml:space="preserve"> </w:t>
      </w:r>
      <w:r w:rsidR="00276DD0">
        <w:rPr>
          <w:rFonts w:ascii="Times New Roman" w:hAnsi="Times New Roman" w:cs="Times New Roman"/>
          <w:sz w:val="20"/>
          <w:szCs w:val="20"/>
        </w:rPr>
        <w:t>Ç</w:t>
      </w:r>
      <w:r w:rsidR="00276DD0">
        <w:rPr>
          <w:rFonts w:ascii="Times New Roman" w:hAnsi="Times New Roman" w:cs="Times New Roman"/>
          <w:sz w:val="16"/>
          <w:szCs w:val="16"/>
        </w:rPr>
        <w:t>ÖZÜM</w:t>
      </w:r>
      <w:r>
        <w:rPr>
          <w:rFonts w:ascii="Times New Roman" w:hAnsi="Times New Roman" w:cs="Times New Roman"/>
          <w:sz w:val="20"/>
          <w:szCs w:val="20"/>
        </w:rPr>
        <w:t xml:space="preserve"> </w:t>
      </w:r>
      <w:r w:rsidR="00276DD0">
        <w:rPr>
          <w:rFonts w:ascii="Times New Roman" w:hAnsi="Times New Roman" w:cs="Times New Roman"/>
          <w:sz w:val="20"/>
          <w:szCs w:val="20"/>
        </w:rPr>
        <w:t>Y</w:t>
      </w:r>
      <w:r w:rsidR="00276DD0">
        <w:rPr>
          <w:rFonts w:ascii="Times New Roman" w:hAnsi="Times New Roman" w:cs="Times New Roman"/>
          <w:sz w:val="16"/>
          <w:szCs w:val="16"/>
        </w:rPr>
        <w:t>OLLARI</w:t>
      </w:r>
    </w:p>
    <w:p w14:paraId="01F92669" w14:textId="77777777" w:rsidR="000C4DB7" w:rsidRPr="00ED0934" w:rsidRDefault="000C4DB7" w:rsidP="001720ED">
      <w:pPr>
        <w:tabs>
          <w:tab w:val="left" w:pos="1164"/>
        </w:tabs>
        <w:snapToGrid w:val="0"/>
        <w:contextualSpacing/>
        <w:jc w:val="both"/>
        <w:rPr>
          <w:rFonts w:ascii="Times New Roman" w:hAnsi="Times New Roman" w:cs="Times New Roman"/>
          <w:sz w:val="20"/>
          <w:szCs w:val="20"/>
        </w:rPr>
      </w:pPr>
    </w:p>
    <w:p w14:paraId="061C127D" w14:textId="62C9798C" w:rsidR="008A3742" w:rsidRPr="00ED0934" w:rsidRDefault="00F2174B" w:rsidP="001720ED">
      <w:pPr>
        <w:tabs>
          <w:tab w:val="left" w:pos="1164"/>
        </w:tabs>
        <w:snapToGrid w:val="0"/>
        <w:contextualSpacing/>
        <w:jc w:val="both"/>
        <w:rPr>
          <w:rFonts w:ascii="Times New Roman" w:hAnsi="Times New Roman" w:cs="Times New Roman"/>
          <w:i/>
          <w:iCs/>
          <w:sz w:val="20"/>
          <w:szCs w:val="20"/>
        </w:rPr>
      </w:pPr>
      <w:r>
        <w:rPr>
          <w:rFonts w:ascii="Times New Roman" w:hAnsi="Times New Roman" w:cs="Times New Roman"/>
          <w:i/>
          <w:iCs/>
          <w:sz w:val="20"/>
          <w:szCs w:val="20"/>
        </w:rPr>
        <w:t xml:space="preserve">A. </w:t>
      </w:r>
      <w:r w:rsidR="008A3742" w:rsidRPr="00ED0934">
        <w:rPr>
          <w:rFonts w:ascii="Times New Roman" w:hAnsi="Times New Roman" w:cs="Times New Roman"/>
          <w:i/>
          <w:iCs/>
          <w:sz w:val="20"/>
          <w:szCs w:val="20"/>
        </w:rPr>
        <w:t>Kısıt Sağlama Problemi Nedir?</w:t>
      </w:r>
    </w:p>
    <w:p w14:paraId="54FFEAC7" w14:textId="4B874668" w:rsidR="008A3742" w:rsidRPr="00CD0F03" w:rsidRDefault="00DC1771" w:rsidP="00441CC1">
      <w:pPr>
        <w:tabs>
          <w:tab w:val="left" w:pos="1164"/>
        </w:tabs>
        <w:snapToGrid w:val="0"/>
        <w:ind w:firstLine="198"/>
        <w:contextualSpacing/>
        <w:jc w:val="both"/>
        <w:rPr>
          <w:rFonts w:ascii="Times New Roman" w:hAnsi="Times New Roman" w:cs="Times New Roman"/>
          <w:sz w:val="20"/>
          <w:szCs w:val="20"/>
        </w:rPr>
      </w:pPr>
      <w:r w:rsidRPr="00CD0F03">
        <w:rPr>
          <w:rFonts w:ascii="Times New Roman" w:hAnsi="Times New Roman" w:cs="Times New Roman"/>
          <w:sz w:val="20"/>
          <w:szCs w:val="20"/>
        </w:rPr>
        <w:t xml:space="preserve">Bir kısıt sağlama probleminde, </w:t>
      </w:r>
      <w:r w:rsidR="00503523">
        <w:rPr>
          <w:rFonts w:ascii="Times New Roman" w:hAnsi="Times New Roman" w:cs="Times New Roman"/>
          <w:sz w:val="20"/>
          <w:szCs w:val="20"/>
        </w:rPr>
        <w:t>t</w:t>
      </w:r>
      <w:r w:rsidRPr="00CD0F03">
        <w:rPr>
          <w:rFonts w:ascii="Times New Roman" w:hAnsi="Times New Roman" w:cs="Times New Roman"/>
          <w:sz w:val="20"/>
          <w:szCs w:val="20"/>
        </w:rPr>
        <w:t>anım kümesini bildiğimiz değişkenler ve bu değişkenlerin değerlerini sınırlayan kısıtlar bulunuyor.</w:t>
      </w:r>
      <w:r w:rsidR="0058565F" w:rsidRPr="00CD0F03">
        <w:rPr>
          <w:rFonts w:ascii="Times New Roman" w:hAnsi="Times New Roman" w:cs="Times New Roman"/>
          <w:sz w:val="20"/>
          <w:szCs w:val="20"/>
        </w:rPr>
        <w:t xml:space="preserve"> </w:t>
      </w:r>
      <w:r w:rsidR="00D55E39" w:rsidRPr="00CD0F03">
        <w:rPr>
          <w:rFonts w:ascii="Times New Roman" w:hAnsi="Times New Roman" w:cs="Times New Roman"/>
          <w:sz w:val="20"/>
          <w:szCs w:val="20"/>
        </w:rPr>
        <w:t xml:space="preserve">Buradaki görev ise </w:t>
      </w:r>
      <w:r w:rsidR="00307DBA">
        <w:rPr>
          <w:rFonts w:ascii="Times New Roman" w:hAnsi="Times New Roman" w:cs="Times New Roman"/>
          <w:sz w:val="20"/>
          <w:szCs w:val="20"/>
        </w:rPr>
        <w:t xml:space="preserve">etkili bir biçimde </w:t>
      </w:r>
      <w:r w:rsidR="00D55E39" w:rsidRPr="00CD0F03">
        <w:rPr>
          <w:rFonts w:ascii="Times New Roman" w:hAnsi="Times New Roman" w:cs="Times New Roman"/>
          <w:sz w:val="20"/>
          <w:szCs w:val="20"/>
        </w:rPr>
        <w:t>her değişken için kısıtları sağlayan birer değer atayabilmek</w:t>
      </w:r>
      <w:r w:rsidR="00AE4AA5">
        <w:rPr>
          <w:rFonts w:ascii="Times New Roman" w:hAnsi="Times New Roman" w:cs="Times New Roman"/>
          <w:sz w:val="20"/>
          <w:szCs w:val="20"/>
        </w:rPr>
        <w:t xml:space="preserve"> [1]</w:t>
      </w:r>
      <w:r w:rsidR="00D55E39" w:rsidRPr="00CD0F03">
        <w:rPr>
          <w:rFonts w:ascii="Times New Roman" w:hAnsi="Times New Roman" w:cs="Times New Roman"/>
          <w:sz w:val="20"/>
          <w:szCs w:val="20"/>
        </w:rPr>
        <w:t>.</w:t>
      </w:r>
    </w:p>
    <w:p w14:paraId="5D5CC778" w14:textId="595F54B0" w:rsidR="00881E81" w:rsidRPr="00CD0F03" w:rsidRDefault="00881E81" w:rsidP="00441CC1">
      <w:pPr>
        <w:tabs>
          <w:tab w:val="left" w:pos="1164"/>
        </w:tabs>
        <w:snapToGrid w:val="0"/>
        <w:ind w:firstLine="198"/>
        <w:contextualSpacing/>
        <w:jc w:val="both"/>
        <w:rPr>
          <w:rFonts w:ascii="Times New Roman" w:hAnsi="Times New Roman" w:cs="Times New Roman"/>
          <w:sz w:val="20"/>
          <w:szCs w:val="20"/>
        </w:rPr>
      </w:pPr>
      <w:r w:rsidRPr="00CD0F03">
        <w:rPr>
          <w:rFonts w:ascii="Times New Roman" w:hAnsi="Times New Roman" w:cs="Times New Roman"/>
          <w:sz w:val="20"/>
          <w:szCs w:val="20"/>
        </w:rPr>
        <w:t>Kısıt sağlama problemini tanımlamak için gerekli olanlar:</w:t>
      </w:r>
    </w:p>
    <w:p w14:paraId="3940D9E0" w14:textId="6784610C" w:rsidR="00062801" w:rsidRPr="00CD0F03" w:rsidRDefault="00062801" w:rsidP="00441CC1">
      <w:pPr>
        <w:tabs>
          <w:tab w:val="left" w:pos="1164"/>
        </w:tabs>
        <w:snapToGrid w:val="0"/>
        <w:ind w:firstLine="198"/>
        <w:contextualSpacing/>
        <w:jc w:val="both"/>
        <w:rPr>
          <w:rFonts w:ascii="Times New Roman" w:hAnsi="Times New Roman" w:cs="Times New Roman"/>
          <w:sz w:val="20"/>
          <w:szCs w:val="20"/>
        </w:rPr>
      </w:pPr>
      <w:r w:rsidRPr="00CD0F03">
        <w:rPr>
          <w:rFonts w:ascii="Times New Roman" w:hAnsi="Times New Roman" w:cs="Times New Roman"/>
          <w:sz w:val="20"/>
          <w:szCs w:val="20"/>
        </w:rPr>
        <w:t>Değişken seti X = {</w:t>
      </w:r>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1</m:t>
            </m:r>
          </m:sub>
        </m:sSub>
      </m:oMath>
      <w:r w:rsidRPr="00CD0F03">
        <w:rPr>
          <w:rFonts w:ascii="Times New Roman" w:hAnsi="Times New Roman" w:cs="Times New Roman"/>
          <w:sz w:val="20"/>
          <w:szCs w:val="20"/>
        </w:rPr>
        <w:t>,</w:t>
      </w:r>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 xml:space="preserve">2 </m:t>
            </m:r>
          </m:sub>
        </m:sSub>
        <m:r>
          <w:rPr>
            <w:rFonts w:ascii="Cambria Math" w:hAnsi="Cambria Math" w:cs="Times New Roman"/>
            <w:sz w:val="20"/>
            <w:szCs w:val="20"/>
          </w:rPr>
          <m:t>,</m:t>
        </m:r>
      </m:oMath>
      <w:r w:rsidRPr="00CD0F03">
        <w:rPr>
          <w:rFonts w:ascii="Times New Roman" w:hAnsi="Times New Roman" w:cs="Times New Roman"/>
          <w:sz w:val="20"/>
          <w:szCs w:val="20"/>
        </w:rPr>
        <w:t>…,</w:t>
      </w:r>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n</m:t>
            </m:r>
          </m:sub>
        </m:sSub>
      </m:oMath>
      <w:r w:rsidRPr="00CD0F03">
        <w:rPr>
          <w:rFonts w:ascii="Times New Roman" w:hAnsi="Times New Roman" w:cs="Times New Roman"/>
          <w:sz w:val="20"/>
          <w:szCs w:val="20"/>
        </w:rPr>
        <w:t>}</w:t>
      </w:r>
    </w:p>
    <w:p w14:paraId="5C8BEC90" w14:textId="76148898" w:rsidR="000D0708" w:rsidRPr="00CD0F03" w:rsidRDefault="000D0708" w:rsidP="00441CC1">
      <w:pPr>
        <w:tabs>
          <w:tab w:val="left" w:pos="1164"/>
        </w:tabs>
        <w:snapToGrid w:val="0"/>
        <w:ind w:firstLine="198"/>
        <w:contextualSpacing/>
        <w:jc w:val="both"/>
        <w:rPr>
          <w:rFonts w:ascii="Times New Roman" w:hAnsi="Times New Roman" w:cs="Times New Roman"/>
          <w:sz w:val="20"/>
          <w:szCs w:val="20"/>
        </w:rPr>
      </w:pPr>
      <w:r w:rsidRPr="00CD0F03">
        <w:rPr>
          <w:rFonts w:ascii="Times New Roman" w:hAnsi="Times New Roman" w:cs="Times New Roman"/>
          <w:sz w:val="20"/>
          <w:szCs w:val="20"/>
        </w:rPr>
        <w:t>Değişkenlerin tanım kümeleri D = {</w:t>
      </w:r>
      <m:oMath>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1</m:t>
            </m:r>
          </m:sub>
        </m:sSub>
      </m:oMath>
      <w:r w:rsidRPr="00CD0F03">
        <w:rPr>
          <w:rFonts w:ascii="Times New Roman" w:hAnsi="Times New Roman" w:cs="Times New Roman"/>
          <w:sz w:val="20"/>
          <w:szCs w:val="20"/>
        </w:rPr>
        <w:t>,</w:t>
      </w:r>
      <m:oMath>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 xml:space="preserve">2 </m:t>
            </m:r>
          </m:sub>
        </m:sSub>
        <m:r>
          <w:rPr>
            <w:rFonts w:ascii="Cambria Math" w:hAnsi="Cambria Math" w:cs="Times New Roman"/>
            <w:sz w:val="20"/>
            <w:szCs w:val="20"/>
          </w:rPr>
          <m:t>,</m:t>
        </m:r>
      </m:oMath>
      <w:r w:rsidRPr="00CD0F03">
        <w:rPr>
          <w:rFonts w:ascii="Times New Roman" w:hAnsi="Times New Roman" w:cs="Times New Roman"/>
          <w:sz w:val="20"/>
          <w:szCs w:val="20"/>
        </w:rPr>
        <w:t>…,</w:t>
      </w:r>
      <m:oMath>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n</m:t>
            </m:r>
          </m:sub>
        </m:sSub>
      </m:oMath>
      <w:r w:rsidRPr="00CD0F03">
        <w:rPr>
          <w:rFonts w:ascii="Times New Roman" w:hAnsi="Times New Roman" w:cs="Times New Roman"/>
          <w:sz w:val="20"/>
          <w:szCs w:val="20"/>
        </w:rPr>
        <w:t>}</w:t>
      </w:r>
    </w:p>
    <w:p w14:paraId="6D330393" w14:textId="7907CECF" w:rsidR="00185964" w:rsidRDefault="000C378A" w:rsidP="00441CC1">
      <w:pPr>
        <w:tabs>
          <w:tab w:val="left" w:pos="1164"/>
        </w:tabs>
        <w:snapToGrid w:val="0"/>
        <w:ind w:firstLine="198"/>
        <w:contextualSpacing/>
        <w:jc w:val="both"/>
        <w:rPr>
          <w:rFonts w:ascii="Times New Roman" w:hAnsi="Times New Roman" w:cs="Times New Roman"/>
          <w:sz w:val="20"/>
          <w:szCs w:val="20"/>
        </w:rPr>
      </w:pPr>
      <w:r w:rsidRPr="00CD0F03">
        <w:rPr>
          <w:rFonts w:ascii="Times New Roman" w:hAnsi="Times New Roman" w:cs="Times New Roman"/>
          <w:sz w:val="20"/>
          <w:szCs w:val="20"/>
        </w:rPr>
        <w:t>Kısıtlar seti K = {</w:t>
      </w:r>
      <m:oMath>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1</m:t>
            </m:r>
          </m:sub>
        </m:sSub>
      </m:oMath>
      <w:r w:rsidR="00B34283" w:rsidRPr="00CD0F03">
        <w:rPr>
          <w:rFonts w:ascii="Times New Roman" w:hAnsi="Times New Roman" w:cs="Times New Roman"/>
          <w:sz w:val="20"/>
          <w:szCs w:val="20"/>
        </w:rPr>
        <w:t>,</w:t>
      </w:r>
      <m:oMath>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 xml:space="preserve">2 </m:t>
            </m:r>
          </m:sub>
        </m:sSub>
        <m:r>
          <w:rPr>
            <w:rFonts w:ascii="Cambria Math" w:hAnsi="Cambria Math" w:cs="Times New Roman"/>
            <w:sz w:val="20"/>
            <w:szCs w:val="20"/>
          </w:rPr>
          <m:t>,</m:t>
        </m:r>
      </m:oMath>
      <w:r w:rsidR="00B34283" w:rsidRPr="00CD0F03">
        <w:rPr>
          <w:rFonts w:ascii="Times New Roman" w:hAnsi="Times New Roman" w:cs="Times New Roman"/>
          <w:sz w:val="20"/>
          <w:szCs w:val="20"/>
        </w:rPr>
        <w:t>…,</w:t>
      </w:r>
      <m:oMath>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m</m:t>
            </m:r>
          </m:sub>
        </m:sSub>
      </m:oMath>
      <w:r w:rsidRPr="00CD0F03">
        <w:rPr>
          <w:rFonts w:ascii="Times New Roman" w:hAnsi="Times New Roman" w:cs="Times New Roman"/>
          <w:sz w:val="20"/>
          <w:szCs w:val="20"/>
        </w:rPr>
        <w:t>}</w:t>
      </w:r>
      <w:r w:rsidR="00B34283">
        <w:rPr>
          <w:rFonts w:ascii="Times New Roman" w:hAnsi="Times New Roman" w:cs="Times New Roman"/>
          <w:sz w:val="20"/>
          <w:szCs w:val="20"/>
        </w:rPr>
        <w:t xml:space="preserve">, </w:t>
      </w:r>
      <w:r w:rsidR="00185964">
        <w:rPr>
          <w:rFonts w:ascii="Times New Roman" w:hAnsi="Times New Roman" w:cs="Times New Roman"/>
          <w:sz w:val="20"/>
          <w:szCs w:val="20"/>
        </w:rPr>
        <w:t xml:space="preserve">her biri herhangi bir sayıda değişken barındırabilir: </w:t>
      </w:r>
    </w:p>
    <w:p w14:paraId="0CC92EE6" w14:textId="0892BF96" w:rsidR="000D0708" w:rsidRPr="00CD0F03" w:rsidRDefault="00B66D0C" w:rsidP="00B66D0C">
      <w:pPr>
        <w:tabs>
          <w:tab w:val="left" w:pos="1164"/>
        </w:tabs>
        <w:snapToGrid w:val="0"/>
        <w:contextualSpacing/>
        <w:jc w:val="both"/>
        <w:rPr>
          <w:rFonts w:ascii="Times New Roman" w:hAnsi="Times New Roman" w:cs="Times New Roman"/>
          <w:sz w:val="20"/>
          <w:szCs w:val="20"/>
        </w:rPr>
      </w:pPr>
      <m:oMath>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k</m:t>
            </m:r>
          </m:sub>
        </m:sSub>
      </m:oMath>
      <w:r w:rsidR="00185964">
        <w:rPr>
          <w:rFonts w:ascii="Times New Roman" w:hAnsi="Times New Roman" w:cs="Times New Roman"/>
          <w:sz w:val="20"/>
          <w:szCs w:val="20"/>
        </w:rPr>
        <w:t>: kuvvet kümesi(D)</w:t>
      </w:r>
      <w:r w:rsidR="00066C06">
        <w:rPr>
          <w:rFonts w:ascii="Times New Roman" w:hAnsi="Times New Roman" w:cs="Times New Roman"/>
          <w:sz w:val="20"/>
          <w:szCs w:val="20"/>
        </w:rPr>
        <w:t xml:space="preserve"> </w:t>
      </w:r>
      <w:r w:rsidR="005062CF">
        <w:rPr>
          <w:rFonts w:ascii="Cambria Math" w:hAnsi="Cambria Math" w:cs="Times New Roman"/>
          <w:sz w:val="20"/>
          <w:szCs w:val="20"/>
        </w:rPr>
        <w:t>→</w:t>
      </w:r>
      <w:r w:rsidR="00066C06">
        <w:rPr>
          <w:rFonts w:ascii="Cambria Math" w:hAnsi="Cambria Math" w:cs="Times New Roman"/>
          <w:sz w:val="20"/>
          <w:szCs w:val="20"/>
        </w:rPr>
        <w:t xml:space="preserve"> </w:t>
      </w:r>
      <w:r w:rsidR="00185964">
        <w:rPr>
          <w:rFonts w:ascii="Times New Roman" w:hAnsi="Times New Roman" w:cs="Times New Roman"/>
          <w:sz w:val="20"/>
          <w:szCs w:val="20"/>
        </w:rPr>
        <w:t>{doğru, yanlış}, k = {1, 2, …, m}</w:t>
      </w:r>
    </w:p>
    <w:p w14:paraId="037F0606" w14:textId="3B16CD93" w:rsidR="000C378A" w:rsidRPr="00CD0F03" w:rsidRDefault="000C378A" w:rsidP="001720ED">
      <w:pPr>
        <w:tabs>
          <w:tab w:val="left" w:pos="1164"/>
        </w:tabs>
        <w:snapToGrid w:val="0"/>
        <w:contextualSpacing/>
        <w:jc w:val="both"/>
        <w:rPr>
          <w:rFonts w:ascii="Times New Roman" w:hAnsi="Times New Roman" w:cs="Times New Roman"/>
          <w:sz w:val="20"/>
          <w:szCs w:val="20"/>
        </w:rPr>
      </w:pPr>
    </w:p>
    <w:p w14:paraId="74D95F7C" w14:textId="4F470939" w:rsidR="000C378A" w:rsidRPr="00ED2DC3" w:rsidRDefault="00F2174B" w:rsidP="001720ED">
      <w:pPr>
        <w:tabs>
          <w:tab w:val="left" w:pos="1164"/>
        </w:tabs>
        <w:snapToGrid w:val="0"/>
        <w:contextualSpacing/>
        <w:jc w:val="both"/>
        <w:rPr>
          <w:rFonts w:ascii="Times New Roman" w:hAnsi="Times New Roman" w:cs="Times New Roman"/>
          <w:i/>
          <w:iCs/>
          <w:sz w:val="20"/>
          <w:szCs w:val="20"/>
        </w:rPr>
      </w:pPr>
      <w:r>
        <w:rPr>
          <w:rFonts w:ascii="Times New Roman" w:hAnsi="Times New Roman" w:cs="Times New Roman"/>
          <w:i/>
          <w:iCs/>
          <w:sz w:val="20"/>
          <w:szCs w:val="20"/>
        </w:rPr>
        <w:t xml:space="preserve">B. </w:t>
      </w:r>
      <w:r w:rsidR="00ED2DC3">
        <w:rPr>
          <w:rFonts w:ascii="Times New Roman" w:hAnsi="Times New Roman" w:cs="Times New Roman"/>
          <w:i/>
          <w:iCs/>
          <w:sz w:val="20"/>
          <w:szCs w:val="20"/>
        </w:rPr>
        <w:t>Mastermind</w:t>
      </w:r>
      <w:r w:rsidR="000C378A" w:rsidRPr="00ED2DC3">
        <w:rPr>
          <w:rFonts w:ascii="Times New Roman" w:hAnsi="Times New Roman" w:cs="Times New Roman"/>
          <w:i/>
          <w:iCs/>
          <w:sz w:val="20"/>
          <w:szCs w:val="20"/>
        </w:rPr>
        <w:t xml:space="preserve"> Problemi Nasıl Çözülür?</w:t>
      </w:r>
    </w:p>
    <w:p w14:paraId="6DF6BB84" w14:textId="20434D4E" w:rsidR="008A3742" w:rsidRDefault="000C378A" w:rsidP="00D21CF0">
      <w:pPr>
        <w:tabs>
          <w:tab w:val="left" w:pos="1164"/>
        </w:tabs>
        <w:snapToGrid w:val="0"/>
        <w:ind w:firstLine="198"/>
        <w:contextualSpacing/>
        <w:jc w:val="both"/>
        <w:rPr>
          <w:rFonts w:ascii="Times New Roman" w:hAnsi="Times New Roman" w:cs="Times New Roman"/>
          <w:sz w:val="20"/>
          <w:szCs w:val="20"/>
        </w:rPr>
      </w:pPr>
      <w:r w:rsidRPr="00CD0F03">
        <w:rPr>
          <w:rFonts w:ascii="Times New Roman" w:hAnsi="Times New Roman" w:cs="Times New Roman"/>
          <w:sz w:val="20"/>
          <w:szCs w:val="20"/>
        </w:rPr>
        <w:t xml:space="preserve">Her tahminde daha da iyi bir yaklaşımda bulunmak için kısıt sağlama optimizasyonu kullanılması </w:t>
      </w:r>
      <w:r w:rsidR="00ED2DC3">
        <w:rPr>
          <w:rFonts w:ascii="Times New Roman" w:hAnsi="Times New Roman" w:cs="Times New Roman"/>
          <w:sz w:val="20"/>
          <w:szCs w:val="20"/>
        </w:rPr>
        <w:t xml:space="preserve">gerekiyor. Bunun </w:t>
      </w:r>
      <w:r w:rsidR="007A17D0">
        <w:rPr>
          <w:rFonts w:ascii="Times New Roman" w:hAnsi="Times New Roman" w:cs="Times New Roman"/>
          <w:sz w:val="20"/>
          <w:szCs w:val="20"/>
        </w:rPr>
        <w:t>gerçekleştirilmesi aşamasından önce benzer yapıdaki problemlere ve onların çözümlerinde kullanılan yaklaşımlara göz atmak faydalı olacaktır.</w:t>
      </w:r>
    </w:p>
    <w:p w14:paraId="50F96AD3" w14:textId="77777777" w:rsidR="001A7FA3" w:rsidRPr="00CD0F03" w:rsidRDefault="001A7FA3" w:rsidP="001720ED">
      <w:pPr>
        <w:tabs>
          <w:tab w:val="left" w:pos="1164"/>
        </w:tabs>
        <w:snapToGrid w:val="0"/>
        <w:contextualSpacing/>
        <w:jc w:val="both"/>
        <w:rPr>
          <w:rFonts w:ascii="Times New Roman" w:hAnsi="Times New Roman" w:cs="Times New Roman"/>
          <w:sz w:val="20"/>
          <w:szCs w:val="20"/>
        </w:rPr>
      </w:pPr>
    </w:p>
    <w:p w14:paraId="54D86948" w14:textId="769F31E0" w:rsidR="008A3742" w:rsidRPr="00ED2DC3" w:rsidRDefault="00F2174B" w:rsidP="001720ED">
      <w:pPr>
        <w:tabs>
          <w:tab w:val="left" w:pos="1164"/>
        </w:tabs>
        <w:snapToGrid w:val="0"/>
        <w:contextualSpacing/>
        <w:jc w:val="both"/>
        <w:rPr>
          <w:rFonts w:ascii="Times New Roman" w:hAnsi="Times New Roman" w:cs="Times New Roman"/>
          <w:i/>
          <w:iCs/>
          <w:sz w:val="20"/>
          <w:szCs w:val="20"/>
        </w:rPr>
      </w:pPr>
      <w:r>
        <w:rPr>
          <w:rFonts w:ascii="Times New Roman" w:hAnsi="Times New Roman" w:cs="Times New Roman"/>
          <w:i/>
          <w:iCs/>
          <w:sz w:val="20"/>
          <w:szCs w:val="20"/>
        </w:rPr>
        <w:t xml:space="preserve">C. </w:t>
      </w:r>
      <w:r w:rsidR="00665A6C" w:rsidRPr="00ED2DC3">
        <w:rPr>
          <w:rFonts w:ascii="Times New Roman" w:hAnsi="Times New Roman" w:cs="Times New Roman"/>
          <w:i/>
          <w:iCs/>
          <w:sz w:val="20"/>
          <w:szCs w:val="20"/>
        </w:rPr>
        <w:t xml:space="preserve">Benzer </w:t>
      </w:r>
      <w:r w:rsidR="008A3742" w:rsidRPr="00ED2DC3">
        <w:rPr>
          <w:rFonts w:ascii="Times New Roman" w:hAnsi="Times New Roman" w:cs="Times New Roman"/>
          <w:i/>
          <w:iCs/>
          <w:sz w:val="20"/>
          <w:szCs w:val="20"/>
        </w:rPr>
        <w:t xml:space="preserve">Kısıt Sağlama Problemleri ve </w:t>
      </w:r>
      <w:r w:rsidR="00CF3146" w:rsidRPr="00ED2DC3">
        <w:rPr>
          <w:rFonts w:ascii="Times New Roman" w:hAnsi="Times New Roman" w:cs="Times New Roman"/>
          <w:i/>
          <w:iCs/>
          <w:sz w:val="20"/>
          <w:szCs w:val="20"/>
        </w:rPr>
        <w:t>Yaklaşımlar</w:t>
      </w:r>
    </w:p>
    <w:p w14:paraId="2B312B47" w14:textId="5CDB71D8" w:rsidR="004B6926" w:rsidRDefault="008A3742" w:rsidP="00D21CF0">
      <w:pPr>
        <w:tabs>
          <w:tab w:val="left" w:pos="1164"/>
        </w:tabs>
        <w:snapToGrid w:val="0"/>
        <w:ind w:firstLine="198"/>
        <w:contextualSpacing/>
        <w:jc w:val="both"/>
        <w:rPr>
          <w:rFonts w:ascii="Times New Roman" w:hAnsi="Times New Roman" w:cs="Times New Roman"/>
          <w:sz w:val="20"/>
          <w:szCs w:val="20"/>
        </w:rPr>
      </w:pPr>
      <w:r w:rsidRPr="00CD0F03">
        <w:rPr>
          <w:rFonts w:ascii="Times New Roman" w:hAnsi="Times New Roman" w:cs="Times New Roman"/>
          <w:sz w:val="20"/>
          <w:szCs w:val="20"/>
        </w:rPr>
        <w:t xml:space="preserve">1) Harita Renklendirme: </w:t>
      </w:r>
      <w:r w:rsidR="000A7041" w:rsidRPr="00CD0F03">
        <w:rPr>
          <w:rFonts w:ascii="Times New Roman" w:hAnsi="Times New Roman" w:cs="Times New Roman"/>
          <w:sz w:val="20"/>
          <w:szCs w:val="20"/>
        </w:rPr>
        <w:t xml:space="preserve">Belirli bir sayıda renk ile bir harita boyanması amaçlanıyor. </w:t>
      </w:r>
      <w:r w:rsidR="00F033FC" w:rsidRPr="00CD0F03">
        <w:rPr>
          <w:rFonts w:ascii="Times New Roman" w:hAnsi="Times New Roman" w:cs="Times New Roman"/>
          <w:sz w:val="20"/>
          <w:szCs w:val="20"/>
        </w:rPr>
        <w:t xml:space="preserve">Bu esnada haritadaki </w:t>
      </w:r>
      <w:r w:rsidR="00D41EEE" w:rsidRPr="00CD0F03">
        <w:rPr>
          <w:rFonts w:ascii="Times New Roman" w:hAnsi="Times New Roman" w:cs="Times New Roman"/>
          <w:sz w:val="20"/>
          <w:szCs w:val="20"/>
        </w:rPr>
        <w:t>komşu her bir bölgenin rengi birbirinden farklı olmalı.</w:t>
      </w:r>
    </w:p>
    <w:p w14:paraId="69AB5D22" w14:textId="74D07919" w:rsidR="00734676" w:rsidRPr="00CD0F03" w:rsidRDefault="00734676" w:rsidP="00D21CF0">
      <w:pPr>
        <w:tabs>
          <w:tab w:val="left" w:pos="1164"/>
        </w:tabs>
        <w:snapToGrid w:val="0"/>
        <w:ind w:firstLine="198"/>
        <w:contextualSpacing/>
        <w:jc w:val="both"/>
        <w:rPr>
          <w:rFonts w:ascii="Times New Roman" w:hAnsi="Times New Roman" w:cs="Times New Roman"/>
          <w:sz w:val="20"/>
          <w:szCs w:val="20"/>
        </w:rPr>
      </w:pPr>
      <w:r>
        <w:rPr>
          <w:rFonts w:ascii="Times New Roman" w:hAnsi="Times New Roman" w:cs="Times New Roman"/>
          <w:sz w:val="20"/>
          <w:szCs w:val="20"/>
        </w:rPr>
        <w:t>Her bölgenin alabileceği</w:t>
      </w:r>
      <w:r w:rsidR="00BE068C">
        <w:rPr>
          <w:rFonts w:ascii="Times New Roman" w:hAnsi="Times New Roman" w:cs="Times New Roman"/>
          <w:sz w:val="20"/>
          <w:szCs w:val="20"/>
        </w:rPr>
        <w:t xml:space="preserve"> renk setleri mevcut. Bu setler, </w:t>
      </w:r>
      <w:r w:rsidR="00B336AE">
        <w:rPr>
          <w:rFonts w:ascii="Times New Roman" w:hAnsi="Times New Roman" w:cs="Times New Roman"/>
          <w:sz w:val="20"/>
          <w:szCs w:val="20"/>
        </w:rPr>
        <w:t xml:space="preserve">komşu bölgeler için </w:t>
      </w:r>
      <w:r w:rsidR="00BE068C">
        <w:rPr>
          <w:rFonts w:ascii="Times New Roman" w:hAnsi="Times New Roman" w:cs="Times New Roman"/>
          <w:sz w:val="20"/>
          <w:szCs w:val="20"/>
        </w:rPr>
        <w:t xml:space="preserve">her boyamadan sonra güncelleniyor. </w:t>
      </w:r>
      <w:r w:rsidR="008E70F2">
        <w:rPr>
          <w:rFonts w:ascii="Times New Roman" w:hAnsi="Times New Roman" w:cs="Times New Roman"/>
          <w:sz w:val="20"/>
          <w:szCs w:val="20"/>
        </w:rPr>
        <w:t xml:space="preserve">Boyama sırası ise </w:t>
      </w:r>
      <w:r w:rsidR="009C33A6">
        <w:rPr>
          <w:rFonts w:ascii="Times New Roman" w:hAnsi="Times New Roman" w:cs="Times New Roman"/>
          <w:sz w:val="20"/>
          <w:szCs w:val="20"/>
        </w:rPr>
        <w:t xml:space="preserve">şu mantık izlenerek belirleniyor: </w:t>
      </w:r>
      <w:r w:rsidR="00531502">
        <w:rPr>
          <w:rFonts w:ascii="Times New Roman" w:hAnsi="Times New Roman" w:cs="Times New Roman"/>
          <w:sz w:val="20"/>
          <w:szCs w:val="20"/>
        </w:rPr>
        <w:t>Her adımda e</w:t>
      </w:r>
      <w:r w:rsidR="000D683A">
        <w:rPr>
          <w:rFonts w:ascii="Times New Roman" w:hAnsi="Times New Roman" w:cs="Times New Roman"/>
          <w:sz w:val="20"/>
          <w:szCs w:val="20"/>
        </w:rPr>
        <w:t xml:space="preserve">n fazla kısıda sahip </w:t>
      </w:r>
      <w:r w:rsidR="00531502">
        <w:rPr>
          <w:rFonts w:ascii="Times New Roman" w:hAnsi="Times New Roman" w:cs="Times New Roman"/>
          <w:sz w:val="20"/>
          <w:szCs w:val="20"/>
        </w:rPr>
        <w:t xml:space="preserve">bölge seçiliyor. </w:t>
      </w:r>
      <w:r w:rsidR="0074185D">
        <w:rPr>
          <w:rFonts w:ascii="Times New Roman" w:hAnsi="Times New Roman" w:cs="Times New Roman"/>
          <w:sz w:val="20"/>
          <w:szCs w:val="20"/>
        </w:rPr>
        <w:t xml:space="preserve">Bu yaklaşıma “minimum kalan değerler sezgisel yöntemi” adı veriliyor. </w:t>
      </w:r>
      <w:r w:rsidR="005F2CE3">
        <w:rPr>
          <w:rFonts w:ascii="Times New Roman" w:hAnsi="Times New Roman" w:cs="Times New Roman"/>
          <w:sz w:val="20"/>
          <w:szCs w:val="20"/>
        </w:rPr>
        <w:t xml:space="preserve">Bahsi geçen bölgeden birden fazla olduğu durumda ise bunlardan </w:t>
      </w:r>
      <w:r w:rsidR="00916633">
        <w:rPr>
          <w:rFonts w:ascii="Times New Roman" w:hAnsi="Times New Roman" w:cs="Times New Roman"/>
          <w:sz w:val="20"/>
          <w:szCs w:val="20"/>
        </w:rPr>
        <w:t xml:space="preserve">komşu bölgelerini en az sınırlayacak </w:t>
      </w:r>
      <w:r w:rsidR="005F2CE3">
        <w:rPr>
          <w:rFonts w:ascii="Times New Roman" w:hAnsi="Times New Roman" w:cs="Times New Roman"/>
          <w:sz w:val="20"/>
          <w:szCs w:val="20"/>
        </w:rPr>
        <w:t>bölge seçiliyor. Bu yaklaşıma “rütbe sezgisel yöntemi” adı veriliyor</w:t>
      </w:r>
      <w:r w:rsidR="00916633">
        <w:rPr>
          <w:rFonts w:ascii="Times New Roman" w:hAnsi="Times New Roman" w:cs="Times New Roman"/>
          <w:sz w:val="20"/>
          <w:szCs w:val="20"/>
        </w:rPr>
        <w:t>.</w:t>
      </w:r>
      <w:r w:rsidR="005F2CE3">
        <w:rPr>
          <w:rFonts w:ascii="Times New Roman" w:hAnsi="Times New Roman" w:cs="Times New Roman"/>
          <w:sz w:val="20"/>
          <w:szCs w:val="20"/>
        </w:rPr>
        <w:t xml:space="preserve"> Daha sonra </w:t>
      </w:r>
      <w:r w:rsidR="003A510B">
        <w:rPr>
          <w:rFonts w:ascii="Times New Roman" w:hAnsi="Times New Roman" w:cs="Times New Roman"/>
          <w:sz w:val="20"/>
          <w:szCs w:val="20"/>
        </w:rPr>
        <w:t>o bölge, en az yeri sınırlandıracak şekilde boyanıyor.</w:t>
      </w:r>
      <w:r w:rsidR="00916633">
        <w:rPr>
          <w:rFonts w:ascii="Times New Roman" w:hAnsi="Times New Roman" w:cs="Times New Roman"/>
          <w:sz w:val="20"/>
          <w:szCs w:val="20"/>
        </w:rPr>
        <w:t xml:space="preserve"> </w:t>
      </w:r>
      <w:r w:rsidR="00FF43C3">
        <w:rPr>
          <w:rFonts w:ascii="Times New Roman" w:hAnsi="Times New Roman" w:cs="Times New Roman"/>
          <w:sz w:val="20"/>
          <w:szCs w:val="20"/>
        </w:rPr>
        <w:t>Böylece en kötü durum, olabilecek en iyi şekilde engellenmiş oluyor.</w:t>
      </w:r>
    </w:p>
    <w:p w14:paraId="29726AAF" w14:textId="3320D23E" w:rsidR="006D78AC" w:rsidRPr="006D78AC" w:rsidRDefault="004B6926" w:rsidP="00D82931">
      <w:pPr>
        <w:tabs>
          <w:tab w:val="left" w:pos="1164"/>
        </w:tabs>
        <w:snapToGrid w:val="0"/>
        <w:ind w:firstLine="198"/>
        <w:contextualSpacing/>
        <w:jc w:val="both"/>
        <w:rPr>
          <w:rFonts w:ascii="Times New Roman" w:hAnsi="Times New Roman" w:cs="Times New Roman"/>
          <w:sz w:val="20"/>
          <w:szCs w:val="20"/>
        </w:rPr>
      </w:pPr>
      <w:r w:rsidRPr="00CD0F03">
        <w:rPr>
          <w:rFonts w:ascii="Times New Roman" w:hAnsi="Times New Roman" w:cs="Times New Roman"/>
          <w:sz w:val="20"/>
          <w:szCs w:val="20"/>
        </w:rPr>
        <w:t xml:space="preserve">2) </w:t>
      </w:r>
      <w:r w:rsidR="00677749" w:rsidRPr="00CD0F03">
        <w:rPr>
          <w:rFonts w:ascii="Times New Roman" w:hAnsi="Times New Roman" w:cs="Times New Roman"/>
          <w:sz w:val="20"/>
          <w:szCs w:val="20"/>
        </w:rPr>
        <w:t>Ders Programı Hazırlama:</w:t>
      </w:r>
      <w:r w:rsidR="00D82931">
        <w:rPr>
          <w:rFonts w:ascii="Times New Roman" w:hAnsi="Times New Roman" w:cs="Times New Roman"/>
          <w:sz w:val="20"/>
          <w:szCs w:val="20"/>
        </w:rPr>
        <w:t xml:space="preserve"> </w:t>
      </w:r>
      <w:r w:rsidR="006D78AC">
        <w:rPr>
          <w:rFonts w:ascii="Times New Roman" w:hAnsi="Times New Roman" w:cs="Times New Roman"/>
          <w:sz w:val="20"/>
          <w:szCs w:val="20"/>
        </w:rPr>
        <w:t>Genel bir ders programı hazırlama pro</w:t>
      </w:r>
      <w:r w:rsidR="00201A69">
        <w:rPr>
          <w:rFonts w:ascii="Times New Roman" w:hAnsi="Times New Roman" w:cs="Times New Roman"/>
          <w:sz w:val="20"/>
          <w:szCs w:val="20"/>
        </w:rPr>
        <w:t>bleminde; ders</w:t>
      </w:r>
      <w:r w:rsidR="00B165C2">
        <w:rPr>
          <w:rFonts w:ascii="Times New Roman" w:hAnsi="Times New Roman" w:cs="Times New Roman"/>
          <w:sz w:val="20"/>
          <w:szCs w:val="20"/>
        </w:rPr>
        <w:t xml:space="preserve"> ve</w:t>
      </w:r>
      <w:r w:rsidR="00201A69">
        <w:rPr>
          <w:rFonts w:ascii="Times New Roman" w:hAnsi="Times New Roman" w:cs="Times New Roman"/>
          <w:sz w:val="20"/>
          <w:szCs w:val="20"/>
        </w:rPr>
        <w:t xml:space="preserve"> sınav</w:t>
      </w:r>
      <w:r w:rsidR="00B165C2">
        <w:rPr>
          <w:rFonts w:ascii="Times New Roman" w:hAnsi="Times New Roman" w:cs="Times New Roman"/>
          <w:sz w:val="20"/>
          <w:szCs w:val="20"/>
        </w:rPr>
        <w:t>lar</w:t>
      </w:r>
      <w:r w:rsidR="00201A69">
        <w:rPr>
          <w:rFonts w:ascii="Times New Roman" w:hAnsi="Times New Roman" w:cs="Times New Roman"/>
          <w:sz w:val="20"/>
          <w:szCs w:val="20"/>
        </w:rPr>
        <w:t xml:space="preserve"> </w:t>
      </w:r>
      <w:r w:rsidR="00B165C2">
        <w:rPr>
          <w:rFonts w:ascii="Times New Roman" w:hAnsi="Times New Roman" w:cs="Times New Roman"/>
          <w:sz w:val="20"/>
          <w:szCs w:val="20"/>
        </w:rPr>
        <w:t xml:space="preserve">belli zaman aralıklarına yerleştiriliyor. Bu yerleştirme işlemi yapılırken birtakım kısıtların göz önünde bulundurulması gerekiyor. Bu da bir gerçek hayat problemi olarak ele alındığında işi zorlaştıran bir durum hâline gelebiliyor </w:t>
      </w:r>
      <w:r w:rsidR="006D78AC" w:rsidRPr="006D78AC">
        <w:rPr>
          <w:rFonts w:ascii="Times New Roman" w:hAnsi="Times New Roman" w:cs="Times New Roman"/>
          <w:sz w:val="20"/>
          <w:szCs w:val="20"/>
        </w:rPr>
        <w:t>[2].</w:t>
      </w:r>
    </w:p>
    <w:p w14:paraId="3A81B9B0" w14:textId="6A61BD5D" w:rsidR="006E2563" w:rsidRDefault="00A26032" w:rsidP="00CB344E">
      <w:pPr>
        <w:tabs>
          <w:tab w:val="left" w:pos="1164"/>
        </w:tabs>
        <w:snapToGrid w:val="0"/>
        <w:ind w:firstLine="198"/>
        <w:contextualSpacing/>
        <w:jc w:val="both"/>
        <w:rPr>
          <w:rFonts w:ascii="Times New Roman" w:hAnsi="Times New Roman" w:cs="Times New Roman"/>
          <w:sz w:val="20"/>
          <w:szCs w:val="20"/>
        </w:rPr>
      </w:pPr>
      <w:r>
        <w:rPr>
          <w:rFonts w:ascii="Times New Roman" w:hAnsi="Times New Roman" w:cs="Times New Roman"/>
          <w:sz w:val="20"/>
          <w:szCs w:val="20"/>
        </w:rPr>
        <w:t>Her durum için her dersin</w:t>
      </w:r>
      <w:r w:rsidR="00E1244D">
        <w:rPr>
          <w:rFonts w:ascii="Times New Roman" w:hAnsi="Times New Roman" w:cs="Times New Roman"/>
          <w:sz w:val="20"/>
          <w:szCs w:val="20"/>
        </w:rPr>
        <w:t xml:space="preserve"> ve sınavın</w:t>
      </w:r>
      <w:r>
        <w:rPr>
          <w:rFonts w:ascii="Times New Roman" w:hAnsi="Times New Roman" w:cs="Times New Roman"/>
          <w:sz w:val="20"/>
          <w:szCs w:val="20"/>
        </w:rPr>
        <w:t xml:space="preserve"> konulabileceği saatler ve günler seti mevcut. </w:t>
      </w:r>
      <w:r w:rsidR="00F90686">
        <w:rPr>
          <w:rFonts w:ascii="Times New Roman" w:hAnsi="Times New Roman" w:cs="Times New Roman"/>
          <w:sz w:val="20"/>
          <w:szCs w:val="20"/>
        </w:rPr>
        <w:t xml:space="preserve">Bu setler, </w:t>
      </w:r>
      <w:r w:rsidR="00431EB8">
        <w:rPr>
          <w:rFonts w:ascii="Times New Roman" w:hAnsi="Times New Roman" w:cs="Times New Roman"/>
          <w:sz w:val="20"/>
          <w:szCs w:val="20"/>
        </w:rPr>
        <w:t xml:space="preserve">herhangi bir ders, uygun bir saate yerleştirildikten sonra </w:t>
      </w:r>
      <w:r w:rsidR="00867A81">
        <w:rPr>
          <w:rFonts w:ascii="Times New Roman" w:hAnsi="Times New Roman" w:cs="Times New Roman"/>
          <w:sz w:val="20"/>
          <w:szCs w:val="20"/>
        </w:rPr>
        <w:t>boşta kalan tüm dersler için güncelleniyor.</w:t>
      </w:r>
      <w:r w:rsidR="006E66CA">
        <w:rPr>
          <w:rFonts w:ascii="Times New Roman" w:hAnsi="Times New Roman" w:cs="Times New Roman"/>
          <w:sz w:val="20"/>
          <w:szCs w:val="20"/>
        </w:rPr>
        <w:t xml:space="preserve"> Bu güncellemeleri yapabilmek içinse genelde sezgisel yöntemler tercih ediliyor.</w:t>
      </w:r>
    </w:p>
    <w:p w14:paraId="47FEDC49" w14:textId="17712DC1" w:rsidR="00680F47" w:rsidRDefault="00CB344E" w:rsidP="00680F47">
      <w:pPr>
        <w:tabs>
          <w:tab w:val="left" w:pos="1164"/>
        </w:tabs>
        <w:snapToGrid w:val="0"/>
        <w:ind w:firstLine="198"/>
        <w:contextualSpacing/>
        <w:jc w:val="both"/>
        <w:rPr>
          <w:rFonts w:ascii="Times New Roman" w:hAnsi="Times New Roman" w:cs="Times New Roman"/>
          <w:sz w:val="20"/>
          <w:szCs w:val="20"/>
        </w:rPr>
      </w:pPr>
      <w:r>
        <w:rPr>
          <w:rFonts w:ascii="Times New Roman" w:hAnsi="Times New Roman" w:cs="Times New Roman"/>
          <w:sz w:val="20"/>
          <w:szCs w:val="20"/>
        </w:rPr>
        <w:t xml:space="preserve">Bahsi geçen iki problemde de </w:t>
      </w:r>
      <w:r w:rsidR="008D0AA7">
        <w:rPr>
          <w:rFonts w:ascii="Times New Roman" w:hAnsi="Times New Roman" w:cs="Times New Roman"/>
          <w:sz w:val="20"/>
          <w:szCs w:val="20"/>
        </w:rPr>
        <w:t>belirli bir mantı</w:t>
      </w:r>
      <w:r w:rsidR="00372E4E">
        <w:rPr>
          <w:rFonts w:ascii="Times New Roman" w:hAnsi="Times New Roman" w:cs="Times New Roman"/>
          <w:sz w:val="20"/>
          <w:szCs w:val="20"/>
        </w:rPr>
        <w:t>ğa</w:t>
      </w:r>
      <w:r w:rsidR="008D0AA7">
        <w:rPr>
          <w:rFonts w:ascii="Times New Roman" w:hAnsi="Times New Roman" w:cs="Times New Roman"/>
          <w:sz w:val="20"/>
          <w:szCs w:val="20"/>
        </w:rPr>
        <w:t xml:space="preserve"> göre değer atanacak değişkenler belirleniyor.</w:t>
      </w:r>
      <w:r w:rsidR="003C3510">
        <w:rPr>
          <w:rFonts w:ascii="Times New Roman" w:hAnsi="Times New Roman" w:cs="Times New Roman"/>
          <w:sz w:val="20"/>
          <w:szCs w:val="20"/>
        </w:rPr>
        <w:t xml:space="preserve"> Bu belirleme</w:t>
      </w:r>
      <w:r w:rsidR="00B71DCA">
        <w:rPr>
          <w:rFonts w:ascii="Times New Roman" w:hAnsi="Times New Roman" w:cs="Times New Roman"/>
          <w:sz w:val="20"/>
          <w:szCs w:val="20"/>
        </w:rPr>
        <w:t xml:space="preserve"> gerek kısıt sağlama optimizasyonu gerekse sezgisel yöntemlerle yapılabiliyor. </w:t>
      </w:r>
      <w:r w:rsidR="0016017E">
        <w:rPr>
          <w:rFonts w:ascii="Times New Roman" w:hAnsi="Times New Roman" w:cs="Times New Roman"/>
          <w:sz w:val="20"/>
          <w:szCs w:val="20"/>
        </w:rPr>
        <w:t xml:space="preserve">Elimizdeki probleme daha yakın olan problem harita renklendirme olduğu için </w:t>
      </w:r>
      <w:r w:rsidR="005236CB">
        <w:rPr>
          <w:rFonts w:ascii="Times New Roman" w:hAnsi="Times New Roman" w:cs="Times New Roman"/>
          <w:sz w:val="20"/>
          <w:szCs w:val="20"/>
        </w:rPr>
        <w:t>bunda kullanılan yönteme çok benzer bir yol izleme kararı alınıyor.</w:t>
      </w:r>
    </w:p>
    <w:p w14:paraId="6BF4F690" w14:textId="2FA3EE05" w:rsidR="004D45BB" w:rsidRDefault="004D45BB" w:rsidP="00680F47">
      <w:pPr>
        <w:tabs>
          <w:tab w:val="left" w:pos="1164"/>
        </w:tabs>
        <w:snapToGrid w:val="0"/>
        <w:ind w:firstLine="198"/>
        <w:contextualSpacing/>
        <w:jc w:val="both"/>
        <w:rPr>
          <w:rFonts w:ascii="Times New Roman" w:hAnsi="Times New Roman" w:cs="Times New Roman"/>
          <w:sz w:val="20"/>
          <w:szCs w:val="20"/>
        </w:rPr>
      </w:pPr>
    </w:p>
    <w:p w14:paraId="59BC4810" w14:textId="769FD996" w:rsidR="00875E11" w:rsidRPr="00CD0F03" w:rsidRDefault="00875E11" w:rsidP="00875E11">
      <w:pPr>
        <w:tabs>
          <w:tab w:val="left" w:pos="1164"/>
        </w:tabs>
        <w:snapToGrid w:val="0"/>
        <w:contextualSpacing/>
        <w:jc w:val="center"/>
        <w:rPr>
          <w:rFonts w:ascii="Times New Roman" w:hAnsi="Times New Roman" w:cs="Times New Roman"/>
          <w:sz w:val="20"/>
          <w:szCs w:val="20"/>
        </w:rPr>
      </w:pPr>
      <w:r>
        <w:rPr>
          <w:rFonts w:ascii="Times New Roman" w:hAnsi="Times New Roman" w:cs="Times New Roman"/>
          <w:sz w:val="20"/>
          <w:szCs w:val="20"/>
        </w:rPr>
        <w:t>II</w:t>
      </w:r>
      <w:r>
        <w:rPr>
          <w:rFonts w:ascii="Times New Roman" w:hAnsi="Times New Roman" w:cs="Times New Roman"/>
          <w:sz w:val="20"/>
          <w:szCs w:val="20"/>
        </w:rPr>
        <w:t>I</w:t>
      </w:r>
      <w:r>
        <w:rPr>
          <w:rFonts w:ascii="Times New Roman" w:hAnsi="Times New Roman" w:cs="Times New Roman"/>
          <w:sz w:val="20"/>
          <w:szCs w:val="20"/>
        </w:rPr>
        <w:t>. Ç</w:t>
      </w:r>
      <w:r>
        <w:rPr>
          <w:rFonts w:ascii="Times New Roman" w:hAnsi="Times New Roman" w:cs="Times New Roman"/>
          <w:sz w:val="16"/>
          <w:szCs w:val="16"/>
        </w:rPr>
        <w:t>ÖZÜM</w:t>
      </w:r>
      <w:r>
        <w:rPr>
          <w:rFonts w:ascii="Times New Roman" w:hAnsi="Times New Roman" w:cs="Times New Roman"/>
          <w:sz w:val="20"/>
          <w:szCs w:val="20"/>
        </w:rPr>
        <w:t xml:space="preserve"> Y</w:t>
      </w:r>
      <w:r>
        <w:rPr>
          <w:rFonts w:ascii="Times New Roman" w:hAnsi="Times New Roman" w:cs="Times New Roman"/>
          <w:sz w:val="16"/>
          <w:szCs w:val="16"/>
        </w:rPr>
        <w:t>OL</w:t>
      </w:r>
      <w:r w:rsidR="00752D5E">
        <w:rPr>
          <w:rFonts w:ascii="Times New Roman" w:hAnsi="Times New Roman" w:cs="Times New Roman"/>
          <w:sz w:val="16"/>
          <w:szCs w:val="16"/>
        </w:rPr>
        <w:t>U</w:t>
      </w:r>
    </w:p>
    <w:p w14:paraId="595590A4" w14:textId="50843F1B" w:rsidR="00A13185" w:rsidRPr="00A34EE7" w:rsidRDefault="00F2174B" w:rsidP="001720ED">
      <w:pPr>
        <w:tabs>
          <w:tab w:val="left" w:pos="1164"/>
        </w:tabs>
        <w:snapToGrid w:val="0"/>
        <w:contextualSpacing/>
        <w:jc w:val="both"/>
        <w:rPr>
          <w:rFonts w:ascii="Times New Roman" w:hAnsi="Times New Roman" w:cs="Times New Roman"/>
          <w:i/>
          <w:iCs/>
          <w:sz w:val="20"/>
          <w:szCs w:val="20"/>
        </w:rPr>
      </w:pPr>
      <w:r>
        <w:rPr>
          <w:rFonts w:ascii="Times New Roman" w:hAnsi="Times New Roman" w:cs="Times New Roman"/>
          <w:i/>
          <w:iCs/>
          <w:sz w:val="20"/>
          <w:szCs w:val="20"/>
        </w:rPr>
        <w:t xml:space="preserve">A. </w:t>
      </w:r>
      <w:r w:rsidR="00A13185" w:rsidRPr="00A34EE7">
        <w:rPr>
          <w:rFonts w:ascii="Times New Roman" w:hAnsi="Times New Roman" w:cs="Times New Roman"/>
          <w:i/>
          <w:iCs/>
          <w:sz w:val="20"/>
          <w:szCs w:val="20"/>
        </w:rPr>
        <w:t>Kurulan Mantık</w:t>
      </w:r>
    </w:p>
    <w:p w14:paraId="1BAF1ABC" w14:textId="4AE4212C" w:rsidR="00896691" w:rsidRPr="00CD0F03" w:rsidRDefault="00A13185" w:rsidP="00C93923">
      <w:pPr>
        <w:tabs>
          <w:tab w:val="left" w:pos="1164"/>
        </w:tabs>
        <w:snapToGrid w:val="0"/>
        <w:ind w:firstLine="198"/>
        <w:contextualSpacing/>
        <w:jc w:val="both"/>
        <w:rPr>
          <w:rFonts w:ascii="Times New Roman" w:hAnsi="Times New Roman" w:cs="Times New Roman"/>
          <w:sz w:val="20"/>
          <w:szCs w:val="20"/>
        </w:rPr>
        <w:sectPr w:rsidR="00896691" w:rsidRPr="00CD0F03" w:rsidSect="00FB44B2">
          <w:type w:val="continuous"/>
          <w:pgSz w:w="11906" w:h="16838" w:code="9"/>
          <w:pgMar w:top="1077" w:right="737" w:bottom="2438" w:left="737" w:header="709" w:footer="709" w:gutter="0"/>
          <w:cols w:space="454"/>
          <w:docGrid w:linePitch="360"/>
        </w:sectPr>
      </w:pPr>
      <w:r w:rsidRPr="00CD0F03">
        <w:rPr>
          <w:rFonts w:ascii="Times New Roman" w:hAnsi="Times New Roman" w:cs="Times New Roman"/>
          <w:sz w:val="20"/>
          <w:szCs w:val="20"/>
        </w:rPr>
        <w:t>Mevcut herhangi bir tahmin diziliminden, orijinale bakılarak bir gösterge elde ediliyor. Bu gösterge, şu</w:t>
      </w:r>
      <w:r w:rsidR="00B05E75" w:rsidRPr="00CD0F03">
        <w:rPr>
          <w:rFonts w:ascii="Times New Roman" w:hAnsi="Times New Roman" w:cs="Times New Roman"/>
          <w:sz w:val="20"/>
          <w:szCs w:val="20"/>
        </w:rPr>
        <w:t xml:space="preserve"> şekilde kullanılıyor: Eğer tahmin, orijinal dizilim olsaydı; orijinal ise mevcut tahmin olsaydı aynı gösterge elde edilirdi. O hâlde şu sonuç çıkarılıyor: Orijinal olabilecek tüm tahmin dizilimleri de mevcut tahmin dizilimi ile aynı göstergeyi vermeli. Bu yüzden tüm olası dizilimleri tutacak bir veri yapısı tutulmasına karar veriliyor. Yapının her tahmin sonucu giderek küçülmesi planlanıyor.</w:t>
      </w:r>
    </w:p>
    <w:p w14:paraId="76FE26CF" w14:textId="77777777" w:rsidR="002E0F67" w:rsidRPr="00CD0F03" w:rsidRDefault="002E0F67" w:rsidP="001720ED">
      <w:pPr>
        <w:tabs>
          <w:tab w:val="left" w:pos="1164"/>
        </w:tabs>
        <w:snapToGrid w:val="0"/>
        <w:contextualSpacing/>
        <w:jc w:val="both"/>
        <w:rPr>
          <w:rFonts w:ascii="Times New Roman" w:hAnsi="Times New Roman" w:cs="Times New Roman"/>
          <w:sz w:val="20"/>
          <w:szCs w:val="20"/>
        </w:rPr>
      </w:pPr>
    </w:p>
    <w:p w14:paraId="2D87F780" w14:textId="59F07DAC" w:rsidR="00F13F0B" w:rsidRPr="00CD0F03" w:rsidRDefault="00F2174B" w:rsidP="001720ED">
      <w:pPr>
        <w:tabs>
          <w:tab w:val="left" w:pos="1164"/>
        </w:tabs>
        <w:snapToGrid w:val="0"/>
        <w:contextualSpacing/>
        <w:jc w:val="both"/>
        <w:rPr>
          <w:rFonts w:ascii="Times New Roman" w:hAnsi="Times New Roman" w:cs="Times New Roman"/>
          <w:i/>
          <w:iCs/>
          <w:sz w:val="20"/>
          <w:szCs w:val="20"/>
        </w:rPr>
      </w:pPr>
      <w:r>
        <w:rPr>
          <w:rFonts w:ascii="Times New Roman" w:hAnsi="Times New Roman" w:cs="Times New Roman"/>
          <w:i/>
          <w:iCs/>
          <w:sz w:val="20"/>
          <w:szCs w:val="20"/>
        </w:rPr>
        <w:t xml:space="preserve">B. </w:t>
      </w:r>
      <w:r w:rsidR="000F262E">
        <w:rPr>
          <w:rFonts w:ascii="Times New Roman" w:hAnsi="Times New Roman" w:cs="Times New Roman"/>
          <w:i/>
          <w:iCs/>
          <w:sz w:val="20"/>
          <w:szCs w:val="20"/>
        </w:rPr>
        <w:t xml:space="preserve">Genel </w:t>
      </w:r>
      <w:r w:rsidR="00F13F0B" w:rsidRPr="00CD0F03">
        <w:rPr>
          <w:rFonts w:ascii="Times New Roman" w:hAnsi="Times New Roman" w:cs="Times New Roman"/>
          <w:i/>
          <w:iCs/>
          <w:sz w:val="20"/>
          <w:szCs w:val="20"/>
        </w:rPr>
        <w:t>Algoritma</w:t>
      </w:r>
      <w:r w:rsidR="000F262E">
        <w:rPr>
          <w:rFonts w:ascii="Times New Roman" w:hAnsi="Times New Roman" w:cs="Times New Roman"/>
          <w:i/>
          <w:iCs/>
          <w:sz w:val="20"/>
          <w:szCs w:val="20"/>
        </w:rPr>
        <w:t xml:space="preserve"> Yapısı</w:t>
      </w:r>
    </w:p>
    <w:p w14:paraId="72A9070F" w14:textId="7FA0E075" w:rsidR="00F13F0B" w:rsidRPr="00CD0F03" w:rsidRDefault="00F13F0B" w:rsidP="00B06583">
      <w:pPr>
        <w:tabs>
          <w:tab w:val="left" w:pos="1164"/>
        </w:tabs>
        <w:snapToGrid w:val="0"/>
        <w:ind w:firstLine="198"/>
        <w:contextualSpacing/>
        <w:jc w:val="both"/>
        <w:rPr>
          <w:rFonts w:ascii="Times New Roman" w:hAnsi="Times New Roman" w:cs="Times New Roman"/>
          <w:sz w:val="20"/>
          <w:szCs w:val="20"/>
        </w:rPr>
      </w:pPr>
      <w:r w:rsidRPr="00CD0F03">
        <w:rPr>
          <w:rFonts w:ascii="Times New Roman" w:hAnsi="Times New Roman" w:cs="Times New Roman"/>
          <w:sz w:val="20"/>
          <w:szCs w:val="20"/>
        </w:rPr>
        <w:t>D yapısı oluştur, tüm olası tahminleri burada tut.</w:t>
      </w:r>
    </w:p>
    <w:p w14:paraId="6780973A" w14:textId="54B7E2CD" w:rsidR="008D058F" w:rsidRPr="00CD0F03" w:rsidRDefault="0044185B" w:rsidP="00B06583">
      <w:pPr>
        <w:tabs>
          <w:tab w:val="left" w:pos="1164"/>
        </w:tabs>
        <w:snapToGrid w:val="0"/>
        <w:ind w:firstLine="198"/>
        <w:contextualSpacing/>
        <w:jc w:val="both"/>
        <w:rPr>
          <w:rFonts w:ascii="Times New Roman" w:hAnsi="Times New Roman" w:cs="Times New Roman"/>
          <w:sz w:val="20"/>
          <w:szCs w:val="20"/>
        </w:rPr>
      </w:pPr>
      <w:r w:rsidRPr="00CD0F03">
        <w:rPr>
          <w:rFonts w:ascii="Times New Roman" w:hAnsi="Times New Roman" w:cs="Times New Roman"/>
          <w:sz w:val="20"/>
          <w:szCs w:val="20"/>
        </w:rPr>
        <w:t>Birbirinden farklı iki A ve B</w:t>
      </w:r>
      <w:r w:rsidR="00C87670" w:rsidRPr="00CD0F03">
        <w:rPr>
          <w:rFonts w:ascii="Times New Roman" w:hAnsi="Times New Roman" w:cs="Times New Roman"/>
          <w:sz w:val="20"/>
          <w:szCs w:val="20"/>
        </w:rPr>
        <w:t xml:space="preserve"> ren</w:t>
      </w:r>
      <w:r w:rsidRPr="00CD0F03">
        <w:rPr>
          <w:rFonts w:ascii="Times New Roman" w:hAnsi="Times New Roman" w:cs="Times New Roman"/>
          <w:sz w:val="20"/>
          <w:szCs w:val="20"/>
        </w:rPr>
        <w:t>klerini</w:t>
      </w:r>
      <w:r w:rsidR="00C87670" w:rsidRPr="00CD0F03">
        <w:rPr>
          <w:rFonts w:ascii="Times New Roman" w:hAnsi="Times New Roman" w:cs="Times New Roman"/>
          <w:sz w:val="20"/>
          <w:szCs w:val="20"/>
        </w:rPr>
        <w:t xml:space="preserve"> rastgele seçerek {A, A, B, B} şeklinde ilk tahmini yap.</w:t>
      </w:r>
    </w:p>
    <w:p w14:paraId="5D8A4BA5" w14:textId="0F7DED58" w:rsidR="00C87670" w:rsidRPr="00CD0F03" w:rsidRDefault="00EB25D1" w:rsidP="00B06583">
      <w:pPr>
        <w:tabs>
          <w:tab w:val="left" w:pos="1164"/>
        </w:tabs>
        <w:snapToGrid w:val="0"/>
        <w:ind w:firstLine="198"/>
        <w:contextualSpacing/>
        <w:jc w:val="both"/>
        <w:rPr>
          <w:rFonts w:ascii="Times New Roman" w:hAnsi="Times New Roman" w:cs="Times New Roman"/>
          <w:sz w:val="20"/>
          <w:szCs w:val="20"/>
        </w:rPr>
      </w:pPr>
      <w:r w:rsidRPr="00CD0F03">
        <w:rPr>
          <w:rFonts w:ascii="Times New Roman" w:hAnsi="Times New Roman" w:cs="Times New Roman"/>
          <w:sz w:val="20"/>
          <w:szCs w:val="20"/>
        </w:rPr>
        <w:t>Her tahmin için amaç testi beklenen sonucu vermediği sürece</w:t>
      </w:r>
    </w:p>
    <w:p w14:paraId="6D06FD0B" w14:textId="72D63C25" w:rsidR="00EB25D1" w:rsidRPr="00CD0F03" w:rsidRDefault="00EB25D1" w:rsidP="00B06583">
      <w:pPr>
        <w:tabs>
          <w:tab w:val="left" w:pos="1164"/>
        </w:tabs>
        <w:snapToGrid w:val="0"/>
        <w:ind w:firstLine="198"/>
        <w:contextualSpacing/>
        <w:jc w:val="both"/>
        <w:rPr>
          <w:rFonts w:ascii="Times New Roman" w:hAnsi="Times New Roman" w:cs="Times New Roman"/>
          <w:sz w:val="20"/>
          <w:szCs w:val="20"/>
        </w:rPr>
      </w:pPr>
      <w:r w:rsidRPr="00CD0F03">
        <w:rPr>
          <w:rFonts w:ascii="Times New Roman" w:hAnsi="Times New Roman" w:cs="Times New Roman"/>
          <w:sz w:val="20"/>
          <w:szCs w:val="20"/>
        </w:rPr>
        <w:t xml:space="preserve">     D yapısındaki tüm dizilimleri gez</w:t>
      </w:r>
    </w:p>
    <w:p w14:paraId="1FCE48A9" w14:textId="59CAEEDE" w:rsidR="00EB25D1" w:rsidRPr="00CD0F03" w:rsidRDefault="00EB25D1" w:rsidP="00B06583">
      <w:pPr>
        <w:tabs>
          <w:tab w:val="left" w:pos="1164"/>
        </w:tabs>
        <w:snapToGrid w:val="0"/>
        <w:ind w:firstLine="198"/>
        <w:contextualSpacing/>
        <w:jc w:val="both"/>
        <w:rPr>
          <w:rFonts w:ascii="Times New Roman" w:hAnsi="Times New Roman" w:cs="Times New Roman"/>
          <w:sz w:val="20"/>
          <w:szCs w:val="20"/>
        </w:rPr>
      </w:pPr>
      <w:r w:rsidRPr="00CD0F03">
        <w:rPr>
          <w:rFonts w:ascii="Times New Roman" w:hAnsi="Times New Roman" w:cs="Times New Roman"/>
          <w:sz w:val="20"/>
          <w:szCs w:val="20"/>
        </w:rPr>
        <w:t xml:space="preserve">          Her dizilim için mevcut tahmini orijinal gibi alarak gösterge elde et.</w:t>
      </w:r>
    </w:p>
    <w:p w14:paraId="593AA246" w14:textId="78C61F85" w:rsidR="00EB25D1" w:rsidRPr="00CD0F03" w:rsidRDefault="00EB25D1" w:rsidP="00B06583">
      <w:pPr>
        <w:tabs>
          <w:tab w:val="left" w:pos="1164"/>
        </w:tabs>
        <w:snapToGrid w:val="0"/>
        <w:ind w:firstLine="198"/>
        <w:contextualSpacing/>
        <w:jc w:val="both"/>
        <w:rPr>
          <w:rFonts w:ascii="Times New Roman" w:hAnsi="Times New Roman" w:cs="Times New Roman"/>
          <w:sz w:val="20"/>
          <w:szCs w:val="20"/>
        </w:rPr>
      </w:pPr>
      <w:r w:rsidRPr="00CD0F03">
        <w:rPr>
          <w:rFonts w:ascii="Times New Roman" w:hAnsi="Times New Roman" w:cs="Times New Roman"/>
          <w:sz w:val="20"/>
          <w:szCs w:val="20"/>
        </w:rPr>
        <w:t xml:space="preserve">          Bu gösterge, eldeki göstergeden farklı ise bu dizilimi D yapısından çıkar.</w:t>
      </w:r>
    </w:p>
    <w:p w14:paraId="7ED560FB" w14:textId="46EA1F18" w:rsidR="006242DF" w:rsidRDefault="00EB25D1" w:rsidP="00B06583">
      <w:pPr>
        <w:tabs>
          <w:tab w:val="left" w:pos="1164"/>
        </w:tabs>
        <w:snapToGrid w:val="0"/>
        <w:ind w:firstLine="198"/>
        <w:contextualSpacing/>
        <w:jc w:val="both"/>
        <w:rPr>
          <w:rFonts w:ascii="Times New Roman" w:hAnsi="Times New Roman" w:cs="Times New Roman"/>
          <w:sz w:val="20"/>
          <w:szCs w:val="20"/>
        </w:rPr>
      </w:pPr>
      <w:r w:rsidRPr="00CD0F03">
        <w:rPr>
          <w:rFonts w:ascii="Times New Roman" w:hAnsi="Times New Roman" w:cs="Times New Roman"/>
          <w:sz w:val="20"/>
          <w:szCs w:val="20"/>
        </w:rPr>
        <w:lastRenderedPageBreak/>
        <w:t xml:space="preserve">     Güncellenmiş D yapısından yeni bir dizilimi rastgele seçerek yeni tahmin olarak ata.</w:t>
      </w:r>
    </w:p>
    <w:p w14:paraId="1EB7A91F" w14:textId="06DFD618" w:rsidR="00DF29A5" w:rsidRDefault="00DF29A5" w:rsidP="001720ED">
      <w:pPr>
        <w:tabs>
          <w:tab w:val="left" w:pos="1164"/>
        </w:tabs>
        <w:snapToGrid w:val="0"/>
        <w:contextualSpacing/>
        <w:jc w:val="both"/>
        <w:rPr>
          <w:rFonts w:ascii="Times New Roman" w:hAnsi="Times New Roman" w:cs="Times New Roman"/>
          <w:sz w:val="20"/>
          <w:szCs w:val="20"/>
        </w:rPr>
      </w:pPr>
    </w:p>
    <w:p w14:paraId="6EC508A5" w14:textId="5F0AD36C" w:rsidR="00DF29A5" w:rsidRPr="00BD75C7" w:rsidRDefault="00F2174B" w:rsidP="001720ED">
      <w:pPr>
        <w:tabs>
          <w:tab w:val="left" w:pos="1164"/>
        </w:tabs>
        <w:snapToGrid w:val="0"/>
        <w:contextualSpacing/>
        <w:jc w:val="both"/>
        <w:rPr>
          <w:rFonts w:ascii="Times New Roman" w:hAnsi="Times New Roman" w:cs="Times New Roman"/>
          <w:i/>
          <w:iCs/>
          <w:sz w:val="20"/>
          <w:szCs w:val="20"/>
        </w:rPr>
      </w:pPr>
      <w:r>
        <w:rPr>
          <w:rFonts w:ascii="Times New Roman" w:hAnsi="Times New Roman" w:cs="Times New Roman"/>
          <w:i/>
          <w:iCs/>
          <w:sz w:val="20"/>
          <w:szCs w:val="20"/>
        </w:rPr>
        <w:t xml:space="preserve">C. </w:t>
      </w:r>
      <w:r w:rsidR="00157010">
        <w:rPr>
          <w:rFonts w:ascii="Times New Roman" w:hAnsi="Times New Roman" w:cs="Times New Roman"/>
          <w:i/>
          <w:iCs/>
          <w:sz w:val="20"/>
          <w:szCs w:val="20"/>
        </w:rPr>
        <w:t xml:space="preserve">Algoritmada </w:t>
      </w:r>
      <w:r w:rsidR="00DF29A5" w:rsidRPr="00BD75C7">
        <w:rPr>
          <w:rFonts w:ascii="Times New Roman" w:hAnsi="Times New Roman" w:cs="Times New Roman"/>
          <w:i/>
          <w:iCs/>
          <w:sz w:val="20"/>
          <w:szCs w:val="20"/>
        </w:rPr>
        <w:t xml:space="preserve">Kullanılan </w:t>
      </w:r>
      <w:r w:rsidR="003700BC" w:rsidRPr="00BD75C7">
        <w:rPr>
          <w:rFonts w:ascii="Times New Roman" w:hAnsi="Times New Roman" w:cs="Times New Roman"/>
          <w:i/>
          <w:iCs/>
          <w:sz w:val="20"/>
          <w:szCs w:val="20"/>
        </w:rPr>
        <w:t>Setler</w:t>
      </w:r>
    </w:p>
    <w:p w14:paraId="2CD3C01D" w14:textId="0989565A" w:rsidR="003700BC" w:rsidRDefault="003700BC" w:rsidP="00D03813">
      <w:pPr>
        <w:tabs>
          <w:tab w:val="left" w:pos="1164"/>
        </w:tabs>
        <w:snapToGrid w:val="0"/>
        <w:ind w:firstLine="198"/>
        <w:contextualSpacing/>
        <w:jc w:val="both"/>
        <w:rPr>
          <w:rFonts w:ascii="Times New Roman" w:hAnsi="Times New Roman" w:cs="Times New Roman"/>
          <w:sz w:val="20"/>
          <w:szCs w:val="20"/>
        </w:rPr>
      </w:pPr>
      <w:r>
        <w:rPr>
          <w:rFonts w:ascii="Times New Roman" w:hAnsi="Times New Roman" w:cs="Times New Roman"/>
          <w:sz w:val="20"/>
          <w:szCs w:val="20"/>
        </w:rPr>
        <w:t>Mevcut renkler seti, R = {Mavi,</w:t>
      </w:r>
      <w:r w:rsidR="00DD34E8">
        <w:rPr>
          <w:rFonts w:ascii="Times New Roman" w:hAnsi="Times New Roman" w:cs="Times New Roman"/>
          <w:sz w:val="20"/>
          <w:szCs w:val="20"/>
        </w:rPr>
        <w:t xml:space="preserve"> Pembe, Yeşil, Mor, Sarı,</w:t>
      </w:r>
      <w:r>
        <w:rPr>
          <w:rFonts w:ascii="Times New Roman" w:hAnsi="Times New Roman" w:cs="Times New Roman"/>
          <w:sz w:val="20"/>
          <w:szCs w:val="20"/>
        </w:rPr>
        <w:t xml:space="preserve"> Kırmızı, </w:t>
      </w:r>
      <w:r w:rsidR="00DD34E8">
        <w:rPr>
          <w:rFonts w:ascii="Times New Roman" w:hAnsi="Times New Roman" w:cs="Times New Roman"/>
          <w:sz w:val="20"/>
          <w:szCs w:val="20"/>
        </w:rPr>
        <w:t>Beyaz</w:t>
      </w:r>
      <w:r>
        <w:rPr>
          <w:rFonts w:ascii="Times New Roman" w:hAnsi="Times New Roman" w:cs="Times New Roman"/>
          <w:sz w:val="20"/>
          <w:szCs w:val="20"/>
        </w:rPr>
        <w:t xml:space="preserve">, </w:t>
      </w:r>
      <w:r w:rsidR="00DD34E8">
        <w:rPr>
          <w:rFonts w:ascii="Times New Roman" w:hAnsi="Times New Roman" w:cs="Times New Roman"/>
          <w:sz w:val="20"/>
          <w:szCs w:val="20"/>
        </w:rPr>
        <w:t>Siyah</w:t>
      </w:r>
      <w:r>
        <w:rPr>
          <w:rFonts w:ascii="Times New Roman" w:hAnsi="Times New Roman" w:cs="Times New Roman"/>
          <w:sz w:val="20"/>
          <w:szCs w:val="20"/>
        </w:rPr>
        <w:t>}</w:t>
      </w:r>
      <w:r w:rsidR="00987B7E">
        <w:rPr>
          <w:rFonts w:ascii="Times New Roman" w:hAnsi="Times New Roman" w:cs="Times New Roman"/>
          <w:sz w:val="20"/>
          <w:szCs w:val="20"/>
        </w:rPr>
        <w:t>. Bu setin adı programda “colors” olarak geçiyor.</w:t>
      </w:r>
      <w:r w:rsidR="0050791B">
        <w:rPr>
          <w:rFonts w:ascii="Times New Roman" w:hAnsi="Times New Roman" w:cs="Times New Roman"/>
          <w:sz w:val="20"/>
          <w:szCs w:val="20"/>
        </w:rPr>
        <w:t xml:space="preserve"> Bu, temel bir yapı olarak </w:t>
      </w:r>
      <w:r w:rsidR="00A17197">
        <w:rPr>
          <w:rFonts w:ascii="Times New Roman" w:hAnsi="Times New Roman" w:cs="Times New Roman"/>
          <w:sz w:val="20"/>
          <w:szCs w:val="20"/>
        </w:rPr>
        <w:t xml:space="preserve">hem orijinal dizilimi hem de tüm tahmin dizilimlerini </w:t>
      </w:r>
      <w:r w:rsidR="00474F1A">
        <w:rPr>
          <w:rFonts w:ascii="Times New Roman" w:hAnsi="Times New Roman" w:cs="Times New Roman"/>
          <w:sz w:val="20"/>
          <w:szCs w:val="20"/>
        </w:rPr>
        <w:t>belirlerken kullanılıyor.</w:t>
      </w:r>
      <w:r w:rsidR="0078246C">
        <w:rPr>
          <w:rFonts w:ascii="Times New Roman" w:hAnsi="Times New Roman" w:cs="Times New Roman"/>
          <w:sz w:val="20"/>
          <w:szCs w:val="20"/>
        </w:rPr>
        <w:t xml:space="preserve"> Neticede rastgele veya bilinçli seçilen tüm kutular, bu renk setine ait oluyor.</w:t>
      </w:r>
    </w:p>
    <w:p w14:paraId="001159D2" w14:textId="443E34B4" w:rsidR="003700BC" w:rsidRDefault="00605B20" w:rsidP="00D03813">
      <w:pPr>
        <w:tabs>
          <w:tab w:val="left" w:pos="1164"/>
        </w:tabs>
        <w:snapToGrid w:val="0"/>
        <w:ind w:firstLine="198"/>
        <w:contextualSpacing/>
        <w:jc w:val="both"/>
        <w:rPr>
          <w:rFonts w:ascii="Times New Roman" w:hAnsi="Times New Roman" w:cs="Times New Roman"/>
          <w:sz w:val="20"/>
          <w:szCs w:val="20"/>
        </w:rPr>
      </w:pPr>
      <w:r>
        <w:rPr>
          <w:rFonts w:ascii="Times New Roman" w:hAnsi="Times New Roman" w:cs="Times New Roman"/>
          <w:sz w:val="20"/>
          <w:szCs w:val="20"/>
        </w:rPr>
        <w:t>Tüm olası dizilimler, D</w:t>
      </w:r>
      <w:r w:rsidR="00A301B3">
        <w:rPr>
          <w:rFonts w:ascii="Times New Roman" w:hAnsi="Times New Roman" w:cs="Times New Roman"/>
          <w:sz w:val="20"/>
          <w:szCs w:val="20"/>
        </w:rPr>
        <w:t xml:space="preserve"> = {[Mavi, Mavi, Mavi, Mavi], …, [Siyah, Siyah, Siyah, Siyah]}</w:t>
      </w:r>
      <w:r w:rsidR="00790665">
        <w:rPr>
          <w:rFonts w:ascii="Times New Roman" w:hAnsi="Times New Roman" w:cs="Times New Roman"/>
          <w:sz w:val="20"/>
          <w:szCs w:val="20"/>
        </w:rPr>
        <w:t xml:space="preserve">. Bu yapının adı programda </w:t>
      </w:r>
      <w:r w:rsidR="00293519">
        <w:rPr>
          <w:rFonts w:ascii="Times New Roman" w:hAnsi="Times New Roman" w:cs="Times New Roman"/>
          <w:sz w:val="20"/>
          <w:szCs w:val="20"/>
        </w:rPr>
        <w:t>“</w:t>
      </w:r>
      <w:r w:rsidR="007020FD">
        <w:rPr>
          <w:rFonts w:ascii="Times New Roman" w:hAnsi="Times New Roman" w:cs="Times New Roman"/>
          <w:sz w:val="20"/>
          <w:szCs w:val="20"/>
        </w:rPr>
        <w:t>all_possibilities</w:t>
      </w:r>
      <w:r w:rsidR="00293519">
        <w:rPr>
          <w:rFonts w:ascii="Times New Roman" w:hAnsi="Times New Roman" w:cs="Times New Roman"/>
          <w:sz w:val="20"/>
          <w:szCs w:val="20"/>
        </w:rPr>
        <w:t>” olarak geçiyor.</w:t>
      </w:r>
      <w:r w:rsidR="00195E68">
        <w:rPr>
          <w:rFonts w:ascii="Times New Roman" w:hAnsi="Times New Roman" w:cs="Times New Roman"/>
          <w:sz w:val="20"/>
          <w:szCs w:val="20"/>
        </w:rPr>
        <w:t xml:space="preserve"> Başta boş bir şekilde oluşturulduktan sonra </w:t>
      </w:r>
      <w:r w:rsidR="00A70128">
        <w:rPr>
          <w:rFonts w:ascii="Times New Roman" w:hAnsi="Times New Roman" w:cs="Times New Roman"/>
          <w:sz w:val="20"/>
          <w:szCs w:val="20"/>
        </w:rPr>
        <w:t xml:space="preserve">henüz orijinal dizilim bile belirlenmeden </w:t>
      </w:r>
      <w:r w:rsidR="000B63CD">
        <w:rPr>
          <w:rFonts w:ascii="Times New Roman" w:hAnsi="Times New Roman" w:cs="Times New Roman"/>
          <w:sz w:val="20"/>
          <w:szCs w:val="20"/>
        </w:rPr>
        <w:t xml:space="preserve">tüm renkler dört kez gezilerek olası tüm dizilimler bu sete yerleştiriliyor. Böylece </w:t>
      </w:r>
      <w:r w:rsidR="00E500FB">
        <w:rPr>
          <w:rFonts w:ascii="Times New Roman" w:hAnsi="Times New Roman" w:cs="Times New Roman"/>
          <w:sz w:val="20"/>
          <w:szCs w:val="20"/>
        </w:rPr>
        <w:t xml:space="preserve">dört tane aynı renkten oluşan dizilimlerden dört adet farklı renkten oluşan dizilimlere kadar her </w:t>
      </w:r>
      <w:r w:rsidR="009E0C2B">
        <w:rPr>
          <w:rFonts w:ascii="Times New Roman" w:hAnsi="Times New Roman" w:cs="Times New Roman"/>
          <w:sz w:val="20"/>
          <w:szCs w:val="20"/>
        </w:rPr>
        <w:t>olası tahmin ele alınıyor.</w:t>
      </w:r>
    </w:p>
    <w:p w14:paraId="04A31159" w14:textId="7EDD4437" w:rsidR="003C6CA3" w:rsidRDefault="003C6CA3" w:rsidP="001720ED">
      <w:pPr>
        <w:tabs>
          <w:tab w:val="left" w:pos="1164"/>
        </w:tabs>
        <w:snapToGrid w:val="0"/>
        <w:contextualSpacing/>
        <w:jc w:val="both"/>
        <w:rPr>
          <w:rFonts w:ascii="Times New Roman" w:hAnsi="Times New Roman" w:cs="Times New Roman"/>
          <w:sz w:val="20"/>
          <w:szCs w:val="20"/>
        </w:rPr>
      </w:pPr>
    </w:p>
    <w:p w14:paraId="1C6D211F" w14:textId="5680C921" w:rsidR="00B562CA" w:rsidRPr="00B562CA" w:rsidRDefault="00F2174B" w:rsidP="001720ED">
      <w:pPr>
        <w:tabs>
          <w:tab w:val="left" w:pos="1164"/>
        </w:tabs>
        <w:snapToGrid w:val="0"/>
        <w:contextualSpacing/>
        <w:jc w:val="both"/>
        <w:rPr>
          <w:rFonts w:ascii="Times New Roman" w:hAnsi="Times New Roman" w:cs="Times New Roman"/>
          <w:i/>
          <w:iCs/>
          <w:sz w:val="20"/>
          <w:szCs w:val="20"/>
        </w:rPr>
      </w:pPr>
      <w:r>
        <w:rPr>
          <w:rFonts w:ascii="Times New Roman" w:hAnsi="Times New Roman" w:cs="Times New Roman"/>
          <w:i/>
          <w:iCs/>
          <w:sz w:val="20"/>
          <w:szCs w:val="20"/>
        </w:rPr>
        <w:t xml:space="preserve">Ç. </w:t>
      </w:r>
      <w:r w:rsidR="006339A7">
        <w:rPr>
          <w:rFonts w:ascii="Times New Roman" w:hAnsi="Times New Roman" w:cs="Times New Roman"/>
          <w:i/>
          <w:iCs/>
          <w:sz w:val="20"/>
          <w:szCs w:val="20"/>
        </w:rPr>
        <w:t xml:space="preserve">Algoritmada </w:t>
      </w:r>
      <w:r w:rsidR="003C6CA3" w:rsidRPr="00BD75C7">
        <w:rPr>
          <w:rFonts w:ascii="Times New Roman" w:hAnsi="Times New Roman" w:cs="Times New Roman"/>
          <w:i/>
          <w:iCs/>
          <w:sz w:val="20"/>
          <w:szCs w:val="20"/>
        </w:rPr>
        <w:t>Kullanılan Fonksiyonlar</w:t>
      </w:r>
    </w:p>
    <w:p w14:paraId="12FB567B" w14:textId="77777777" w:rsidR="00FB44B2" w:rsidRDefault="00FB44B2" w:rsidP="00542ED2">
      <w:pPr>
        <w:tabs>
          <w:tab w:val="left" w:pos="1164"/>
        </w:tabs>
        <w:snapToGrid w:val="0"/>
        <w:ind w:firstLine="198"/>
        <w:contextualSpacing/>
        <w:jc w:val="both"/>
        <w:rPr>
          <w:rFonts w:ascii="Times New Roman" w:hAnsi="Times New Roman" w:cs="Times New Roman"/>
          <w:sz w:val="20"/>
          <w:szCs w:val="20"/>
        </w:rPr>
        <w:sectPr w:rsidR="00FB44B2" w:rsidSect="00FB44B2">
          <w:type w:val="continuous"/>
          <w:pgSz w:w="11906" w:h="16838" w:code="9"/>
          <w:pgMar w:top="1077" w:right="737" w:bottom="2438" w:left="737" w:header="709" w:footer="709" w:gutter="0"/>
          <w:cols w:space="454"/>
          <w:docGrid w:linePitch="360"/>
        </w:sectPr>
      </w:pPr>
    </w:p>
    <w:p w14:paraId="64CBBC88" w14:textId="7DA737C5" w:rsidR="00542ED2" w:rsidRDefault="00542ED2" w:rsidP="00542ED2">
      <w:pPr>
        <w:tabs>
          <w:tab w:val="left" w:pos="1164"/>
        </w:tabs>
        <w:snapToGrid w:val="0"/>
        <w:ind w:firstLine="198"/>
        <w:contextualSpacing/>
        <w:jc w:val="both"/>
        <w:rPr>
          <w:rFonts w:ascii="Times New Roman" w:hAnsi="Times New Roman" w:cs="Times New Roman"/>
          <w:sz w:val="20"/>
          <w:szCs w:val="20"/>
        </w:rPr>
      </w:pPr>
      <w:r>
        <w:rPr>
          <w:rFonts w:ascii="Times New Roman" w:hAnsi="Times New Roman" w:cs="Times New Roman"/>
          <w:sz w:val="20"/>
          <w:szCs w:val="20"/>
        </w:rPr>
        <w:t xml:space="preserve">Tüm Olasılıkları Oluşturma: Programdaki adı “create_possibilities”. Boş bir set ve kullanılacak renk sayısını parametre olarak alıp bu renklerle oluşabilecek tüm olası dizilimleri sete aktarıyor. Böylece </w:t>
      </w:r>
      <w:r w:rsidR="003F2308">
        <w:rPr>
          <w:rFonts w:ascii="Times New Roman" w:hAnsi="Times New Roman" w:cs="Times New Roman"/>
          <w:sz w:val="20"/>
          <w:szCs w:val="20"/>
        </w:rPr>
        <w:t xml:space="preserve">bu renkleri kapsayan </w:t>
      </w:r>
      <w:r>
        <w:rPr>
          <w:rFonts w:ascii="Times New Roman" w:hAnsi="Times New Roman" w:cs="Times New Roman"/>
          <w:sz w:val="20"/>
          <w:szCs w:val="20"/>
        </w:rPr>
        <w:t>tüm olası</w:t>
      </w:r>
      <w:r w:rsidR="003F2308">
        <w:rPr>
          <w:rFonts w:ascii="Times New Roman" w:hAnsi="Times New Roman" w:cs="Times New Roman"/>
          <w:sz w:val="20"/>
          <w:szCs w:val="20"/>
        </w:rPr>
        <w:t xml:space="preserve"> dizilimler</w:t>
      </w:r>
      <w:r>
        <w:rPr>
          <w:rFonts w:ascii="Times New Roman" w:hAnsi="Times New Roman" w:cs="Times New Roman"/>
          <w:sz w:val="20"/>
          <w:szCs w:val="20"/>
        </w:rPr>
        <w:t xml:space="preserve"> elde edilmiş oluyor.</w:t>
      </w:r>
    </w:p>
    <w:p w14:paraId="599EC975" w14:textId="7EB7BCD5" w:rsidR="00F00CD7" w:rsidRDefault="00F00CD7" w:rsidP="00A47822">
      <w:pPr>
        <w:tabs>
          <w:tab w:val="left" w:pos="1164"/>
        </w:tabs>
        <w:snapToGrid w:val="0"/>
        <w:ind w:firstLine="198"/>
        <w:contextualSpacing/>
        <w:jc w:val="both"/>
        <w:rPr>
          <w:rFonts w:ascii="Times New Roman" w:hAnsi="Times New Roman" w:cs="Times New Roman"/>
          <w:sz w:val="20"/>
          <w:szCs w:val="20"/>
        </w:rPr>
      </w:pPr>
      <w:r>
        <w:rPr>
          <w:rFonts w:ascii="Times New Roman" w:hAnsi="Times New Roman" w:cs="Times New Roman"/>
          <w:sz w:val="20"/>
          <w:szCs w:val="20"/>
        </w:rPr>
        <w:t xml:space="preserve">Orijinal Dizilimi Oluşturma: </w:t>
      </w:r>
      <w:r w:rsidR="005106B2">
        <w:rPr>
          <w:rFonts w:ascii="Times New Roman" w:hAnsi="Times New Roman" w:cs="Times New Roman"/>
          <w:sz w:val="20"/>
          <w:szCs w:val="20"/>
        </w:rPr>
        <w:t xml:space="preserve">Programda adı “create_sequence” olarak geçiyor. </w:t>
      </w:r>
      <w:r w:rsidR="005531E5">
        <w:rPr>
          <w:rFonts w:ascii="Times New Roman" w:hAnsi="Times New Roman" w:cs="Times New Roman"/>
          <w:sz w:val="20"/>
          <w:szCs w:val="20"/>
        </w:rPr>
        <w:t xml:space="preserve">R setinden </w:t>
      </w:r>
      <w:r w:rsidR="00542ED2">
        <w:rPr>
          <w:rFonts w:ascii="Times New Roman" w:hAnsi="Times New Roman" w:cs="Times New Roman"/>
          <w:sz w:val="20"/>
          <w:szCs w:val="20"/>
        </w:rPr>
        <w:t>dört</w:t>
      </w:r>
      <w:r w:rsidR="005531E5">
        <w:rPr>
          <w:rFonts w:ascii="Times New Roman" w:hAnsi="Times New Roman" w:cs="Times New Roman"/>
          <w:sz w:val="20"/>
          <w:szCs w:val="20"/>
        </w:rPr>
        <w:t xml:space="preserve"> kere renk seçerek rastgele bir dizilim elde ed</w:t>
      </w:r>
      <w:r w:rsidR="00917824">
        <w:rPr>
          <w:rFonts w:ascii="Times New Roman" w:hAnsi="Times New Roman" w:cs="Times New Roman"/>
          <w:sz w:val="20"/>
          <w:szCs w:val="20"/>
        </w:rPr>
        <w:t>iyor</w:t>
      </w:r>
      <w:r w:rsidR="005531E5">
        <w:rPr>
          <w:rFonts w:ascii="Times New Roman" w:hAnsi="Times New Roman" w:cs="Times New Roman"/>
          <w:sz w:val="20"/>
          <w:szCs w:val="20"/>
        </w:rPr>
        <w:t>.</w:t>
      </w:r>
      <w:r w:rsidR="00917824">
        <w:rPr>
          <w:rFonts w:ascii="Times New Roman" w:hAnsi="Times New Roman" w:cs="Times New Roman"/>
          <w:sz w:val="20"/>
          <w:szCs w:val="20"/>
        </w:rPr>
        <w:t xml:space="preserve"> </w:t>
      </w:r>
      <w:r w:rsidR="00126B0A">
        <w:rPr>
          <w:rFonts w:ascii="Times New Roman" w:hAnsi="Times New Roman" w:cs="Times New Roman"/>
          <w:sz w:val="20"/>
          <w:szCs w:val="20"/>
        </w:rPr>
        <w:t xml:space="preserve">Bu dizilim, </w:t>
      </w:r>
      <w:r w:rsidR="00312ADA">
        <w:rPr>
          <w:rFonts w:ascii="Times New Roman" w:hAnsi="Times New Roman" w:cs="Times New Roman"/>
          <w:sz w:val="20"/>
          <w:szCs w:val="20"/>
        </w:rPr>
        <w:t>dört aynı renkten oluşabildiği gibi dört farklı renkten de oluşabiliyor.</w:t>
      </w:r>
    </w:p>
    <w:p w14:paraId="37D79412" w14:textId="52B8BB6B" w:rsidR="007C6F5C" w:rsidRDefault="007C6F5C" w:rsidP="00A47822">
      <w:pPr>
        <w:tabs>
          <w:tab w:val="left" w:pos="1164"/>
        </w:tabs>
        <w:snapToGrid w:val="0"/>
        <w:ind w:firstLine="198"/>
        <w:contextualSpacing/>
        <w:jc w:val="both"/>
        <w:rPr>
          <w:rFonts w:ascii="Times New Roman" w:hAnsi="Times New Roman" w:cs="Times New Roman"/>
          <w:sz w:val="20"/>
          <w:szCs w:val="20"/>
        </w:rPr>
      </w:pPr>
      <w:r>
        <w:rPr>
          <w:rFonts w:ascii="Times New Roman" w:hAnsi="Times New Roman" w:cs="Times New Roman"/>
          <w:sz w:val="20"/>
          <w:szCs w:val="20"/>
        </w:rPr>
        <w:t xml:space="preserve">İlk </w:t>
      </w:r>
      <w:r w:rsidR="00BD75C7">
        <w:rPr>
          <w:rFonts w:ascii="Times New Roman" w:hAnsi="Times New Roman" w:cs="Times New Roman"/>
          <w:sz w:val="20"/>
          <w:szCs w:val="20"/>
        </w:rPr>
        <w:t>T</w:t>
      </w:r>
      <w:r>
        <w:rPr>
          <w:rFonts w:ascii="Times New Roman" w:hAnsi="Times New Roman" w:cs="Times New Roman"/>
          <w:sz w:val="20"/>
          <w:szCs w:val="20"/>
        </w:rPr>
        <w:t>ahmin</w:t>
      </w:r>
      <w:r w:rsidR="00BD75C7">
        <w:rPr>
          <w:rFonts w:ascii="Times New Roman" w:hAnsi="Times New Roman" w:cs="Times New Roman"/>
          <w:sz w:val="20"/>
          <w:szCs w:val="20"/>
        </w:rPr>
        <w:t>:</w:t>
      </w:r>
      <w:r>
        <w:rPr>
          <w:rFonts w:ascii="Times New Roman" w:hAnsi="Times New Roman" w:cs="Times New Roman"/>
          <w:sz w:val="20"/>
          <w:szCs w:val="20"/>
        </w:rPr>
        <w:t xml:space="preserve"> </w:t>
      </w:r>
      <w:r w:rsidR="002C1B74">
        <w:rPr>
          <w:rFonts w:ascii="Times New Roman" w:hAnsi="Times New Roman" w:cs="Times New Roman"/>
          <w:sz w:val="20"/>
          <w:szCs w:val="20"/>
        </w:rPr>
        <w:t xml:space="preserve">Programdaki adı “first_prediction”. </w:t>
      </w:r>
      <w:r w:rsidR="00BD75C7">
        <w:rPr>
          <w:rFonts w:ascii="Times New Roman" w:hAnsi="Times New Roman" w:cs="Times New Roman"/>
          <w:sz w:val="20"/>
          <w:szCs w:val="20"/>
        </w:rPr>
        <w:t>R setinden</w:t>
      </w:r>
      <w:r w:rsidR="00533D2D">
        <w:rPr>
          <w:rFonts w:ascii="Times New Roman" w:hAnsi="Times New Roman" w:cs="Times New Roman"/>
          <w:sz w:val="20"/>
          <w:szCs w:val="20"/>
        </w:rPr>
        <w:t>,</w:t>
      </w:r>
      <w:r w:rsidR="00BD75C7">
        <w:rPr>
          <w:rFonts w:ascii="Times New Roman" w:hAnsi="Times New Roman" w:cs="Times New Roman"/>
          <w:sz w:val="20"/>
          <w:szCs w:val="20"/>
        </w:rPr>
        <w:t xml:space="preserve"> </w:t>
      </w:r>
      <w:r w:rsidR="003D501D">
        <w:rPr>
          <w:rFonts w:ascii="Times New Roman" w:hAnsi="Times New Roman" w:cs="Times New Roman"/>
          <w:sz w:val="20"/>
          <w:szCs w:val="20"/>
        </w:rPr>
        <w:t>birbirinden</w:t>
      </w:r>
      <w:r w:rsidR="00BD75C7">
        <w:rPr>
          <w:rFonts w:ascii="Times New Roman" w:hAnsi="Times New Roman" w:cs="Times New Roman"/>
          <w:sz w:val="20"/>
          <w:szCs w:val="20"/>
        </w:rPr>
        <w:t xml:space="preserve"> farklı</w:t>
      </w:r>
      <w:r w:rsidR="003D501D">
        <w:rPr>
          <w:rFonts w:ascii="Times New Roman" w:hAnsi="Times New Roman" w:cs="Times New Roman"/>
          <w:sz w:val="20"/>
          <w:szCs w:val="20"/>
        </w:rPr>
        <w:t xml:space="preserve"> iki</w:t>
      </w:r>
      <w:r w:rsidR="00BD75C7">
        <w:rPr>
          <w:rFonts w:ascii="Times New Roman" w:hAnsi="Times New Roman" w:cs="Times New Roman"/>
          <w:sz w:val="20"/>
          <w:szCs w:val="20"/>
        </w:rPr>
        <w:t xml:space="preserve"> A ve B ren</w:t>
      </w:r>
      <w:r w:rsidR="00B06B26">
        <w:rPr>
          <w:rFonts w:ascii="Times New Roman" w:hAnsi="Times New Roman" w:cs="Times New Roman"/>
          <w:sz w:val="20"/>
          <w:szCs w:val="20"/>
        </w:rPr>
        <w:t>klerini rastgele olarak</w:t>
      </w:r>
      <w:r w:rsidR="00BD75C7">
        <w:rPr>
          <w:rFonts w:ascii="Times New Roman" w:hAnsi="Times New Roman" w:cs="Times New Roman"/>
          <w:sz w:val="20"/>
          <w:szCs w:val="20"/>
        </w:rPr>
        <w:t xml:space="preserve"> seç</w:t>
      </w:r>
      <w:r w:rsidR="00533D2D">
        <w:rPr>
          <w:rFonts w:ascii="Times New Roman" w:hAnsi="Times New Roman" w:cs="Times New Roman"/>
          <w:sz w:val="20"/>
          <w:szCs w:val="20"/>
        </w:rPr>
        <w:t>iyor</w:t>
      </w:r>
      <w:r w:rsidR="00BD75C7">
        <w:rPr>
          <w:rFonts w:ascii="Times New Roman" w:hAnsi="Times New Roman" w:cs="Times New Roman"/>
          <w:sz w:val="20"/>
          <w:szCs w:val="20"/>
        </w:rPr>
        <w:t xml:space="preserve">, {A, A, B, B} </w:t>
      </w:r>
      <w:r w:rsidR="002123C0">
        <w:rPr>
          <w:rFonts w:ascii="Times New Roman" w:hAnsi="Times New Roman" w:cs="Times New Roman"/>
          <w:sz w:val="20"/>
          <w:szCs w:val="20"/>
        </w:rPr>
        <w:t xml:space="preserve">olacak </w:t>
      </w:r>
      <w:r w:rsidR="00BD75C7">
        <w:rPr>
          <w:rFonts w:ascii="Times New Roman" w:hAnsi="Times New Roman" w:cs="Times New Roman"/>
          <w:sz w:val="20"/>
          <w:szCs w:val="20"/>
        </w:rPr>
        <w:t>şe</w:t>
      </w:r>
      <w:r w:rsidR="002123C0">
        <w:rPr>
          <w:rFonts w:ascii="Times New Roman" w:hAnsi="Times New Roman" w:cs="Times New Roman"/>
          <w:sz w:val="20"/>
          <w:szCs w:val="20"/>
        </w:rPr>
        <w:t>kil</w:t>
      </w:r>
      <w:r w:rsidR="00BD75C7">
        <w:rPr>
          <w:rFonts w:ascii="Times New Roman" w:hAnsi="Times New Roman" w:cs="Times New Roman"/>
          <w:sz w:val="20"/>
          <w:szCs w:val="20"/>
        </w:rPr>
        <w:t xml:space="preserve">de </w:t>
      </w:r>
      <w:r w:rsidR="00A301B3">
        <w:rPr>
          <w:rFonts w:ascii="Times New Roman" w:hAnsi="Times New Roman" w:cs="Times New Roman"/>
          <w:sz w:val="20"/>
          <w:szCs w:val="20"/>
        </w:rPr>
        <w:t>ilk tahmini gerçekleşti</w:t>
      </w:r>
      <w:r w:rsidR="00533D2D">
        <w:rPr>
          <w:rFonts w:ascii="Times New Roman" w:hAnsi="Times New Roman" w:cs="Times New Roman"/>
          <w:sz w:val="20"/>
          <w:szCs w:val="20"/>
        </w:rPr>
        <w:t>yor.</w:t>
      </w:r>
    </w:p>
    <w:p w14:paraId="46C02E05" w14:textId="28BB4F4A" w:rsidR="007C6F5C" w:rsidRDefault="00A301B3" w:rsidP="00A47822">
      <w:pPr>
        <w:tabs>
          <w:tab w:val="left" w:pos="1164"/>
        </w:tabs>
        <w:snapToGrid w:val="0"/>
        <w:ind w:firstLine="198"/>
        <w:contextualSpacing/>
        <w:jc w:val="both"/>
        <w:rPr>
          <w:rFonts w:ascii="Times New Roman" w:hAnsi="Times New Roman" w:cs="Times New Roman"/>
          <w:sz w:val="20"/>
          <w:szCs w:val="20"/>
        </w:rPr>
      </w:pPr>
      <w:r>
        <w:rPr>
          <w:rFonts w:ascii="Times New Roman" w:hAnsi="Times New Roman" w:cs="Times New Roman"/>
          <w:sz w:val="20"/>
          <w:szCs w:val="20"/>
        </w:rPr>
        <w:t xml:space="preserve">Tahmin: </w:t>
      </w:r>
      <w:r w:rsidR="009958B3">
        <w:rPr>
          <w:rFonts w:ascii="Times New Roman" w:hAnsi="Times New Roman" w:cs="Times New Roman"/>
          <w:sz w:val="20"/>
          <w:szCs w:val="20"/>
        </w:rPr>
        <w:t xml:space="preserve">Programda “predict” olarak geçiyor. </w:t>
      </w:r>
      <w:r>
        <w:rPr>
          <w:rFonts w:ascii="Times New Roman" w:hAnsi="Times New Roman" w:cs="Times New Roman"/>
          <w:sz w:val="20"/>
          <w:szCs w:val="20"/>
        </w:rPr>
        <w:t>İlk tahmin</w:t>
      </w:r>
      <w:r w:rsidR="00F04D88">
        <w:rPr>
          <w:rFonts w:ascii="Times New Roman" w:hAnsi="Times New Roman" w:cs="Times New Roman"/>
          <w:sz w:val="20"/>
          <w:szCs w:val="20"/>
        </w:rPr>
        <w:t>den sonraki tüm tahmin durumları için bu fonksiyon kullanılıyor.</w:t>
      </w:r>
      <w:r>
        <w:rPr>
          <w:rFonts w:ascii="Times New Roman" w:hAnsi="Times New Roman" w:cs="Times New Roman"/>
          <w:sz w:val="20"/>
          <w:szCs w:val="20"/>
        </w:rPr>
        <w:t xml:space="preserve"> </w:t>
      </w:r>
      <w:r w:rsidR="00436A9B">
        <w:rPr>
          <w:rFonts w:ascii="Times New Roman" w:hAnsi="Times New Roman" w:cs="Times New Roman"/>
          <w:sz w:val="20"/>
          <w:szCs w:val="20"/>
        </w:rPr>
        <w:t>O adıma kadarki t</w:t>
      </w:r>
      <w:r w:rsidR="00192EAE">
        <w:rPr>
          <w:rFonts w:ascii="Times New Roman" w:hAnsi="Times New Roman" w:cs="Times New Roman"/>
          <w:sz w:val="20"/>
          <w:szCs w:val="20"/>
        </w:rPr>
        <w:t xml:space="preserve">üm </w:t>
      </w:r>
      <w:r w:rsidR="00436A9B">
        <w:rPr>
          <w:rFonts w:ascii="Times New Roman" w:hAnsi="Times New Roman" w:cs="Times New Roman"/>
          <w:sz w:val="20"/>
          <w:szCs w:val="20"/>
        </w:rPr>
        <w:t>geçerli tahminleri</w:t>
      </w:r>
      <w:r w:rsidR="00192EAE">
        <w:rPr>
          <w:rFonts w:ascii="Times New Roman" w:hAnsi="Times New Roman" w:cs="Times New Roman"/>
          <w:sz w:val="20"/>
          <w:szCs w:val="20"/>
        </w:rPr>
        <w:t xml:space="preserve"> </w:t>
      </w:r>
      <w:r w:rsidR="00225EF0">
        <w:rPr>
          <w:rFonts w:ascii="Times New Roman" w:hAnsi="Times New Roman" w:cs="Times New Roman"/>
          <w:sz w:val="20"/>
          <w:szCs w:val="20"/>
        </w:rPr>
        <w:t xml:space="preserve">kapsayan </w:t>
      </w:r>
      <w:r w:rsidR="00192EAE">
        <w:rPr>
          <w:rFonts w:ascii="Times New Roman" w:hAnsi="Times New Roman" w:cs="Times New Roman"/>
          <w:sz w:val="20"/>
          <w:szCs w:val="20"/>
        </w:rPr>
        <w:t>D seti içerisinden rastgele bir dizilim seç</w:t>
      </w:r>
      <w:r w:rsidR="002E4B52">
        <w:rPr>
          <w:rFonts w:ascii="Times New Roman" w:hAnsi="Times New Roman" w:cs="Times New Roman"/>
          <w:sz w:val="20"/>
          <w:szCs w:val="20"/>
        </w:rPr>
        <w:t>ip bunu yeni tahmin olarak belirlemiş oluyor.</w:t>
      </w:r>
    </w:p>
    <w:p w14:paraId="34DD957D" w14:textId="02334419" w:rsidR="00F606F1" w:rsidRDefault="00F606F1" w:rsidP="00F606F1">
      <w:pPr>
        <w:tabs>
          <w:tab w:val="left" w:pos="1164"/>
        </w:tabs>
        <w:snapToGrid w:val="0"/>
        <w:ind w:firstLine="198"/>
        <w:contextualSpacing/>
        <w:jc w:val="both"/>
        <w:rPr>
          <w:rFonts w:ascii="Times New Roman" w:hAnsi="Times New Roman" w:cs="Times New Roman"/>
          <w:sz w:val="20"/>
          <w:szCs w:val="20"/>
        </w:rPr>
      </w:pPr>
      <w:r>
        <w:rPr>
          <w:rFonts w:ascii="Times New Roman" w:hAnsi="Times New Roman" w:cs="Times New Roman"/>
          <w:sz w:val="20"/>
          <w:szCs w:val="20"/>
        </w:rPr>
        <w:t>Gösterge Bulma: Programdaki adı “compute_signs”. Parametre olarak orijinal dizilimi, tahmin olarak tutulan dizilimi alıyor. Eldeki tahminin orijinal dizilime göre olan göstergelerini veriyor. Bunu yaparken de önce orijinal dizilimde ve tahmin diziliminde aynı yerde aynı renk var mı, diye bakıyor. Varsa bunu kaydedip devam ediyor. Bu kaydedilen yerlere tekrar bakmıyor. Böylece</w:t>
      </w:r>
      <w:r w:rsidR="00996FC6">
        <w:rPr>
          <w:rFonts w:ascii="Times New Roman" w:hAnsi="Times New Roman" w:cs="Times New Roman"/>
          <w:sz w:val="20"/>
          <w:szCs w:val="20"/>
        </w:rPr>
        <w:t xml:space="preserve"> tahmin dizilimindeki</w:t>
      </w:r>
      <w:r>
        <w:rPr>
          <w:rFonts w:ascii="Times New Roman" w:hAnsi="Times New Roman" w:cs="Times New Roman"/>
          <w:sz w:val="20"/>
          <w:szCs w:val="20"/>
        </w:rPr>
        <w:t xml:space="preserve"> bir kutu için hem beyaz hem de kırmızı gösterge koyma olasılığını engellemiş oluyor. Kaydedilmeyen yerlere de bakarak o renk orijinal dizilimde varsa beyaz gösterge sayısını bir arttırıyor, yoksa değiştirmiyor. Fonksiyon sonucunda elde edilen değer şu şekilde oluyor: [Kırmızı gösterge sayısı, Beyaz gösterge sayısı, Toplam gösterge sayısı].</w:t>
      </w:r>
    </w:p>
    <w:p w14:paraId="0146427C" w14:textId="397344F0" w:rsidR="00F606F1" w:rsidRDefault="00F606F1" w:rsidP="00F606F1">
      <w:pPr>
        <w:tabs>
          <w:tab w:val="left" w:pos="1164"/>
        </w:tabs>
        <w:snapToGrid w:val="0"/>
        <w:ind w:firstLine="198"/>
        <w:contextualSpacing/>
        <w:jc w:val="both"/>
        <w:rPr>
          <w:rFonts w:ascii="Times New Roman" w:hAnsi="Times New Roman" w:cs="Times New Roman"/>
          <w:sz w:val="20"/>
          <w:szCs w:val="20"/>
        </w:rPr>
      </w:pPr>
      <w:r>
        <w:rPr>
          <w:rFonts w:ascii="Times New Roman" w:hAnsi="Times New Roman" w:cs="Times New Roman"/>
          <w:sz w:val="20"/>
          <w:szCs w:val="20"/>
        </w:rPr>
        <w:t>Amaç Testi: Programda “prediction_accuracy” şeklinde geçmekte olan bu fonksiyon, parametre olarak aldığı mevcut tahminin göstergelerine bakıyor ve bunların dört kırmızı göstergeden oluşması durumunda oyunun bittiğini söylüyor.</w:t>
      </w:r>
    </w:p>
    <w:p w14:paraId="17CC5759" w14:textId="38BBD339" w:rsidR="000C7A2B" w:rsidRDefault="008459B3" w:rsidP="00A47822">
      <w:pPr>
        <w:tabs>
          <w:tab w:val="left" w:pos="1164"/>
        </w:tabs>
        <w:snapToGrid w:val="0"/>
        <w:ind w:firstLine="198"/>
        <w:contextualSpacing/>
        <w:jc w:val="both"/>
        <w:rPr>
          <w:rFonts w:ascii="Times New Roman" w:hAnsi="Times New Roman" w:cs="Times New Roman"/>
          <w:sz w:val="20"/>
          <w:szCs w:val="20"/>
        </w:rPr>
      </w:pPr>
      <w:r>
        <w:rPr>
          <w:rFonts w:ascii="Times New Roman" w:hAnsi="Times New Roman" w:cs="Times New Roman"/>
          <w:sz w:val="20"/>
          <w:szCs w:val="20"/>
        </w:rPr>
        <w:t xml:space="preserve">Olasılıkları Güncelleme: </w:t>
      </w:r>
      <w:r w:rsidR="00A91CA1">
        <w:rPr>
          <w:rFonts w:ascii="Times New Roman" w:hAnsi="Times New Roman" w:cs="Times New Roman"/>
          <w:sz w:val="20"/>
          <w:szCs w:val="20"/>
        </w:rPr>
        <w:t>Programda “</w:t>
      </w:r>
      <w:r w:rsidR="00143F65">
        <w:rPr>
          <w:rFonts w:ascii="Times New Roman" w:hAnsi="Times New Roman" w:cs="Times New Roman"/>
          <w:sz w:val="20"/>
          <w:szCs w:val="20"/>
        </w:rPr>
        <w:t>update_possibilities</w:t>
      </w:r>
      <w:r w:rsidR="00A91CA1">
        <w:rPr>
          <w:rFonts w:ascii="Times New Roman" w:hAnsi="Times New Roman" w:cs="Times New Roman"/>
          <w:sz w:val="20"/>
          <w:szCs w:val="20"/>
        </w:rPr>
        <w:t xml:space="preserve">” adıyla bulunabiliyor. </w:t>
      </w:r>
      <w:r w:rsidR="00011925">
        <w:rPr>
          <w:rFonts w:ascii="Times New Roman" w:hAnsi="Times New Roman" w:cs="Times New Roman"/>
          <w:sz w:val="20"/>
          <w:szCs w:val="20"/>
        </w:rPr>
        <w:t xml:space="preserve">Parametre olarak </w:t>
      </w:r>
      <w:r w:rsidR="00A56B28">
        <w:rPr>
          <w:rFonts w:ascii="Times New Roman" w:hAnsi="Times New Roman" w:cs="Times New Roman"/>
          <w:sz w:val="20"/>
          <w:szCs w:val="20"/>
        </w:rPr>
        <w:t xml:space="preserve">tahmin dizilimini ve </w:t>
      </w:r>
      <w:r w:rsidR="00DA2480">
        <w:rPr>
          <w:rFonts w:ascii="Times New Roman" w:hAnsi="Times New Roman" w:cs="Times New Roman"/>
          <w:sz w:val="20"/>
          <w:szCs w:val="20"/>
        </w:rPr>
        <w:t>bu dizilimin orijinal dizilime bakılarak elde edilmiş göstergelerini alıyor.</w:t>
      </w:r>
      <w:r w:rsidR="0031442A">
        <w:rPr>
          <w:rFonts w:ascii="Times New Roman" w:hAnsi="Times New Roman" w:cs="Times New Roman"/>
          <w:sz w:val="20"/>
          <w:szCs w:val="20"/>
        </w:rPr>
        <w:t xml:space="preserve"> </w:t>
      </w:r>
      <w:r w:rsidR="004C3F3B">
        <w:rPr>
          <w:rFonts w:ascii="Times New Roman" w:hAnsi="Times New Roman" w:cs="Times New Roman"/>
          <w:sz w:val="20"/>
          <w:szCs w:val="20"/>
        </w:rPr>
        <w:t>B</w:t>
      </w:r>
      <w:r w:rsidR="00AE38EA">
        <w:rPr>
          <w:rFonts w:ascii="Times New Roman" w:hAnsi="Times New Roman" w:cs="Times New Roman"/>
          <w:sz w:val="20"/>
          <w:szCs w:val="20"/>
        </w:rPr>
        <w:t xml:space="preserve">urada kullanılan mantık daha ayrıntılı irdelendiğinde şöyle söyleniyor: </w:t>
      </w:r>
      <w:r w:rsidR="006F76C6">
        <w:rPr>
          <w:rFonts w:ascii="Times New Roman" w:hAnsi="Times New Roman" w:cs="Times New Roman"/>
          <w:sz w:val="20"/>
          <w:szCs w:val="20"/>
        </w:rPr>
        <w:t xml:space="preserve">Biliniyor ki </w:t>
      </w:r>
      <w:r w:rsidR="00D148AC">
        <w:rPr>
          <w:rFonts w:ascii="Times New Roman" w:hAnsi="Times New Roman" w:cs="Times New Roman"/>
          <w:sz w:val="20"/>
          <w:szCs w:val="20"/>
        </w:rPr>
        <w:t xml:space="preserve">eldeki gösterge, tahmin diziliminin orijinal dizilime </w:t>
      </w:r>
      <w:r w:rsidR="000D15E3">
        <w:rPr>
          <w:rFonts w:ascii="Times New Roman" w:hAnsi="Times New Roman" w:cs="Times New Roman"/>
          <w:sz w:val="20"/>
          <w:szCs w:val="20"/>
        </w:rPr>
        <w:t xml:space="preserve">bakılarak çıkarılmış göstergesi. </w:t>
      </w:r>
      <w:r w:rsidR="00234A6B">
        <w:rPr>
          <w:rFonts w:ascii="Times New Roman" w:hAnsi="Times New Roman" w:cs="Times New Roman"/>
          <w:sz w:val="20"/>
          <w:szCs w:val="20"/>
        </w:rPr>
        <w:t>Bu gözlem, tersinden değerlendirildiğinde</w:t>
      </w:r>
      <w:r w:rsidR="00553495">
        <w:rPr>
          <w:rFonts w:ascii="Times New Roman" w:hAnsi="Times New Roman" w:cs="Times New Roman"/>
          <w:sz w:val="20"/>
          <w:szCs w:val="20"/>
        </w:rPr>
        <w:t xml:space="preserve">; yani </w:t>
      </w:r>
      <w:r w:rsidR="005A407F">
        <w:rPr>
          <w:rFonts w:ascii="Times New Roman" w:hAnsi="Times New Roman" w:cs="Times New Roman"/>
          <w:sz w:val="20"/>
          <w:szCs w:val="20"/>
        </w:rPr>
        <w:t xml:space="preserve">orijinal dizilimin tahmin dizilimine bakılarak göstergeleri çıkarılmış olsaydı aynı </w:t>
      </w:r>
      <w:r w:rsidR="00623942">
        <w:rPr>
          <w:rFonts w:ascii="Times New Roman" w:hAnsi="Times New Roman" w:cs="Times New Roman"/>
          <w:sz w:val="20"/>
          <w:szCs w:val="20"/>
        </w:rPr>
        <w:t xml:space="preserve">göstergelerin elde edileceği gözlemleniyor. </w:t>
      </w:r>
      <w:r w:rsidR="00C32F7E">
        <w:rPr>
          <w:rFonts w:ascii="Times New Roman" w:hAnsi="Times New Roman" w:cs="Times New Roman"/>
          <w:sz w:val="20"/>
          <w:szCs w:val="20"/>
        </w:rPr>
        <w:t xml:space="preserve">Öyleyse bu mantık, eldeki tüm olasılıklara uygulandığında </w:t>
      </w:r>
      <w:r w:rsidR="003F6B65">
        <w:rPr>
          <w:rFonts w:ascii="Times New Roman" w:hAnsi="Times New Roman" w:cs="Times New Roman"/>
          <w:sz w:val="20"/>
          <w:szCs w:val="20"/>
        </w:rPr>
        <w:t xml:space="preserve">bunlardan birinin orijinal dizilim olduğu bilindiğinden her tahminde belirli sayıda olasılık elenmiş oluyor ve geriye orijinal dizilimin de içinde bulunduğu daha dar bir </w:t>
      </w:r>
      <w:r w:rsidR="000F32A4">
        <w:rPr>
          <w:rFonts w:ascii="Times New Roman" w:hAnsi="Times New Roman" w:cs="Times New Roman"/>
          <w:sz w:val="20"/>
          <w:szCs w:val="20"/>
        </w:rPr>
        <w:t xml:space="preserve">küme kalıyor. </w:t>
      </w:r>
      <w:r w:rsidR="009733EA">
        <w:rPr>
          <w:rFonts w:ascii="Times New Roman" w:hAnsi="Times New Roman" w:cs="Times New Roman"/>
          <w:sz w:val="20"/>
          <w:szCs w:val="20"/>
        </w:rPr>
        <w:t xml:space="preserve">Başka bir deyişle </w:t>
      </w:r>
      <w:r w:rsidR="000C7A2B">
        <w:rPr>
          <w:rFonts w:ascii="Times New Roman" w:hAnsi="Times New Roman" w:cs="Times New Roman"/>
          <w:sz w:val="20"/>
          <w:szCs w:val="20"/>
        </w:rPr>
        <w:t xml:space="preserve">tüm olasılıkların </w:t>
      </w:r>
      <w:r w:rsidR="00D73FA1">
        <w:rPr>
          <w:rFonts w:ascii="Times New Roman" w:hAnsi="Times New Roman" w:cs="Times New Roman"/>
          <w:sz w:val="20"/>
          <w:szCs w:val="20"/>
        </w:rPr>
        <w:t xml:space="preserve">eldeki tahmine göre göstergeleri saptandığında </w:t>
      </w:r>
      <w:r w:rsidR="006B693D">
        <w:rPr>
          <w:rFonts w:ascii="Times New Roman" w:hAnsi="Times New Roman" w:cs="Times New Roman"/>
          <w:sz w:val="20"/>
          <w:szCs w:val="20"/>
        </w:rPr>
        <w:t xml:space="preserve">bu göstergelerin orijinal göstergeyle aynı olması bekleniyor. Aynı ise orijinal dizilim olma ihtimali olduğundan yapıda tutuluyor. Farklı ise </w:t>
      </w:r>
      <w:r w:rsidR="00C02C77">
        <w:rPr>
          <w:rFonts w:ascii="Times New Roman" w:hAnsi="Times New Roman" w:cs="Times New Roman"/>
          <w:sz w:val="20"/>
          <w:szCs w:val="20"/>
        </w:rPr>
        <w:t>orijinal dizilim olamayacağından tüm olasılıklar setinden çıkarılıyor.</w:t>
      </w:r>
      <w:r w:rsidR="0026227C">
        <w:rPr>
          <w:rFonts w:ascii="Times New Roman" w:hAnsi="Times New Roman" w:cs="Times New Roman"/>
          <w:sz w:val="20"/>
          <w:szCs w:val="20"/>
        </w:rPr>
        <w:t xml:space="preserve"> Böylece her tahmin sonucunda olasılıklar daralacak şekilde güncellenmiş oluyor.</w:t>
      </w:r>
    </w:p>
    <w:p w14:paraId="18A2FED0" w14:textId="68F96B1C" w:rsidR="005E09E1" w:rsidRDefault="005E09E1" w:rsidP="00A47822">
      <w:pPr>
        <w:tabs>
          <w:tab w:val="left" w:pos="1164"/>
        </w:tabs>
        <w:snapToGrid w:val="0"/>
        <w:ind w:firstLine="198"/>
        <w:contextualSpacing/>
        <w:jc w:val="both"/>
        <w:rPr>
          <w:rFonts w:ascii="Times New Roman" w:hAnsi="Times New Roman" w:cs="Times New Roman"/>
          <w:sz w:val="20"/>
          <w:szCs w:val="20"/>
        </w:rPr>
      </w:pPr>
      <w:r>
        <w:rPr>
          <w:rFonts w:ascii="Times New Roman" w:hAnsi="Times New Roman" w:cs="Times New Roman"/>
          <w:sz w:val="20"/>
          <w:szCs w:val="20"/>
        </w:rPr>
        <w:t xml:space="preserve">Oyun Simülasyonu: Bundan önce bahsedilmiş olan tüm fonksiyonları kullanarak oyunun gerçekleştirimini sağlayan fonksiyon, programda “game” olarak geçiyor. </w:t>
      </w:r>
      <w:r w:rsidR="002F7D0E">
        <w:rPr>
          <w:rFonts w:ascii="Times New Roman" w:hAnsi="Times New Roman" w:cs="Times New Roman"/>
          <w:sz w:val="20"/>
          <w:szCs w:val="20"/>
        </w:rPr>
        <w:t xml:space="preserve">Öncelikle renk sayısına göre tüm olasılıkları oluşturup D yapısını elde ediyor. Daha sonra orijinal dizilimi oluşturup ilk tahmini yapıyor. </w:t>
      </w:r>
      <w:r w:rsidR="00B92F7B">
        <w:rPr>
          <w:rFonts w:ascii="Times New Roman" w:hAnsi="Times New Roman" w:cs="Times New Roman"/>
          <w:sz w:val="20"/>
          <w:szCs w:val="20"/>
        </w:rPr>
        <w:t xml:space="preserve">Buradan sonra ise ilki de dahil her tahminde amaç testinin gerçekleşip gerçekleşmediğini kontrol ediyor. </w:t>
      </w:r>
      <w:r w:rsidR="00FA7FD9">
        <w:rPr>
          <w:rFonts w:ascii="Times New Roman" w:hAnsi="Times New Roman" w:cs="Times New Roman"/>
          <w:sz w:val="20"/>
          <w:szCs w:val="20"/>
        </w:rPr>
        <w:t>Oyun bitmediği sürece tüm olasılıkları yani D yapısını, yaptığı tahmine göre güncelleyip yeni tahminler geliştiriyor. Bir yandan da adım sayısını arttırarak bunun kontrolünü sağlıyor.</w:t>
      </w:r>
      <w:r w:rsidR="00C23BFD">
        <w:rPr>
          <w:rFonts w:ascii="Times New Roman" w:hAnsi="Times New Roman" w:cs="Times New Roman"/>
          <w:sz w:val="20"/>
          <w:szCs w:val="20"/>
        </w:rPr>
        <w:t xml:space="preserve"> Bu fonksiyonun bir diğer türevi de programda “game_only_rounds” şeklinde geçmekte. Bu fonksiyon ise çoklu denemelerde kullanılıyor. İkisinin farkı, ilkinde her buluntu ekrana bastırılırken ikincisinde yalnızca adım sayısı elde ediliyor ve ekrana hiçbir şey bastırılmıyor.</w:t>
      </w:r>
    </w:p>
    <w:p w14:paraId="438F03F6" w14:textId="43C533AC" w:rsidR="005E0FDE" w:rsidRDefault="005E0FDE" w:rsidP="00A47822">
      <w:pPr>
        <w:tabs>
          <w:tab w:val="left" w:pos="1164"/>
        </w:tabs>
        <w:snapToGrid w:val="0"/>
        <w:ind w:firstLine="198"/>
        <w:contextualSpacing/>
        <w:jc w:val="both"/>
        <w:rPr>
          <w:rFonts w:ascii="Times New Roman" w:hAnsi="Times New Roman" w:cs="Times New Roman"/>
          <w:sz w:val="20"/>
          <w:szCs w:val="20"/>
        </w:rPr>
      </w:pPr>
      <w:r>
        <w:rPr>
          <w:rFonts w:ascii="Times New Roman" w:hAnsi="Times New Roman" w:cs="Times New Roman"/>
          <w:sz w:val="20"/>
          <w:szCs w:val="20"/>
        </w:rPr>
        <w:t xml:space="preserve">Denemeler: Programda “execute” adında olan bu fonksiyon, </w:t>
      </w:r>
      <w:r w:rsidR="000236E9">
        <w:rPr>
          <w:rFonts w:ascii="Times New Roman" w:hAnsi="Times New Roman" w:cs="Times New Roman"/>
          <w:sz w:val="20"/>
          <w:szCs w:val="20"/>
        </w:rPr>
        <w:t>oyun simülasyonunun ortalama kaç adımda başarıya ulaştığını ortalamalarını hesaplayarak elde ediyor.</w:t>
      </w:r>
      <w:r w:rsidR="00D0070B">
        <w:rPr>
          <w:rFonts w:ascii="Times New Roman" w:hAnsi="Times New Roman" w:cs="Times New Roman"/>
          <w:sz w:val="20"/>
          <w:szCs w:val="20"/>
        </w:rPr>
        <w:t xml:space="preserve"> Parametre olarak kaç renk kullanılacağını ve kaç deneme yapılacağını alıyor. Bu deneme adedince denemelerde kullanılan oyun simülasyonu fonksiyonunu çağırıyor.</w:t>
      </w:r>
      <w:r w:rsidR="00BF3C7D">
        <w:rPr>
          <w:rFonts w:ascii="Times New Roman" w:hAnsi="Times New Roman" w:cs="Times New Roman"/>
          <w:sz w:val="20"/>
          <w:szCs w:val="20"/>
        </w:rPr>
        <w:t xml:space="preserve"> Bunların da ortalamasını alıp ortalama bir başarı ölçütü sağlıyor.</w:t>
      </w:r>
    </w:p>
    <w:p w14:paraId="28A36D98" w14:textId="77777777" w:rsidR="00DA1992" w:rsidRDefault="00DA1992" w:rsidP="001720ED">
      <w:pPr>
        <w:tabs>
          <w:tab w:val="left" w:pos="1164"/>
        </w:tabs>
        <w:snapToGrid w:val="0"/>
        <w:contextualSpacing/>
        <w:jc w:val="both"/>
        <w:rPr>
          <w:rFonts w:ascii="Times New Roman" w:hAnsi="Times New Roman" w:cs="Times New Roman"/>
          <w:sz w:val="20"/>
          <w:szCs w:val="20"/>
        </w:rPr>
      </w:pPr>
    </w:p>
    <w:p w14:paraId="3ED346CE" w14:textId="3211B763" w:rsidR="00B46DF9" w:rsidRDefault="00B779E1" w:rsidP="00B779E1">
      <w:pPr>
        <w:tabs>
          <w:tab w:val="left" w:pos="1164"/>
        </w:tabs>
        <w:snapToGrid w:val="0"/>
        <w:contextualSpacing/>
        <w:jc w:val="center"/>
        <w:rPr>
          <w:rFonts w:ascii="Times New Roman" w:hAnsi="Times New Roman" w:cs="Times New Roman"/>
          <w:sz w:val="16"/>
          <w:szCs w:val="16"/>
        </w:rPr>
      </w:pPr>
      <w:r>
        <w:rPr>
          <w:rFonts w:ascii="Times New Roman" w:hAnsi="Times New Roman" w:cs="Times New Roman"/>
          <w:sz w:val="20"/>
          <w:szCs w:val="20"/>
        </w:rPr>
        <w:t>I</w:t>
      </w:r>
      <w:r w:rsidR="00E84BBF">
        <w:rPr>
          <w:rFonts w:ascii="Times New Roman" w:hAnsi="Times New Roman" w:cs="Times New Roman"/>
          <w:sz w:val="20"/>
          <w:szCs w:val="20"/>
        </w:rPr>
        <w:t>V</w:t>
      </w:r>
      <w:r>
        <w:rPr>
          <w:rFonts w:ascii="Times New Roman" w:hAnsi="Times New Roman" w:cs="Times New Roman"/>
          <w:sz w:val="20"/>
          <w:szCs w:val="20"/>
        </w:rPr>
        <w:t>. S</w:t>
      </w:r>
      <w:r w:rsidRPr="00B779E1">
        <w:rPr>
          <w:rFonts w:ascii="Times New Roman" w:hAnsi="Times New Roman" w:cs="Times New Roman"/>
          <w:sz w:val="16"/>
          <w:szCs w:val="16"/>
        </w:rPr>
        <w:t>ONUÇ</w:t>
      </w:r>
      <w:r w:rsidR="005E0FDE">
        <w:rPr>
          <w:rFonts w:ascii="Times New Roman" w:hAnsi="Times New Roman" w:cs="Times New Roman"/>
          <w:sz w:val="16"/>
          <w:szCs w:val="16"/>
        </w:rPr>
        <w:t>,</w:t>
      </w:r>
      <w:r>
        <w:rPr>
          <w:rFonts w:ascii="Times New Roman" w:hAnsi="Times New Roman" w:cs="Times New Roman"/>
          <w:sz w:val="20"/>
          <w:szCs w:val="20"/>
        </w:rPr>
        <w:t xml:space="preserve"> Ç</w:t>
      </w:r>
      <w:r w:rsidRPr="00B779E1">
        <w:rPr>
          <w:rFonts w:ascii="Times New Roman" w:hAnsi="Times New Roman" w:cs="Times New Roman"/>
          <w:sz w:val="16"/>
          <w:szCs w:val="16"/>
        </w:rPr>
        <w:t>IKARIMLAR</w:t>
      </w:r>
      <w:r w:rsidR="005E0FDE">
        <w:rPr>
          <w:rFonts w:ascii="Times New Roman" w:hAnsi="Times New Roman" w:cs="Times New Roman"/>
          <w:sz w:val="16"/>
          <w:szCs w:val="16"/>
        </w:rPr>
        <w:t xml:space="preserve"> VE </w:t>
      </w:r>
      <w:r w:rsidR="005E0FDE" w:rsidRPr="005E0FDE">
        <w:rPr>
          <w:rFonts w:ascii="Times New Roman" w:hAnsi="Times New Roman" w:cs="Times New Roman"/>
          <w:sz w:val="20"/>
          <w:szCs w:val="20"/>
        </w:rPr>
        <w:t>A</w:t>
      </w:r>
      <w:r w:rsidR="005E0FDE">
        <w:rPr>
          <w:rFonts w:ascii="Times New Roman" w:hAnsi="Times New Roman" w:cs="Times New Roman"/>
          <w:sz w:val="16"/>
          <w:szCs w:val="16"/>
        </w:rPr>
        <w:t>NALİZ</w:t>
      </w:r>
    </w:p>
    <w:p w14:paraId="752CF0D5" w14:textId="58200DF1" w:rsidR="00B779E1" w:rsidRPr="00B779E1" w:rsidRDefault="00B779E1" w:rsidP="00B779E1">
      <w:pPr>
        <w:tabs>
          <w:tab w:val="left" w:pos="1164"/>
        </w:tabs>
        <w:snapToGrid w:val="0"/>
        <w:contextualSpacing/>
        <w:jc w:val="both"/>
        <w:rPr>
          <w:rFonts w:ascii="Times New Roman" w:hAnsi="Times New Roman" w:cs="Times New Roman"/>
          <w:sz w:val="20"/>
          <w:szCs w:val="20"/>
        </w:rPr>
      </w:pPr>
    </w:p>
    <w:p w14:paraId="60C3CC69" w14:textId="4FF339CF" w:rsidR="00B779E1" w:rsidRPr="00056789" w:rsidRDefault="00F2174B" w:rsidP="00B779E1">
      <w:pPr>
        <w:tabs>
          <w:tab w:val="left" w:pos="1164"/>
        </w:tabs>
        <w:snapToGrid w:val="0"/>
        <w:contextualSpacing/>
        <w:jc w:val="both"/>
        <w:rPr>
          <w:rFonts w:ascii="Times New Roman" w:hAnsi="Times New Roman" w:cs="Times New Roman"/>
          <w:i/>
          <w:iCs/>
          <w:sz w:val="20"/>
          <w:szCs w:val="20"/>
        </w:rPr>
      </w:pPr>
      <w:r>
        <w:rPr>
          <w:rFonts w:ascii="Times New Roman" w:hAnsi="Times New Roman" w:cs="Times New Roman"/>
          <w:i/>
          <w:iCs/>
          <w:sz w:val="20"/>
          <w:szCs w:val="20"/>
        </w:rPr>
        <w:lastRenderedPageBreak/>
        <w:t xml:space="preserve">A. </w:t>
      </w:r>
      <w:r w:rsidR="00B779E1" w:rsidRPr="00056789">
        <w:rPr>
          <w:rFonts w:ascii="Times New Roman" w:hAnsi="Times New Roman" w:cs="Times New Roman"/>
          <w:i/>
          <w:iCs/>
          <w:sz w:val="20"/>
          <w:szCs w:val="20"/>
        </w:rPr>
        <w:t>Genel Başarı</w:t>
      </w:r>
    </w:p>
    <w:p w14:paraId="3D27AB1E" w14:textId="0F54C6CB" w:rsidR="00B779E1" w:rsidRDefault="0096558B" w:rsidP="006B1F50">
      <w:pPr>
        <w:tabs>
          <w:tab w:val="left" w:pos="1164"/>
        </w:tabs>
        <w:snapToGrid w:val="0"/>
        <w:ind w:firstLine="198"/>
        <w:contextualSpacing/>
        <w:jc w:val="both"/>
        <w:rPr>
          <w:rFonts w:ascii="Times New Roman" w:hAnsi="Times New Roman" w:cs="Times New Roman"/>
          <w:sz w:val="20"/>
          <w:szCs w:val="20"/>
        </w:rPr>
      </w:pPr>
      <w:r>
        <w:rPr>
          <w:rFonts w:ascii="Times New Roman" w:hAnsi="Times New Roman" w:cs="Times New Roman"/>
          <w:sz w:val="20"/>
          <w:szCs w:val="20"/>
        </w:rPr>
        <w:t xml:space="preserve">Temel amacımız 10’un altında tahminle doğru dizilime ulaşmak olduğundan bu başarının yakalandığı </w:t>
      </w:r>
      <w:r w:rsidR="00AA6527">
        <w:rPr>
          <w:rFonts w:ascii="Times New Roman" w:hAnsi="Times New Roman" w:cs="Times New Roman"/>
          <w:sz w:val="20"/>
          <w:szCs w:val="20"/>
        </w:rPr>
        <w:t>Tablo I</w:t>
      </w:r>
      <w:r>
        <w:rPr>
          <w:rFonts w:ascii="Times New Roman" w:hAnsi="Times New Roman" w:cs="Times New Roman"/>
          <w:sz w:val="20"/>
          <w:szCs w:val="20"/>
        </w:rPr>
        <w:t xml:space="preserve"> üzerinde gösteriliyor. Burada</w:t>
      </w:r>
      <w:r w:rsidR="00606652">
        <w:rPr>
          <w:rFonts w:ascii="Times New Roman" w:hAnsi="Times New Roman" w:cs="Times New Roman"/>
          <w:sz w:val="20"/>
          <w:szCs w:val="20"/>
        </w:rPr>
        <w:t>, art arda 20 kez çalıştırıl</w:t>
      </w:r>
      <w:r w:rsidR="00B1618B">
        <w:rPr>
          <w:rFonts w:ascii="Times New Roman" w:hAnsi="Times New Roman" w:cs="Times New Roman"/>
          <w:sz w:val="20"/>
          <w:szCs w:val="20"/>
        </w:rPr>
        <w:t>mış oyunun sonucu veriliyor.</w:t>
      </w:r>
      <w:r w:rsidR="00B91930">
        <w:rPr>
          <w:rFonts w:ascii="Times New Roman" w:hAnsi="Times New Roman" w:cs="Times New Roman"/>
          <w:sz w:val="20"/>
          <w:szCs w:val="20"/>
        </w:rPr>
        <w:t xml:space="preserve"> Tüm oyunlarda da oluşturulan rastgele dizilimler; A, B, C ve D</w:t>
      </w:r>
      <w:r w:rsidR="00B1618B">
        <w:rPr>
          <w:rFonts w:ascii="Times New Roman" w:hAnsi="Times New Roman" w:cs="Times New Roman"/>
          <w:sz w:val="20"/>
          <w:szCs w:val="20"/>
        </w:rPr>
        <w:t xml:space="preserve"> </w:t>
      </w:r>
      <w:r w:rsidR="00B91930">
        <w:rPr>
          <w:rFonts w:ascii="Times New Roman" w:hAnsi="Times New Roman" w:cs="Times New Roman"/>
          <w:sz w:val="20"/>
          <w:szCs w:val="20"/>
        </w:rPr>
        <w:t xml:space="preserve">harflerinin her biri farklı birer rengi temsil edecek şekilde gösteriliyor. </w:t>
      </w:r>
      <w:r w:rsidR="00B1618B">
        <w:rPr>
          <w:rFonts w:ascii="Times New Roman" w:hAnsi="Times New Roman" w:cs="Times New Roman"/>
          <w:sz w:val="20"/>
          <w:szCs w:val="20"/>
        </w:rPr>
        <w:t>Buradan</w:t>
      </w:r>
      <w:r>
        <w:rPr>
          <w:rFonts w:ascii="Times New Roman" w:hAnsi="Times New Roman" w:cs="Times New Roman"/>
          <w:sz w:val="20"/>
          <w:szCs w:val="20"/>
        </w:rPr>
        <w:t xml:space="preserve"> da anlaşılacağı üzere genelde 4 ile 8 aralığında bir adım başarısı sağlıyor. </w:t>
      </w:r>
      <w:r w:rsidR="00B91930">
        <w:rPr>
          <w:rFonts w:ascii="Times New Roman" w:hAnsi="Times New Roman" w:cs="Times New Roman"/>
          <w:sz w:val="20"/>
          <w:szCs w:val="20"/>
        </w:rPr>
        <w:t xml:space="preserve">Ayrıca, en büyük adımların </w:t>
      </w:r>
      <w:r w:rsidR="007B301C">
        <w:rPr>
          <w:rFonts w:ascii="Times New Roman" w:hAnsi="Times New Roman" w:cs="Times New Roman"/>
          <w:sz w:val="20"/>
          <w:szCs w:val="20"/>
        </w:rPr>
        <w:t>genel olarak dört farklı renk bulunduğunda meydana çıktığı söylenebilir.</w:t>
      </w:r>
    </w:p>
    <w:p w14:paraId="249818C8" w14:textId="79FB6614" w:rsidR="00D62410" w:rsidRDefault="00D62410" w:rsidP="006B1F50">
      <w:pPr>
        <w:tabs>
          <w:tab w:val="left" w:pos="1164"/>
        </w:tabs>
        <w:snapToGrid w:val="0"/>
        <w:ind w:firstLine="198"/>
        <w:contextualSpacing/>
        <w:jc w:val="both"/>
        <w:rPr>
          <w:rFonts w:ascii="Times New Roman" w:hAnsi="Times New Roman" w:cs="Times New Roman"/>
          <w:sz w:val="20"/>
          <w:szCs w:val="20"/>
        </w:rPr>
      </w:pPr>
    </w:p>
    <w:p w14:paraId="1E8B701C" w14:textId="44FCA9F2" w:rsidR="005A44E0" w:rsidRPr="00FD4CF3" w:rsidRDefault="005A44E0" w:rsidP="005A44E0">
      <w:pPr>
        <w:pStyle w:val="ResimYazs"/>
        <w:keepNext/>
        <w:jc w:val="center"/>
        <w:rPr>
          <w:i w:val="0"/>
          <w:iCs w:val="0"/>
          <w:color w:val="000000" w:themeColor="text1"/>
        </w:rPr>
      </w:pPr>
      <w:r w:rsidRPr="00FD4CF3">
        <w:rPr>
          <w:i w:val="0"/>
          <w:iCs w:val="0"/>
          <w:color w:val="000000" w:themeColor="text1"/>
        </w:rPr>
        <w:t>TABLO I</w:t>
      </w:r>
    </w:p>
    <w:p w14:paraId="2C106F93" w14:textId="4ADDA04A" w:rsidR="005A44E0" w:rsidRPr="00FD4CF3" w:rsidRDefault="00136746" w:rsidP="00FD4CF3">
      <w:pPr>
        <w:pStyle w:val="ResimYazs"/>
        <w:jc w:val="center"/>
        <w:rPr>
          <w:i w:val="0"/>
          <w:iCs w:val="0"/>
          <w:color w:val="000000" w:themeColor="text1"/>
          <w:szCs w:val="16"/>
        </w:rPr>
      </w:pPr>
      <w:r w:rsidRPr="00FD4CF3">
        <w:rPr>
          <w:i w:val="0"/>
          <w:iCs w:val="0"/>
          <w:color w:val="000000" w:themeColor="text1"/>
          <w:szCs w:val="16"/>
        </w:rPr>
        <w:t>R</w:t>
      </w:r>
      <w:r w:rsidRPr="00FD4CF3">
        <w:rPr>
          <w:i w:val="0"/>
          <w:iCs w:val="0"/>
          <w:color w:val="000000" w:themeColor="text1"/>
          <w:sz w:val="12"/>
          <w:szCs w:val="12"/>
        </w:rPr>
        <w:t>ASTGELE</w:t>
      </w:r>
      <w:r w:rsidRPr="00FD4CF3">
        <w:rPr>
          <w:i w:val="0"/>
          <w:iCs w:val="0"/>
          <w:color w:val="000000" w:themeColor="text1"/>
          <w:szCs w:val="16"/>
        </w:rPr>
        <w:t xml:space="preserve"> 10 D</w:t>
      </w:r>
      <w:r w:rsidRPr="00FD4CF3">
        <w:rPr>
          <w:i w:val="0"/>
          <w:iCs w:val="0"/>
          <w:color w:val="000000" w:themeColor="text1"/>
          <w:sz w:val="12"/>
          <w:szCs w:val="12"/>
        </w:rPr>
        <w:t>ENEMENİN</w:t>
      </w:r>
      <w:r w:rsidRPr="00FD4CF3">
        <w:rPr>
          <w:i w:val="0"/>
          <w:iCs w:val="0"/>
          <w:color w:val="000000" w:themeColor="text1"/>
          <w:szCs w:val="16"/>
        </w:rPr>
        <w:t xml:space="preserve"> B</w:t>
      </w:r>
      <w:r w:rsidRPr="00FD4CF3">
        <w:rPr>
          <w:i w:val="0"/>
          <w:iCs w:val="0"/>
          <w:color w:val="000000" w:themeColor="text1"/>
          <w:sz w:val="12"/>
          <w:szCs w:val="12"/>
        </w:rPr>
        <w:t>AŞARIMI</w:t>
      </w:r>
    </w:p>
    <w:tbl>
      <w:tblPr>
        <w:tblStyle w:val="TabloKlavuzu"/>
        <w:tblW w:w="0" w:type="auto"/>
        <w:jc w:val="center"/>
        <w:tblLook w:val="04A0" w:firstRow="1" w:lastRow="0" w:firstColumn="1" w:lastColumn="0" w:noHBand="0" w:noVBand="1"/>
      </w:tblPr>
      <w:tblGrid>
        <w:gridCol w:w="1417"/>
        <w:gridCol w:w="1980"/>
        <w:gridCol w:w="1560"/>
      </w:tblGrid>
      <w:tr w:rsidR="00AA6527" w14:paraId="2394064D" w14:textId="19E5F912" w:rsidTr="001D1D22">
        <w:trPr>
          <w:jc w:val="center"/>
        </w:trPr>
        <w:tc>
          <w:tcPr>
            <w:tcW w:w="1417" w:type="dxa"/>
          </w:tcPr>
          <w:p w14:paraId="1BADE8B6" w14:textId="21816FD8" w:rsidR="00AA6527" w:rsidRDefault="00AA6527" w:rsidP="005A44E0">
            <w:pPr>
              <w:tabs>
                <w:tab w:val="left" w:pos="1164"/>
              </w:tabs>
              <w:snapToGrid w:val="0"/>
              <w:contextualSpacing/>
              <w:jc w:val="center"/>
              <w:rPr>
                <w:rFonts w:ascii="Times New Roman" w:hAnsi="Times New Roman" w:cs="Times New Roman"/>
                <w:sz w:val="20"/>
                <w:szCs w:val="20"/>
              </w:rPr>
            </w:pPr>
            <w:r>
              <w:rPr>
                <w:rFonts w:ascii="Times New Roman" w:hAnsi="Times New Roman" w:cs="Times New Roman"/>
                <w:sz w:val="20"/>
                <w:szCs w:val="20"/>
              </w:rPr>
              <w:t>Deneme sırası</w:t>
            </w:r>
          </w:p>
        </w:tc>
        <w:tc>
          <w:tcPr>
            <w:tcW w:w="1980" w:type="dxa"/>
          </w:tcPr>
          <w:p w14:paraId="79C55D2A" w14:textId="728DC0DF" w:rsidR="00AA6527" w:rsidRDefault="00AA6527" w:rsidP="005A44E0">
            <w:pPr>
              <w:tabs>
                <w:tab w:val="left" w:pos="1164"/>
              </w:tabs>
              <w:snapToGrid w:val="0"/>
              <w:contextualSpacing/>
              <w:jc w:val="center"/>
              <w:rPr>
                <w:rFonts w:ascii="Times New Roman" w:hAnsi="Times New Roman" w:cs="Times New Roman"/>
                <w:sz w:val="20"/>
                <w:szCs w:val="20"/>
              </w:rPr>
            </w:pPr>
            <w:r>
              <w:rPr>
                <w:rFonts w:ascii="Times New Roman" w:hAnsi="Times New Roman" w:cs="Times New Roman"/>
                <w:sz w:val="20"/>
                <w:szCs w:val="20"/>
              </w:rPr>
              <w:t>Başarım (adım sayısı)</w:t>
            </w:r>
          </w:p>
        </w:tc>
        <w:tc>
          <w:tcPr>
            <w:tcW w:w="1560" w:type="dxa"/>
          </w:tcPr>
          <w:p w14:paraId="2690F94A" w14:textId="79D79E37" w:rsidR="00AA6527" w:rsidRDefault="00AA6527" w:rsidP="005A44E0">
            <w:pPr>
              <w:tabs>
                <w:tab w:val="left" w:pos="1164"/>
              </w:tabs>
              <w:snapToGrid w:val="0"/>
              <w:contextualSpacing/>
              <w:jc w:val="center"/>
              <w:rPr>
                <w:rFonts w:ascii="Times New Roman" w:hAnsi="Times New Roman" w:cs="Times New Roman"/>
                <w:sz w:val="20"/>
                <w:szCs w:val="20"/>
              </w:rPr>
            </w:pPr>
            <w:r>
              <w:rPr>
                <w:rFonts w:ascii="Times New Roman" w:hAnsi="Times New Roman" w:cs="Times New Roman"/>
                <w:sz w:val="20"/>
                <w:szCs w:val="20"/>
              </w:rPr>
              <w:t>Orijinal Dizilim</w:t>
            </w:r>
          </w:p>
        </w:tc>
      </w:tr>
      <w:tr w:rsidR="00AA6527" w14:paraId="0A856F5E" w14:textId="22B845E1" w:rsidTr="001D1D22">
        <w:trPr>
          <w:jc w:val="center"/>
        </w:trPr>
        <w:tc>
          <w:tcPr>
            <w:tcW w:w="1417" w:type="dxa"/>
          </w:tcPr>
          <w:p w14:paraId="00C27D23" w14:textId="7DAC7786" w:rsidR="00AA6527" w:rsidRDefault="00AA6527" w:rsidP="005A44E0">
            <w:pPr>
              <w:tabs>
                <w:tab w:val="left" w:pos="1164"/>
              </w:tabs>
              <w:snapToGrid w:val="0"/>
              <w:contextualSpacing/>
              <w:jc w:val="center"/>
              <w:rPr>
                <w:rFonts w:ascii="Times New Roman" w:hAnsi="Times New Roman" w:cs="Times New Roman"/>
                <w:sz w:val="20"/>
                <w:szCs w:val="20"/>
              </w:rPr>
            </w:pPr>
            <w:r>
              <w:rPr>
                <w:rFonts w:ascii="Times New Roman" w:hAnsi="Times New Roman" w:cs="Times New Roman"/>
                <w:sz w:val="20"/>
                <w:szCs w:val="20"/>
              </w:rPr>
              <w:t>1</w:t>
            </w:r>
          </w:p>
        </w:tc>
        <w:tc>
          <w:tcPr>
            <w:tcW w:w="1980" w:type="dxa"/>
          </w:tcPr>
          <w:p w14:paraId="40474DEE" w14:textId="73F79933" w:rsidR="00AA6527" w:rsidRDefault="00AA6527" w:rsidP="005A44E0">
            <w:pPr>
              <w:tabs>
                <w:tab w:val="left" w:pos="1164"/>
              </w:tabs>
              <w:snapToGrid w:val="0"/>
              <w:contextualSpacing/>
              <w:jc w:val="center"/>
              <w:rPr>
                <w:rFonts w:ascii="Times New Roman" w:hAnsi="Times New Roman" w:cs="Times New Roman"/>
                <w:sz w:val="20"/>
                <w:szCs w:val="20"/>
              </w:rPr>
            </w:pPr>
            <w:r>
              <w:rPr>
                <w:rFonts w:ascii="Times New Roman" w:hAnsi="Times New Roman" w:cs="Times New Roman"/>
                <w:sz w:val="20"/>
                <w:szCs w:val="20"/>
              </w:rPr>
              <w:t>5</w:t>
            </w:r>
          </w:p>
        </w:tc>
        <w:tc>
          <w:tcPr>
            <w:tcW w:w="1560" w:type="dxa"/>
          </w:tcPr>
          <w:p w14:paraId="125D92D8" w14:textId="69A0F339" w:rsidR="00AA6527" w:rsidRDefault="00B50D32" w:rsidP="005A44E0">
            <w:pPr>
              <w:tabs>
                <w:tab w:val="left" w:pos="1164"/>
              </w:tabs>
              <w:snapToGrid w:val="0"/>
              <w:contextualSpacing/>
              <w:jc w:val="center"/>
              <w:rPr>
                <w:rFonts w:ascii="Times New Roman" w:hAnsi="Times New Roman" w:cs="Times New Roman"/>
                <w:sz w:val="20"/>
                <w:szCs w:val="20"/>
              </w:rPr>
            </w:pPr>
            <w:r>
              <w:rPr>
                <w:rFonts w:ascii="Times New Roman" w:hAnsi="Times New Roman" w:cs="Times New Roman"/>
                <w:sz w:val="20"/>
                <w:szCs w:val="20"/>
              </w:rPr>
              <w:t>{A, A, B, B}</w:t>
            </w:r>
          </w:p>
        </w:tc>
      </w:tr>
      <w:tr w:rsidR="00AA6527" w14:paraId="39C6D9A9" w14:textId="2AD73499" w:rsidTr="001D1D22">
        <w:trPr>
          <w:jc w:val="center"/>
        </w:trPr>
        <w:tc>
          <w:tcPr>
            <w:tcW w:w="1417" w:type="dxa"/>
          </w:tcPr>
          <w:p w14:paraId="3C0E282A" w14:textId="5C724983" w:rsidR="00AA6527" w:rsidRDefault="00AA6527" w:rsidP="005A44E0">
            <w:pPr>
              <w:tabs>
                <w:tab w:val="left" w:pos="1164"/>
              </w:tabs>
              <w:snapToGrid w:val="0"/>
              <w:contextualSpacing/>
              <w:jc w:val="center"/>
              <w:rPr>
                <w:rFonts w:ascii="Times New Roman" w:hAnsi="Times New Roman" w:cs="Times New Roman"/>
                <w:sz w:val="20"/>
                <w:szCs w:val="20"/>
              </w:rPr>
            </w:pPr>
            <w:r>
              <w:rPr>
                <w:rFonts w:ascii="Times New Roman" w:hAnsi="Times New Roman" w:cs="Times New Roman"/>
                <w:sz w:val="20"/>
                <w:szCs w:val="20"/>
              </w:rPr>
              <w:t>2</w:t>
            </w:r>
          </w:p>
        </w:tc>
        <w:tc>
          <w:tcPr>
            <w:tcW w:w="1980" w:type="dxa"/>
          </w:tcPr>
          <w:p w14:paraId="0627A3E2" w14:textId="7CBD1ED4" w:rsidR="00AA6527" w:rsidRDefault="00AA6527" w:rsidP="005A44E0">
            <w:pPr>
              <w:tabs>
                <w:tab w:val="left" w:pos="1164"/>
              </w:tabs>
              <w:snapToGrid w:val="0"/>
              <w:contextualSpacing/>
              <w:jc w:val="center"/>
              <w:rPr>
                <w:rFonts w:ascii="Times New Roman" w:hAnsi="Times New Roman" w:cs="Times New Roman"/>
                <w:sz w:val="20"/>
                <w:szCs w:val="20"/>
              </w:rPr>
            </w:pPr>
            <w:r>
              <w:rPr>
                <w:rFonts w:ascii="Times New Roman" w:hAnsi="Times New Roman" w:cs="Times New Roman"/>
                <w:sz w:val="20"/>
                <w:szCs w:val="20"/>
              </w:rPr>
              <w:t>5</w:t>
            </w:r>
          </w:p>
        </w:tc>
        <w:tc>
          <w:tcPr>
            <w:tcW w:w="1560" w:type="dxa"/>
          </w:tcPr>
          <w:p w14:paraId="1D099A0A" w14:textId="10B2F8FA" w:rsidR="00AA6527" w:rsidRDefault="00B50D32" w:rsidP="005A44E0">
            <w:pPr>
              <w:tabs>
                <w:tab w:val="left" w:pos="1164"/>
              </w:tabs>
              <w:snapToGrid w:val="0"/>
              <w:contextualSpacing/>
              <w:jc w:val="center"/>
              <w:rPr>
                <w:rFonts w:ascii="Times New Roman" w:hAnsi="Times New Roman" w:cs="Times New Roman"/>
                <w:sz w:val="20"/>
                <w:szCs w:val="20"/>
              </w:rPr>
            </w:pPr>
            <w:r>
              <w:rPr>
                <w:rFonts w:ascii="Times New Roman" w:hAnsi="Times New Roman" w:cs="Times New Roman"/>
                <w:sz w:val="20"/>
                <w:szCs w:val="20"/>
              </w:rPr>
              <w:t>{A, B, C, D}</w:t>
            </w:r>
          </w:p>
        </w:tc>
      </w:tr>
      <w:tr w:rsidR="00AA6527" w14:paraId="75B634B8" w14:textId="14673DEA" w:rsidTr="001D1D22">
        <w:trPr>
          <w:jc w:val="center"/>
        </w:trPr>
        <w:tc>
          <w:tcPr>
            <w:tcW w:w="1417" w:type="dxa"/>
          </w:tcPr>
          <w:p w14:paraId="1C9909F4" w14:textId="277B0DEB" w:rsidR="00AA6527" w:rsidRDefault="00AA6527" w:rsidP="005A44E0">
            <w:pPr>
              <w:tabs>
                <w:tab w:val="left" w:pos="1164"/>
              </w:tabs>
              <w:snapToGrid w:val="0"/>
              <w:contextualSpacing/>
              <w:jc w:val="center"/>
              <w:rPr>
                <w:rFonts w:ascii="Times New Roman" w:hAnsi="Times New Roman" w:cs="Times New Roman"/>
                <w:sz w:val="20"/>
                <w:szCs w:val="20"/>
              </w:rPr>
            </w:pPr>
            <w:r>
              <w:rPr>
                <w:rFonts w:ascii="Times New Roman" w:hAnsi="Times New Roman" w:cs="Times New Roman"/>
                <w:sz w:val="20"/>
                <w:szCs w:val="20"/>
              </w:rPr>
              <w:t>3</w:t>
            </w:r>
          </w:p>
        </w:tc>
        <w:tc>
          <w:tcPr>
            <w:tcW w:w="1980" w:type="dxa"/>
          </w:tcPr>
          <w:p w14:paraId="361F9C26" w14:textId="4AD60474" w:rsidR="00AA6527" w:rsidRDefault="00B50D32" w:rsidP="005A44E0">
            <w:pPr>
              <w:tabs>
                <w:tab w:val="left" w:pos="1164"/>
              </w:tabs>
              <w:snapToGrid w:val="0"/>
              <w:contextualSpacing/>
              <w:jc w:val="center"/>
              <w:rPr>
                <w:rFonts w:ascii="Times New Roman" w:hAnsi="Times New Roman" w:cs="Times New Roman"/>
                <w:sz w:val="20"/>
                <w:szCs w:val="20"/>
              </w:rPr>
            </w:pPr>
            <w:r>
              <w:rPr>
                <w:rFonts w:ascii="Times New Roman" w:hAnsi="Times New Roman" w:cs="Times New Roman"/>
                <w:sz w:val="20"/>
                <w:szCs w:val="20"/>
              </w:rPr>
              <w:t>5</w:t>
            </w:r>
          </w:p>
        </w:tc>
        <w:tc>
          <w:tcPr>
            <w:tcW w:w="1560" w:type="dxa"/>
          </w:tcPr>
          <w:p w14:paraId="57BEEA09" w14:textId="138E2151" w:rsidR="00AA6527" w:rsidRDefault="00B50D32" w:rsidP="005A44E0">
            <w:pPr>
              <w:tabs>
                <w:tab w:val="left" w:pos="1164"/>
              </w:tabs>
              <w:snapToGrid w:val="0"/>
              <w:contextualSpacing/>
              <w:jc w:val="center"/>
              <w:rPr>
                <w:rFonts w:ascii="Times New Roman" w:hAnsi="Times New Roman" w:cs="Times New Roman"/>
                <w:sz w:val="20"/>
                <w:szCs w:val="20"/>
              </w:rPr>
            </w:pPr>
            <w:r>
              <w:rPr>
                <w:rFonts w:ascii="Times New Roman" w:hAnsi="Times New Roman" w:cs="Times New Roman"/>
                <w:sz w:val="20"/>
                <w:szCs w:val="20"/>
              </w:rPr>
              <w:t>{A, B, C, A}</w:t>
            </w:r>
          </w:p>
        </w:tc>
      </w:tr>
      <w:tr w:rsidR="00AA6527" w14:paraId="1696E1CA" w14:textId="522545AB" w:rsidTr="001D1D22">
        <w:trPr>
          <w:jc w:val="center"/>
        </w:trPr>
        <w:tc>
          <w:tcPr>
            <w:tcW w:w="1417" w:type="dxa"/>
          </w:tcPr>
          <w:p w14:paraId="6A116BA8" w14:textId="36D1B65B" w:rsidR="00AA6527" w:rsidRDefault="00AA6527" w:rsidP="005A44E0">
            <w:pPr>
              <w:tabs>
                <w:tab w:val="left" w:pos="1164"/>
              </w:tabs>
              <w:snapToGrid w:val="0"/>
              <w:contextualSpacing/>
              <w:jc w:val="center"/>
              <w:rPr>
                <w:rFonts w:ascii="Times New Roman" w:hAnsi="Times New Roman" w:cs="Times New Roman"/>
                <w:sz w:val="20"/>
                <w:szCs w:val="20"/>
              </w:rPr>
            </w:pPr>
            <w:r>
              <w:rPr>
                <w:rFonts w:ascii="Times New Roman" w:hAnsi="Times New Roman" w:cs="Times New Roman"/>
                <w:sz w:val="20"/>
                <w:szCs w:val="20"/>
              </w:rPr>
              <w:t>4</w:t>
            </w:r>
          </w:p>
        </w:tc>
        <w:tc>
          <w:tcPr>
            <w:tcW w:w="1980" w:type="dxa"/>
          </w:tcPr>
          <w:p w14:paraId="395BECC4" w14:textId="30FE4115" w:rsidR="00AA6527" w:rsidRDefault="00B50D32" w:rsidP="005A44E0">
            <w:pPr>
              <w:tabs>
                <w:tab w:val="left" w:pos="1164"/>
              </w:tabs>
              <w:snapToGrid w:val="0"/>
              <w:contextualSpacing/>
              <w:jc w:val="center"/>
              <w:rPr>
                <w:rFonts w:ascii="Times New Roman" w:hAnsi="Times New Roman" w:cs="Times New Roman"/>
                <w:sz w:val="20"/>
                <w:szCs w:val="20"/>
              </w:rPr>
            </w:pPr>
            <w:r>
              <w:rPr>
                <w:rFonts w:ascii="Times New Roman" w:hAnsi="Times New Roman" w:cs="Times New Roman"/>
                <w:sz w:val="20"/>
                <w:szCs w:val="20"/>
              </w:rPr>
              <w:t>6</w:t>
            </w:r>
          </w:p>
        </w:tc>
        <w:tc>
          <w:tcPr>
            <w:tcW w:w="1560" w:type="dxa"/>
          </w:tcPr>
          <w:p w14:paraId="7AEE8842" w14:textId="037997BC" w:rsidR="00AA6527" w:rsidRDefault="00B50D32" w:rsidP="005A44E0">
            <w:pPr>
              <w:tabs>
                <w:tab w:val="left" w:pos="1164"/>
              </w:tabs>
              <w:snapToGrid w:val="0"/>
              <w:contextualSpacing/>
              <w:jc w:val="center"/>
              <w:rPr>
                <w:rFonts w:ascii="Times New Roman" w:hAnsi="Times New Roman" w:cs="Times New Roman"/>
                <w:sz w:val="20"/>
                <w:szCs w:val="20"/>
              </w:rPr>
            </w:pPr>
            <w:r>
              <w:rPr>
                <w:rFonts w:ascii="Times New Roman" w:hAnsi="Times New Roman" w:cs="Times New Roman"/>
                <w:sz w:val="20"/>
                <w:szCs w:val="20"/>
              </w:rPr>
              <w:t>{A, B, C, D}</w:t>
            </w:r>
          </w:p>
        </w:tc>
      </w:tr>
      <w:tr w:rsidR="00AA6527" w14:paraId="630518B4" w14:textId="2BEE55B2" w:rsidTr="001D1D22">
        <w:trPr>
          <w:jc w:val="center"/>
        </w:trPr>
        <w:tc>
          <w:tcPr>
            <w:tcW w:w="1417" w:type="dxa"/>
          </w:tcPr>
          <w:p w14:paraId="3560B9E8" w14:textId="264D8D90" w:rsidR="00AA6527" w:rsidRDefault="00AA6527" w:rsidP="005A44E0">
            <w:pPr>
              <w:tabs>
                <w:tab w:val="left" w:pos="1164"/>
              </w:tabs>
              <w:snapToGrid w:val="0"/>
              <w:contextualSpacing/>
              <w:jc w:val="center"/>
              <w:rPr>
                <w:rFonts w:ascii="Times New Roman" w:hAnsi="Times New Roman" w:cs="Times New Roman"/>
                <w:sz w:val="20"/>
                <w:szCs w:val="20"/>
              </w:rPr>
            </w:pPr>
            <w:r>
              <w:rPr>
                <w:rFonts w:ascii="Times New Roman" w:hAnsi="Times New Roman" w:cs="Times New Roman"/>
                <w:sz w:val="20"/>
                <w:szCs w:val="20"/>
              </w:rPr>
              <w:t>5</w:t>
            </w:r>
          </w:p>
        </w:tc>
        <w:tc>
          <w:tcPr>
            <w:tcW w:w="1980" w:type="dxa"/>
          </w:tcPr>
          <w:p w14:paraId="5AC8C39C" w14:textId="78A0A4B7" w:rsidR="00AA6527" w:rsidRDefault="00B50D32" w:rsidP="005A44E0">
            <w:pPr>
              <w:tabs>
                <w:tab w:val="left" w:pos="1164"/>
              </w:tabs>
              <w:snapToGrid w:val="0"/>
              <w:contextualSpacing/>
              <w:jc w:val="center"/>
              <w:rPr>
                <w:rFonts w:ascii="Times New Roman" w:hAnsi="Times New Roman" w:cs="Times New Roman"/>
                <w:sz w:val="20"/>
                <w:szCs w:val="20"/>
              </w:rPr>
            </w:pPr>
            <w:r>
              <w:rPr>
                <w:rFonts w:ascii="Times New Roman" w:hAnsi="Times New Roman" w:cs="Times New Roman"/>
                <w:sz w:val="20"/>
                <w:szCs w:val="20"/>
              </w:rPr>
              <w:t>5</w:t>
            </w:r>
          </w:p>
        </w:tc>
        <w:tc>
          <w:tcPr>
            <w:tcW w:w="1560" w:type="dxa"/>
          </w:tcPr>
          <w:p w14:paraId="715A621B" w14:textId="672403E3" w:rsidR="00AA6527" w:rsidRDefault="00B50D32" w:rsidP="005A44E0">
            <w:pPr>
              <w:tabs>
                <w:tab w:val="left" w:pos="1164"/>
              </w:tabs>
              <w:snapToGrid w:val="0"/>
              <w:contextualSpacing/>
              <w:jc w:val="center"/>
              <w:rPr>
                <w:rFonts w:ascii="Times New Roman" w:hAnsi="Times New Roman" w:cs="Times New Roman"/>
                <w:sz w:val="20"/>
                <w:szCs w:val="20"/>
              </w:rPr>
            </w:pPr>
            <w:r>
              <w:rPr>
                <w:rFonts w:ascii="Times New Roman" w:hAnsi="Times New Roman" w:cs="Times New Roman"/>
                <w:sz w:val="20"/>
                <w:szCs w:val="20"/>
              </w:rPr>
              <w:t>{A, B, C, D}</w:t>
            </w:r>
          </w:p>
        </w:tc>
      </w:tr>
      <w:tr w:rsidR="00AA6527" w14:paraId="0A8BFEA1" w14:textId="33729AD9" w:rsidTr="001D1D22">
        <w:trPr>
          <w:jc w:val="center"/>
        </w:trPr>
        <w:tc>
          <w:tcPr>
            <w:tcW w:w="1417" w:type="dxa"/>
          </w:tcPr>
          <w:p w14:paraId="559193D8" w14:textId="083C9240" w:rsidR="00AA6527" w:rsidRDefault="00AA6527" w:rsidP="005A44E0">
            <w:pPr>
              <w:tabs>
                <w:tab w:val="left" w:pos="1164"/>
              </w:tabs>
              <w:snapToGrid w:val="0"/>
              <w:contextualSpacing/>
              <w:jc w:val="center"/>
              <w:rPr>
                <w:rFonts w:ascii="Times New Roman" w:hAnsi="Times New Roman" w:cs="Times New Roman"/>
                <w:sz w:val="20"/>
                <w:szCs w:val="20"/>
              </w:rPr>
            </w:pPr>
            <w:r>
              <w:rPr>
                <w:rFonts w:ascii="Times New Roman" w:hAnsi="Times New Roman" w:cs="Times New Roman"/>
                <w:sz w:val="20"/>
                <w:szCs w:val="20"/>
              </w:rPr>
              <w:t>6</w:t>
            </w:r>
          </w:p>
        </w:tc>
        <w:tc>
          <w:tcPr>
            <w:tcW w:w="1980" w:type="dxa"/>
          </w:tcPr>
          <w:p w14:paraId="4CE1B93C" w14:textId="58A5F1A8" w:rsidR="00AA6527" w:rsidRDefault="00AA6527" w:rsidP="005A44E0">
            <w:pPr>
              <w:tabs>
                <w:tab w:val="left" w:pos="1164"/>
              </w:tabs>
              <w:snapToGrid w:val="0"/>
              <w:contextualSpacing/>
              <w:jc w:val="center"/>
              <w:rPr>
                <w:rFonts w:ascii="Times New Roman" w:hAnsi="Times New Roman" w:cs="Times New Roman"/>
                <w:sz w:val="20"/>
                <w:szCs w:val="20"/>
              </w:rPr>
            </w:pPr>
            <w:r>
              <w:rPr>
                <w:rFonts w:ascii="Times New Roman" w:hAnsi="Times New Roman" w:cs="Times New Roman"/>
                <w:sz w:val="20"/>
                <w:szCs w:val="20"/>
              </w:rPr>
              <w:t>6</w:t>
            </w:r>
          </w:p>
        </w:tc>
        <w:tc>
          <w:tcPr>
            <w:tcW w:w="1560" w:type="dxa"/>
          </w:tcPr>
          <w:p w14:paraId="4EAB462E" w14:textId="7B0F2A61" w:rsidR="00AA6527" w:rsidRDefault="00B50D32" w:rsidP="005A44E0">
            <w:pPr>
              <w:tabs>
                <w:tab w:val="left" w:pos="1164"/>
              </w:tabs>
              <w:snapToGrid w:val="0"/>
              <w:contextualSpacing/>
              <w:jc w:val="center"/>
              <w:rPr>
                <w:rFonts w:ascii="Times New Roman" w:hAnsi="Times New Roman" w:cs="Times New Roman"/>
                <w:sz w:val="20"/>
                <w:szCs w:val="20"/>
              </w:rPr>
            </w:pPr>
            <w:r>
              <w:rPr>
                <w:rFonts w:ascii="Times New Roman" w:hAnsi="Times New Roman" w:cs="Times New Roman"/>
                <w:sz w:val="20"/>
                <w:szCs w:val="20"/>
              </w:rPr>
              <w:t>{A, A, B, C}</w:t>
            </w:r>
          </w:p>
        </w:tc>
      </w:tr>
      <w:tr w:rsidR="00AA6527" w14:paraId="1A633CDE" w14:textId="1BB03A44" w:rsidTr="001D1D22">
        <w:trPr>
          <w:jc w:val="center"/>
        </w:trPr>
        <w:tc>
          <w:tcPr>
            <w:tcW w:w="1417" w:type="dxa"/>
          </w:tcPr>
          <w:p w14:paraId="37B41312" w14:textId="16C358ED" w:rsidR="00AA6527" w:rsidRDefault="00AA6527" w:rsidP="005A44E0">
            <w:pPr>
              <w:tabs>
                <w:tab w:val="left" w:pos="1164"/>
              </w:tabs>
              <w:snapToGrid w:val="0"/>
              <w:contextualSpacing/>
              <w:jc w:val="center"/>
              <w:rPr>
                <w:rFonts w:ascii="Times New Roman" w:hAnsi="Times New Roman" w:cs="Times New Roman"/>
                <w:sz w:val="20"/>
                <w:szCs w:val="20"/>
              </w:rPr>
            </w:pPr>
            <w:r>
              <w:rPr>
                <w:rFonts w:ascii="Times New Roman" w:hAnsi="Times New Roman" w:cs="Times New Roman"/>
                <w:sz w:val="20"/>
                <w:szCs w:val="20"/>
              </w:rPr>
              <w:t>7</w:t>
            </w:r>
          </w:p>
        </w:tc>
        <w:tc>
          <w:tcPr>
            <w:tcW w:w="1980" w:type="dxa"/>
          </w:tcPr>
          <w:p w14:paraId="124C764E" w14:textId="6D7DDCC5" w:rsidR="00AA6527" w:rsidRDefault="00B50D32" w:rsidP="005A44E0">
            <w:pPr>
              <w:tabs>
                <w:tab w:val="left" w:pos="1164"/>
              </w:tabs>
              <w:snapToGrid w:val="0"/>
              <w:contextualSpacing/>
              <w:jc w:val="center"/>
              <w:rPr>
                <w:rFonts w:ascii="Times New Roman" w:hAnsi="Times New Roman" w:cs="Times New Roman"/>
                <w:sz w:val="20"/>
                <w:szCs w:val="20"/>
              </w:rPr>
            </w:pPr>
            <w:r>
              <w:rPr>
                <w:rFonts w:ascii="Times New Roman" w:hAnsi="Times New Roman" w:cs="Times New Roman"/>
                <w:sz w:val="20"/>
                <w:szCs w:val="20"/>
              </w:rPr>
              <w:t>6</w:t>
            </w:r>
          </w:p>
        </w:tc>
        <w:tc>
          <w:tcPr>
            <w:tcW w:w="1560" w:type="dxa"/>
          </w:tcPr>
          <w:p w14:paraId="52B7F73A" w14:textId="2D44EE32" w:rsidR="00AA6527" w:rsidRDefault="00B50D32" w:rsidP="005A44E0">
            <w:pPr>
              <w:tabs>
                <w:tab w:val="left" w:pos="1164"/>
              </w:tabs>
              <w:snapToGrid w:val="0"/>
              <w:contextualSpacing/>
              <w:jc w:val="center"/>
              <w:rPr>
                <w:rFonts w:ascii="Times New Roman" w:hAnsi="Times New Roman" w:cs="Times New Roman"/>
                <w:sz w:val="20"/>
                <w:szCs w:val="20"/>
              </w:rPr>
            </w:pPr>
            <w:r>
              <w:rPr>
                <w:rFonts w:ascii="Times New Roman" w:hAnsi="Times New Roman" w:cs="Times New Roman"/>
                <w:sz w:val="20"/>
                <w:szCs w:val="20"/>
              </w:rPr>
              <w:t>{A, B, B, C}</w:t>
            </w:r>
          </w:p>
        </w:tc>
      </w:tr>
      <w:tr w:rsidR="00AA6527" w14:paraId="4DABAC54" w14:textId="76945292" w:rsidTr="001D1D22">
        <w:trPr>
          <w:jc w:val="center"/>
        </w:trPr>
        <w:tc>
          <w:tcPr>
            <w:tcW w:w="1417" w:type="dxa"/>
          </w:tcPr>
          <w:p w14:paraId="2ABB2FFC" w14:textId="4DFEF319" w:rsidR="00AA6527" w:rsidRDefault="00AA6527" w:rsidP="005A44E0">
            <w:pPr>
              <w:tabs>
                <w:tab w:val="left" w:pos="1164"/>
              </w:tabs>
              <w:snapToGrid w:val="0"/>
              <w:contextualSpacing/>
              <w:jc w:val="center"/>
              <w:rPr>
                <w:rFonts w:ascii="Times New Roman" w:hAnsi="Times New Roman" w:cs="Times New Roman"/>
                <w:sz w:val="20"/>
                <w:szCs w:val="20"/>
              </w:rPr>
            </w:pPr>
            <w:r>
              <w:rPr>
                <w:rFonts w:ascii="Times New Roman" w:hAnsi="Times New Roman" w:cs="Times New Roman"/>
                <w:sz w:val="20"/>
                <w:szCs w:val="20"/>
              </w:rPr>
              <w:t>8</w:t>
            </w:r>
          </w:p>
        </w:tc>
        <w:tc>
          <w:tcPr>
            <w:tcW w:w="1980" w:type="dxa"/>
          </w:tcPr>
          <w:p w14:paraId="6A2CA465" w14:textId="77D44857" w:rsidR="00AA6527" w:rsidRDefault="00B50D32" w:rsidP="005A44E0">
            <w:pPr>
              <w:tabs>
                <w:tab w:val="left" w:pos="1164"/>
              </w:tabs>
              <w:snapToGrid w:val="0"/>
              <w:contextualSpacing/>
              <w:jc w:val="center"/>
              <w:rPr>
                <w:rFonts w:ascii="Times New Roman" w:hAnsi="Times New Roman" w:cs="Times New Roman"/>
                <w:sz w:val="20"/>
                <w:szCs w:val="20"/>
              </w:rPr>
            </w:pPr>
            <w:r>
              <w:rPr>
                <w:rFonts w:ascii="Times New Roman" w:hAnsi="Times New Roman" w:cs="Times New Roman"/>
                <w:sz w:val="20"/>
                <w:szCs w:val="20"/>
              </w:rPr>
              <w:t>7</w:t>
            </w:r>
          </w:p>
        </w:tc>
        <w:tc>
          <w:tcPr>
            <w:tcW w:w="1560" w:type="dxa"/>
          </w:tcPr>
          <w:p w14:paraId="33309776" w14:textId="31203BB4" w:rsidR="00AA6527" w:rsidRDefault="00B50D32" w:rsidP="005A44E0">
            <w:pPr>
              <w:tabs>
                <w:tab w:val="left" w:pos="1164"/>
              </w:tabs>
              <w:snapToGrid w:val="0"/>
              <w:contextualSpacing/>
              <w:jc w:val="center"/>
              <w:rPr>
                <w:rFonts w:ascii="Times New Roman" w:hAnsi="Times New Roman" w:cs="Times New Roman"/>
                <w:sz w:val="20"/>
                <w:szCs w:val="20"/>
              </w:rPr>
            </w:pPr>
            <w:r>
              <w:rPr>
                <w:rFonts w:ascii="Times New Roman" w:hAnsi="Times New Roman" w:cs="Times New Roman"/>
                <w:sz w:val="20"/>
                <w:szCs w:val="20"/>
              </w:rPr>
              <w:t>{A, B, C, D}</w:t>
            </w:r>
          </w:p>
        </w:tc>
      </w:tr>
      <w:tr w:rsidR="00AA6527" w14:paraId="73D91177" w14:textId="6A2F5D69" w:rsidTr="001D1D22">
        <w:trPr>
          <w:jc w:val="center"/>
        </w:trPr>
        <w:tc>
          <w:tcPr>
            <w:tcW w:w="1417" w:type="dxa"/>
          </w:tcPr>
          <w:p w14:paraId="5D5C4214" w14:textId="48C0E517" w:rsidR="00AA6527" w:rsidRDefault="00AA6527" w:rsidP="005A44E0">
            <w:pPr>
              <w:tabs>
                <w:tab w:val="left" w:pos="1164"/>
              </w:tabs>
              <w:snapToGrid w:val="0"/>
              <w:contextualSpacing/>
              <w:jc w:val="center"/>
              <w:rPr>
                <w:rFonts w:ascii="Times New Roman" w:hAnsi="Times New Roman" w:cs="Times New Roman"/>
                <w:sz w:val="20"/>
                <w:szCs w:val="20"/>
              </w:rPr>
            </w:pPr>
            <w:r>
              <w:rPr>
                <w:rFonts w:ascii="Times New Roman" w:hAnsi="Times New Roman" w:cs="Times New Roman"/>
                <w:sz w:val="20"/>
                <w:szCs w:val="20"/>
              </w:rPr>
              <w:t>9</w:t>
            </w:r>
          </w:p>
        </w:tc>
        <w:tc>
          <w:tcPr>
            <w:tcW w:w="1980" w:type="dxa"/>
          </w:tcPr>
          <w:p w14:paraId="375FDE1F" w14:textId="7FD0BFE0" w:rsidR="00AA6527" w:rsidRDefault="00B50D32" w:rsidP="005A44E0">
            <w:pPr>
              <w:tabs>
                <w:tab w:val="left" w:pos="1164"/>
              </w:tabs>
              <w:snapToGrid w:val="0"/>
              <w:contextualSpacing/>
              <w:jc w:val="center"/>
              <w:rPr>
                <w:rFonts w:ascii="Times New Roman" w:hAnsi="Times New Roman" w:cs="Times New Roman"/>
                <w:sz w:val="20"/>
                <w:szCs w:val="20"/>
              </w:rPr>
            </w:pPr>
            <w:r>
              <w:rPr>
                <w:rFonts w:ascii="Times New Roman" w:hAnsi="Times New Roman" w:cs="Times New Roman"/>
                <w:sz w:val="20"/>
                <w:szCs w:val="20"/>
              </w:rPr>
              <w:t>3</w:t>
            </w:r>
          </w:p>
        </w:tc>
        <w:tc>
          <w:tcPr>
            <w:tcW w:w="1560" w:type="dxa"/>
          </w:tcPr>
          <w:p w14:paraId="361F734A" w14:textId="46DE4DD4" w:rsidR="00AA6527" w:rsidRDefault="00B50D32" w:rsidP="005A44E0">
            <w:pPr>
              <w:tabs>
                <w:tab w:val="left" w:pos="1164"/>
              </w:tabs>
              <w:snapToGrid w:val="0"/>
              <w:contextualSpacing/>
              <w:jc w:val="center"/>
              <w:rPr>
                <w:rFonts w:ascii="Times New Roman" w:hAnsi="Times New Roman" w:cs="Times New Roman"/>
                <w:sz w:val="20"/>
                <w:szCs w:val="20"/>
              </w:rPr>
            </w:pPr>
            <w:r>
              <w:rPr>
                <w:rFonts w:ascii="Times New Roman" w:hAnsi="Times New Roman" w:cs="Times New Roman"/>
                <w:sz w:val="20"/>
                <w:szCs w:val="20"/>
              </w:rPr>
              <w:t>{A, A, B, C}</w:t>
            </w:r>
          </w:p>
        </w:tc>
      </w:tr>
      <w:tr w:rsidR="00AA6527" w14:paraId="09349FF7" w14:textId="6F96B82B" w:rsidTr="001D1D22">
        <w:trPr>
          <w:jc w:val="center"/>
        </w:trPr>
        <w:tc>
          <w:tcPr>
            <w:tcW w:w="1417" w:type="dxa"/>
          </w:tcPr>
          <w:p w14:paraId="282EBE97" w14:textId="40A423A0" w:rsidR="00AA6527" w:rsidRDefault="00AA6527" w:rsidP="005A44E0">
            <w:pPr>
              <w:tabs>
                <w:tab w:val="left" w:pos="1164"/>
              </w:tabs>
              <w:snapToGrid w:val="0"/>
              <w:contextualSpacing/>
              <w:jc w:val="center"/>
              <w:rPr>
                <w:rFonts w:ascii="Times New Roman" w:hAnsi="Times New Roman" w:cs="Times New Roman"/>
                <w:sz w:val="20"/>
                <w:szCs w:val="20"/>
              </w:rPr>
            </w:pPr>
            <w:r>
              <w:rPr>
                <w:rFonts w:ascii="Times New Roman" w:hAnsi="Times New Roman" w:cs="Times New Roman"/>
                <w:sz w:val="20"/>
                <w:szCs w:val="20"/>
              </w:rPr>
              <w:t>10</w:t>
            </w:r>
          </w:p>
        </w:tc>
        <w:tc>
          <w:tcPr>
            <w:tcW w:w="1980" w:type="dxa"/>
          </w:tcPr>
          <w:p w14:paraId="24526D37" w14:textId="5C7FAEE4" w:rsidR="00AA6527" w:rsidRDefault="00B50D32" w:rsidP="005A44E0">
            <w:pPr>
              <w:tabs>
                <w:tab w:val="left" w:pos="1164"/>
              </w:tabs>
              <w:snapToGrid w:val="0"/>
              <w:contextualSpacing/>
              <w:jc w:val="center"/>
              <w:rPr>
                <w:rFonts w:ascii="Times New Roman" w:hAnsi="Times New Roman" w:cs="Times New Roman"/>
                <w:sz w:val="20"/>
                <w:szCs w:val="20"/>
              </w:rPr>
            </w:pPr>
            <w:r>
              <w:rPr>
                <w:rFonts w:ascii="Times New Roman" w:hAnsi="Times New Roman" w:cs="Times New Roman"/>
                <w:sz w:val="20"/>
                <w:szCs w:val="20"/>
              </w:rPr>
              <w:t>4</w:t>
            </w:r>
          </w:p>
        </w:tc>
        <w:tc>
          <w:tcPr>
            <w:tcW w:w="1560" w:type="dxa"/>
          </w:tcPr>
          <w:p w14:paraId="0424451B" w14:textId="01AB5C13" w:rsidR="00AA6527" w:rsidRDefault="00B50D32" w:rsidP="005A44E0">
            <w:pPr>
              <w:tabs>
                <w:tab w:val="left" w:pos="1164"/>
              </w:tabs>
              <w:snapToGrid w:val="0"/>
              <w:contextualSpacing/>
              <w:jc w:val="center"/>
              <w:rPr>
                <w:rFonts w:ascii="Times New Roman" w:hAnsi="Times New Roman" w:cs="Times New Roman"/>
                <w:sz w:val="20"/>
                <w:szCs w:val="20"/>
              </w:rPr>
            </w:pPr>
            <w:r>
              <w:rPr>
                <w:rFonts w:ascii="Times New Roman" w:hAnsi="Times New Roman" w:cs="Times New Roman"/>
                <w:sz w:val="20"/>
                <w:szCs w:val="20"/>
              </w:rPr>
              <w:t>{A, B, C, A}</w:t>
            </w:r>
          </w:p>
        </w:tc>
      </w:tr>
    </w:tbl>
    <w:p w14:paraId="3C87FAA9" w14:textId="77777777" w:rsidR="00D62410" w:rsidRDefault="00D62410" w:rsidP="005A44E0">
      <w:pPr>
        <w:tabs>
          <w:tab w:val="left" w:pos="1164"/>
        </w:tabs>
        <w:snapToGrid w:val="0"/>
        <w:ind w:firstLine="198"/>
        <w:contextualSpacing/>
        <w:jc w:val="center"/>
        <w:rPr>
          <w:rFonts w:ascii="Times New Roman" w:hAnsi="Times New Roman" w:cs="Times New Roman"/>
          <w:sz w:val="20"/>
          <w:szCs w:val="20"/>
        </w:rPr>
      </w:pPr>
    </w:p>
    <w:p w14:paraId="03244670" w14:textId="68290ABF" w:rsidR="00056789" w:rsidRDefault="00056789" w:rsidP="00B779E1">
      <w:pPr>
        <w:tabs>
          <w:tab w:val="left" w:pos="1164"/>
        </w:tabs>
        <w:snapToGrid w:val="0"/>
        <w:contextualSpacing/>
        <w:jc w:val="both"/>
        <w:rPr>
          <w:rFonts w:ascii="Times New Roman" w:hAnsi="Times New Roman" w:cs="Times New Roman"/>
          <w:sz w:val="20"/>
          <w:szCs w:val="20"/>
        </w:rPr>
      </w:pPr>
    </w:p>
    <w:p w14:paraId="4FF80C4F" w14:textId="1C8BA7C1" w:rsidR="00056789" w:rsidRPr="00056789" w:rsidRDefault="00F2174B" w:rsidP="00B779E1">
      <w:pPr>
        <w:tabs>
          <w:tab w:val="left" w:pos="1164"/>
        </w:tabs>
        <w:snapToGrid w:val="0"/>
        <w:contextualSpacing/>
        <w:jc w:val="both"/>
        <w:rPr>
          <w:rFonts w:ascii="Times New Roman" w:hAnsi="Times New Roman" w:cs="Times New Roman"/>
          <w:i/>
          <w:iCs/>
          <w:sz w:val="20"/>
          <w:szCs w:val="20"/>
        </w:rPr>
      </w:pPr>
      <w:r>
        <w:rPr>
          <w:rFonts w:ascii="Times New Roman" w:hAnsi="Times New Roman" w:cs="Times New Roman"/>
          <w:i/>
          <w:iCs/>
          <w:sz w:val="20"/>
          <w:szCs w:val="20"/>
        </w:rPr>
        <w:t xml:space="preserve">B. </w:t>
      </w:r>
      <w:r w:rsidR="00056789" w:rsidRPr="00056789">
        <w:rPr>
          <w:rFonts w:ascii="Times New Roman" w:hAnsi="Times New Roman" w:cs="Times New Roman"/>
          <w:i/>
          <w:iCs/>
          <w:sz w:val="20"/>
          <w:szCs w:val="20"/>
        </w:rPr>
        <w:t>Farklı Renk Setleriyle Denemeler</w:t>
      </w:r>
    </w:p>
    <w:p w14:paraId="22F03E52" w14:textId="406ABD03" w:rsidR="007B5964" w:rsidRDefault="005F383B" w:rsidP="00BF4472">
      <w:pPr>
        <w:tabs>
          <w:tab w:val="left" w:pos="1164"/>
        </w:tabs>
        <w:snapToGrid w:val="0"/>
        <w:ind w:firstLine="198"/>
        <w:contextualSpacing/>
        <w:jc w:val="both"/>
        <w:rPr>
          <w:rFonts w:ascii="Times New Roman" w:hAnsi="Times New Roman" w:cs="Times New Roman"/>
          <w:sz w:val="20"/>
          <w:szCs w:val="20"/>
        </w:rPr>
      </w:pPr>
      <w:r>
        <w:rPr>
          <w:rFonts w:ascii="Times New Roman" w:hAnsi="Times New Roman" w:cs="Times New Roman"/>
          <w:sz w:val="20"/>
          <w:szCs w:val="20"/>
        </w:rPr>
        <w:t xml:space="preserve">Mevcut problemde 8 adet renk mevcut. Fakat algoritmanın daha kapsamlı bir gözlemini yapabilmek adına </w:t>
      </w:r>
      <w:r w:rsidR="00867875">
        <w:rPr>
          <w:rFonts w:ascii="Times New Roman" w:hAnsi="Times New Roman" w:cs="Times New Roman"/>
          <w:sz w:val="20"/>
          <w:szCs w:val="20"/>
        </w:rPr>
        <w:t xml:space="preserve">8 ile birlikte </w:t>
      </w:r>
      <w:r>
        <w:rPr>
          <w:rFonts w:ascii="Times New Roman" w:hAnsi="Times New Roman" w:cs="Times New Roman"/>
          <w:sz w:val="20"/>
          <w:szCs w:val="20"/>
        </w:rPr>
        <w:t>6</w:t>
      </w:r>
      <w:r w:rsidR="00805FDC">
        <w:rPr>
          <w:rFonts w:ascii="Times New Roman" w:hAnsi="Times New Roman" w:cs="Times New Roman"/>
          <w:sz w:val="20"/>
          <w:szCs w:val="20"/>
        </w:rPr>
        <w:t xml:space="preserve"> </w:t>
      </w:r>
      <w:r>
        <w:rPr>
          <w:rFonts w:ascii="Times New Roman" w:hAnsi="Times New Roman" w:cs="Times New Roman"/>
          <w:sz w:val="20"/>
          <w:szCs w:val="20"/>
        </w:rPr>
        <w:t>ve 1</w:t>
      </w:r>
      <w:r w:rsidR="00805FDC">
        <w:rPr>
          <w:rFonts w:ascii="Times New Roman" w:hAnsi="Times New Roman" w:cs="Times New Roman"/>
          <w:sz w:val="20"/>
          <w:szCs w:val="20"/>
        </w:rPr>
        <w:t>0</w:t>
      </w:r>
      <w:r>
        <w:rPr>
          <w:rFonts w:ascii="Times New Roman" w:hAnsi="Times New Roman" w:cs="Times New Roman"/>
          <w:sz w:val="20"/>
          <w:szCs w:val="20"/>
        </w:rPr>
        <w:t xml:space="preserve"> renk ile de denemeler yapılıyor</w:t>
      </w:r>
      <w:r w:rsidR="0012441D">
        <w:rPr>
          <w:rFonts w:ascii="Times New Roman" w:hAnsi="Times New Roman" w:cs="Times New Roman"/>
          <w:sz w:val="20"/>
          <w:szCs w:val="20"/>
        </w:rPr>
        <w:t>.</w:t>
      </w:r>
      <w:r w:rsidR="00045FEE">
        <w:rPr>
          <w:rFonts w:ascii="Times New Roman" w:hAnsi="Times New Roman" w:cs="Times New Roman"/>
          <w:sz w:val="20"/>
          <w:szCs w:val="20"/>
        </w:rPr>
        <w:t xml:space="preserve"> Bu durumlar için gerekli kodlar, program</w:t>
      </w:r>
      <w:r w:rsidR="00805FDC">
        <w:rPr>
          <w:rFonts w:ascii="Times New Roman" w:hAnsi="Times New Roman" w:cs="Times New Roman"/>
          <w:sz w:val="20"/>
          <w:szCs w:val="20"/>
        </w:rPr>
        <w:t>ın sonun</w:t>
      </w:r>
      <w:r w:rsidR="00045FEE">
        <w:rPr>
          <w:rFonts w:ascii="Times New Roman" w:hAnsi="Times New Roman" w:cs="Times New Roman"/>
          <w:sz w:val="20"/>
          <w:szCs w:val="20"/>
        </w:rPr>
        <w:t>da yorum şeklinde bulunuyor.</w:t>
      </w:r>
      <w:r w:rsidR="00B27146">
        <w:rPr>
          <w:rFonts w:ascii="Times New Roman" w:hAnsi="Times New Roman" w:cs="Times New Roman"/>
          <w:sz w:val="20"/>
          <w:szCs w:val="20"/>
        </w:rPr>
        <w:t xml:space="preserve"> Bu denemelerin ardından elde edil</w:t>
      </w:r>
      <w:r w:rsidR="00977F71">
        <w:rPr>
          <w:rFonts w:ascii="Times New Roman" w:hAnsi="Times New Roman" w:cs="Times New Roman"/>
          <w:sz w:val="20"/>
          <w:szCs w:val="20"/>
        </w:rPr>
        <w:t>en sonuçlar, Tablo II üzerinde gözlemlenebilir</w:t>
      </w:r>
      <w:r w:rsidR="00B27146">
        <w:rPr>
          <w:rFonts w:ascii="Times New Roman" w:hAnsi="Times New Roman" w:cs="Times New Roman"/>
          <w:sz w:val="20"/>
          <w:szCs w:val="20"/>
        </w:rPr>
        <w:t xml:space="preserve">. </w:t>
      </w:r>
      <w:r w:rsidR="00977F71">
        <w:rPr>
          <w:rFonts w:ascii="Times New Roman" w:hAnsi="Times New Roman" w:cs="Times New Roman"/>
          <w:sz w:val="20"/>
          <w:szCs w:val="20"/>
        </w:rPr>
        <w:t xml:space="preserve">Doğal olarak kullanılan renk sayısı, yani problemin mevcut uzayı, arttıkça daha fazla adımda doğru tahmine ulaşılıyor. </w:t>
      </w:r>
      <w:r w:rsidR="00AE6E78">
        <w:rPr>
          <w:rFonts w:ascii="Times New Roman" w:hAnsi="Times New Roman" w:cs="Times New Roman"/>
          <w:sz w:val="20"/>
          <w:szCs w:val="20"/>
        </w:rPr>
        <w:t>Sekiz renk içeren ana versiyondaki amacın</w:t>
      </w:r>
      <w:r w:rsidR="00D14583">
        <w:rPr>
          <w:rFonts w:ascii="Times New Roman" w:hAnsi="Times New Roman" w:cs="Times New Roman"/>
          <w:sz w:val="20"/>
          <w:szCs w:val="20"/>
        </w:rPr>
        <w:t xml:space="preserve"> (on veya daha az adımda dizilimi başarıyla tahmin etme)</w:t>
      </w:r>
      <w:r w:rsidR="00AE6E78">
        <w:rPr>
          <w:rFonts w:ascii="Times New Roman" w:hAnsi="Times New Roman" w:cs="Times New Roman"/>
          <w:sz w:val="20"/>
          <w:szCs w:val="20"/>
        </w:rPr>
        <w:t xml:space="preserve"> on renk için de sağlandığı </w:t>
      </w:r>
      <w:r w:rsidR="00AD7DA9">
        <w:rPr>
          <w:rFonts w:ascii="Times New Roman" w:hAnsi="Times New Roman" w:cs="Times New Roman"/>
          <w:sz w:val="20"/>
          <w:szCs w:val="20"/>
        </w:rPr>
        <w:t>açıkça görülebiliyor.</w:t>
      </w:r>
    </w:p>
    <w:p w14:paraId="3083D42A" w14:textId="48ED874C" w:rsidR="004F2A77" w:rsidRPr="009B4F61" w:rsidRDefault="004F2A77" w:rsidP="001720ED">
      <w:pPr>
        <w:tabs>
          <w:tab w:val="left" w:pos="1164"/>
        </w:tabs>
        <w:snapToGrid w:val="0"/>
        <w:contextualSpacing/>
        <w:jc w:val="both"/>
        <w:rPr>
          <w:rFonts w:ascii="Times New Roman" w:hAnsi="Times New Roman" w:cs="Times New Roman"/>
          <w:sz w:val="20"/>
          <w:szCs w:val="20"/>
        </w:rPr>
      </w:pPr>
    </w:p>
    <w:p w14:paraId="6BF26BDE" w14:textId="2BE67FB5" w:rsidR="009B4F61" w:rsidRPr="005A44E0" w:rsidRDefault="002252F0" w:rsidP="005A44E0">
      <w:pPr>
        <w:pStyle w:val="ResimYazs"/>
        <w:jc w:val="center"/>
        <w:rPr>
          <w:i w:val="0"/>
          <w:iCs w:val="0"/>
          <w:color w:val="000000" w:themeColor="text1"/>
        </w:rPr>
      </w:pPr>
      <w:r w:rsidRPr="005A44E0">
        <w:rPr>
          <w:i w:val="0"/>
          <w:iCs w:val="0"/>
          <w:color w:val="000000" w:themeColor="text1"/>
        </w:rPr>
        <w:t>TABLO I</w:t>
      </w:r>
      <w:r w:rsidR="005A44E0" w:rsidRPr="005A44E0">
        <w:rPr>
          <w:i w:val="0"/>
          <w:iCs w:val="0"/>
          <w:color w:val="000000" w:themeColor="text1"/>
        </w:rPr>
        <w:t>I</w:t>
      </w:r>
    </w:p>
    <w:p w14:paraId="2B12BA1A" w14:textId="4D709C0D" w:rsidR="002252F0" w:rsidRPr="005A44E0" w:rsidRDefault="009B4F61" w:rsidP="005A44E0">
      <w:pPr>
        <w:pStyle w:val="ResimYazs"/>
        <w:jc w:val="center"/>
        <w:rPr>
          <w:i w:val="0"/>
          <w:iCs w:val="0"/>
          <w:color w:val="000000" w:themeColor="text1"/>
        </w:rPr>
      </w:pPr>
      <w:r w:rsidRPr="005A44E0">
        <w:rPr>
          <w:i w:val="0"/>
          <w:iCs w:val="0"/>
          <w:color w:val="000000" w:themeColor="text1"/>
        </w:rPr>
        <w:t>R</w:t>
      </w:r>
      <w:r w:rsidRPr="005A44E0">
        <w:rPr>
          <w:i w:val="0"/>
          <w:iCs w:val="0"/>
          <w:color w:val="000000" w:themeColor="text1"/>
          <w:sz w:val="12"/>
          <w:szCs w:val="12"/>
        </w:rPr>
        <w:t>ENK</w:t>
      </w:r>
      <w:r w:rsidRPr="005A44E0">
        <w:rPr>
          <w:i w:val="0"/>
          <w:iCs w:val="0"/>
          <w:color w:val="000000" w:themeColor="text1"/>
        </w:rPr>
        <w:t xml:space="preserve"> S</w:t>
      </w:r>
      <w:r w:rsidRPr="005A44E0">
        <w:rPr>
          <w:i w:val="0"/>
          <w:iCs w:val="0"/>
          <w:color w:val="000000" w:themeColor="text1"/>
          <w:sz w:val="12"/>
          <w:szCs w:val="12"/>
        </w:rPr>
        <w:t>ETLERİNDE</w:t>
      </w:r>
      <w:r w:rsidRPr="005A44E0">
        <w:rPr>
          <w:i w:val="0"/>
          <w:iCs w:val="0"/>
          <w:color w:val="000000" w:themeColor="text1"/>
        </w:rPr>
        <w:t xml:space="preserve"> P</w:t>
      </w:r>
      <w:r w:rsidRPr="005A44E0">
        <w:rPr>
          <w:i w:val="0"/>
          <w:iCs w:val="0"/>
          <w:color w:val="000000" w:themeColor="text1"/>
          <w:sz w:val="12"/>
          <w:szCs w:val="12"/>
        </w:rPr>
        <w:t>ERFORMANSLAR</w:t>
      </w:r>
    </w:p>
    <w:tbl>
      <w:tblPr>
        <w:tblStyle w:val="TabloKlavuzu"/>
        <w:tblW w:w="0" w:type="auto"/>
        <w:jc w:val="center"/>
        <w:tblLook w:val="04A0" w:firstRow="1" w:lastRow="0" w:firstColumn="1" w:lastColumn="0" w:noHBand="0" w:noVBand="1"/>
      </w:tblPr>
      <w:tblGrid>
        <w:gridCol w:w="883"/>
        <w:gridCol w:w="793"/>
        <w:gridCol w:w="793"/>
        <w:gridCol w:w="793"/>
      </w:tblGrid>
      <w:tr w:rsidR="00B06583" w14:paraId="08052BBE" w14:textId="348F9A5B" w:rsidTr="00D62410">
        <w:trPr>
          <w:trHeight w:val="250"/>
          <w:jc w:val="center"/>
        </w:trPr>
        <w:tc>
          <w:tcPr>
            <w:tcW w:w="883" w:type="dxa"/>
            <w:vMerge w:val="restart"/>
          </w:tcPr>
          <w:p w14:paraId="1C2AF2A9" w14:textId="01A895C1" w:rsidR="00B06583" w:rsidRDefault="00B06583" w:rsidP="00D62410">
            <w:pPr>
              <w:tabs>
                <w:tab w:val="left" w:pos="1164"/>
              </w:tabs>
              <w:snapToGrid w:val="0"/>
              <w:contextualSpacing/>
              <w:jc w:val="center"/>
              <w:rPr>
                <w:rFonts w:ascii="Times New Roman" w:hAnsi="Times New Roman" w:cs="Times New Roman"/>
                <w:sz w:val="20"/>
                <w:szCs w:val="20"/>
              </w:rPr>
            </w:pPr>
            <w:r>
              <w:rPr>
                <w:rFonts w:ascii="Times New Roman" w:hAnsi="Times New Roman" w:cs="Times New Roman"/>
                <w:sz w:val="20"/>
                <w:szCs w:val="20"/>
              </w:rPr>
              <w:t>Deneme sayısı</w:t>
            </w:r>
          </w:p>
        </w:tc>
        <w:tc>
          <w:tcPr>
            <w:tcW w:w="2379" w:type="dxa"/>
            <w:gridSpan w:val="3"/>
          </w:tcPr>
          <w:p w14:paraId="2FFC95A2" w14:textId="583AF7F1" w:rsidR="00B06583" w:rsidRDefault="00B06583" w:rsidP="00D62410">
            <w:pPr>
              <w:tabs>
                <w:tab w:val="left" w:pos="1164"/>
              </w:tabs>
              <w:snapToGrid w:val="0"/>
              <w:contextualSpacing/>
              <w:jc w:val="center"/>
              <w:rPr>
                <w:rFonts w:ascii="Times New Roman" w:hAnsi="Times New Roman" w:cs="Times New Roman"/>
                <w:sz w:val="20"/>
                <w:szCs w:val="20"/>
              </w:rPr>
            </w:pPr>
            <w:r>
              <w:rPr>
                <w:rFonts w:ascii="Times New Roman" w:hAnsi="Times New Roman" w:cs="Times New Roman"/>
                <w:sz w:val="20"/>
                <w:szCs w:val="20"/>
              </w:rPr>
              <w:t>Kullanılan renk sayısı</w:t>
            </w:r>
          </w:p>
        </w:tc>
      </w:tr>
      <w:tr w:rsidR="00B06583" w14:paraId="6A334574" w14:textId="77777777" w:rsidTr="00D62410">
        <w:trPr>
          <w:trHeight w:val="250"/>
          <w:jc w:val="center"/>
        </w:trPr>
        <w:tc>
          <w:tcPr>
            <w:tcW w:w="883" w:type="dxa"/>
            <w:vMerge/>
          </w:tcPr>
          <w:p w14:paraId="496BBADD" w14:textId="77777777" w:rsidR="00B06583" w:rsidRDefault="00B06583" w:rsidP="00D62410">
            <w:pPr>
              <w:tabs>
                <w:tab w:val="left" w:pos="1164"/>
              </w:tabs>
              <w:snapToGrid w:val="0"/>
              <w:contextualSpacing/>
              <w:jc w:val="center"/>
              <w:rPr>
                <w:rFonts w:ascii="Times New Roman" w:hAnsi="Times New Roman" w:cs="Times New Roman"/>
                <w:sz w:val="20"/>
                <w:szCs w:val="20"/>
              </w:rPr>
            </w:pPr>
          </w:p>
        </w:tc>
        <w:tc>
          <w:tcPr>
            <w:tcW w:w="793" w:type="dxa"/>
          </w:tcPr>
          <w:p w14:paraId="44EC9BE2" w14:textId="6946C26C" w:rsidR="00B06583" w:rsidRDefault="00B06583" w:rsidP="00D62410">
            <w:pPr>
              <w:tabs>
                <w:tab w:val="left" w:pos="1164"/>
              </w:tabs>
              <w:snapToGrid w:val="0"/>
              <w:contextualSpacing/>
              <w:jc w:val="center"/>
              <w:rPr>
                <w:rFonts w:ascii="Times New Roman" w:hAnsi="Times New Roman" w:cs="Times New Roman"/>
                <w:sz w:val="20"/>
                <w:szCs w:val="20"/>
              </w:rPr>
            </w:pPr>
            <w:r>
              <w:rPr>
                <w:rFonts w:ascii="Times New Roman" w:hAnsi="Times New Roman" w:cs="Times New Roman"/>
                <w:sz w:val="20"/>
                <w:szCs w:val="20"/>
              </w:rPr>
              <w:t>6</w:t>
            </w:r>
          </w:p>
        </w:tc>
        <w:tc>
          <w:tcPr>
            <w:tcW w:w="793" w:type="dxa"/>
          </w:tcPr>
          <w:p w14:paraId="442500A6" w14:textId="5A9D9C53" w:rsidR="00B06583" w:rsidRDefault="00B06583" w:rsidP="00D62410">
            <w:pPr>
              <w:tabs>
                <w:tab w:val="left" w:pos="1164"/>
              </w:tabs>
              <w:snapToGrid w:val="0"/>
              <w:contextualSpacing/>
              <w:jc w:val="center"/>
              <w:rPr>
                <w:rFonts w:ascii="Times New Roman" w:hAnsi="Times New Roman" w:cs="Times New Roman"/>
                <w:sz w:val="20"/>
                <w:szCs w:val="20"/>
              </w:rPr>
            </w:pPr>
            <w:r>
              <w:rPr>
                <w:rFonts w:ascii="Times New Roman" w:hAnsi="Times New Roman" w:cs="Times New Roman"/>
                <w:sz w:val="20"/>
                <w:szCs w:val="20"/>
              </w:rPr>
              <w:t>8</w:t>
            </w:r>
          </w:p>
        </w:tc>
        <w:tc>
          <w:tcPr>
            <w:tcW w:w="793" w:type="dxa"/>
          </w:tcPr>
          <w:p w14:paraId="5A96A816" w14:textId="1A23E2F3" w:rsidR="00B06583" w:rsidRDefault="00B06583" w:rsidP="00D62410">
            <w:pPr>
              <w:tabs>
                <w:tab w:val="left" w:pos="1164"/>
              </w:tabs>
              <w:snapToGrid w:val="0"/>
              <w:contextualSpacing/>
              <w:jc w:val="center"/>
              <w:rPr>
                <w:rFonts w:ascii="Times New Roman" w:hAnsi="Times New Roman" w:cs="Times New Roman"/>
                <w:sz w:val="20"/>
                <w:szCs w:val="20"/>
              </w:rPr>
            </w:pPr>
            <w:r>
              <w:rPr>
                <w:rFonts w:ascii="Times New Roman" w:hAnsi="Times New Roman" w:cs="Times New Roman"/>
                <w:sz w:val="20"/>
                <w:szCs w:val="20"/>
              </w:rPr>
              <w:t>10</w:t>
            </w:r>
          </w:p>
        </w:tc>
      </w:tr>
      <w:tr w:rsidR="00B06583" w14:paraId="28C7F889" w14:textId="77777777" w:rsidTr="00D62410">
        <w:trPr>
          <w:trHeight w:val="250"/>
          <w:jc w:val="center"/>
        </w:trPr>
        <w:tc>
          <w:tcPr>
            <w:tcW w:w="883" w:type="dxa"/>
          </w:tcPr>
          <w:p w14:paraId="4BFC69FA" w14:textId="59FCFA76" w:rsidR="00B06583" w:rsidRDefault="00B06583" w:rsidP="00D62410">
            <w:pPr>
              <w:tabs>
                <w:tab w:val="left" w:pos="1164"/>
              </w:tabs>
              <w:snapToGrid w:val="0"/>
              <w:contextualSpacing/>
              <w:jc w:val="center"/>
              <w:rPr>
                <w:rFonts w:ascii="Times New Roman" w:hAnsi="Times New Roman" w:cs="Times New Roman"/>
                <w:sz w:val="20"/>
                <w:szCs w:val="20"/>
              </w:rPr>
            </w:pPr>
            <w:r>
              <w:rPr>
                <w:rFonts w:ascii="Times New Roman" w:hAnsi="Times New Roman" w:cs="Times New Roman"/>
                <w:sz w:val="20"/>
                <w:szCs w:val="20"/>
              </w:rPr>
              <w:t>20</w:t>
            </w:r>
          </w:p>
        </w:tc>
        <w:tc>
          <w:tcPr>
            <w:tcW w:w="793" w:type="dxa"/>
          </w:tcPr>
          <w:p w14:paraId="2D7A78CF" w14:textId="00882259" w:rsidR="00B06583" w:rsidRDefault="00B06583" w:rsidP="00D62410">
            <w:pPr>
              <w:tabs>
                <w:tab w:val="left" w:pos="1164"/>
              </w:tabs>
              <w:snapToGrid w:val="0"/>
              <w:contextualSpacing/>
              <w:jc w:val="center"/>
              <w:rPr>
                <w:rFonts w:ascii="Times New Roman" w:hAnsi="Times New Roman" w:cs="Times New Roman"/>
                <w:sz w:val="20"/>
                <w:szCs w:val="20"/>
              </w:rPr>
            </w:pPr>
            <w:r>
              <w:rPr>
                <w:rFonts w:ascii="Times New Roman" w:hAnsi="Times New Roman" w:cs="Times New Roman"/>
                <w:sz w:val="20"/>
                <w:szCs w:val="20"/>
              </w:rPr>
              <w:t>4.75</w:t>
            </w:r>
          </w:p>
        </w:tc>
        <w:tc>
          <w:tcPr>
            <w:tcW w:w="793" w:type="dxa"/>
          </w:tcPr>
          <w:p w14:paraId="4E7960A2" w14:textId="1FF2ABA5" w:rsidR="00B06583" w:rsidRDefault="00B06583" w:rsidP="00D62410">
            <w:pPr>
              <w:tabs>
                <w:tab w:val="left" w:pos="1164"/>
              </w:tabs>
              <w:snapToGrid w:val="0"/>
              <w:contextualSpacing/>
              <w:jc w:val="center"/>
              <w:rPr>
                <w:rFonts w:ascii="Times New Roman" w:hAnsi="Times New Roman" w:cs="Times New Roman"/>
                <w:sz w:val="20"/>
                <w:szCs w:val="20"/>
              </w:rPr>
            </w:pPr>
            <w:r>
              <w:rPr>
                <w:rFonts w:ascii="Times New Roman" w:hAnsi="Times New Roman" w:cs="Times New Roman"/>
                <w:sz w:val="20"/>
                <w:szCs w:val="20"/>
              </w:rPr>
              <w:t>5.85</w:t>
            </w:r>
          </w:p>
        </w:tc>
        <w:tc>
          <w:tcPr>
            <w:tcW w:w="793" w:type="dxa"/>
          </w:tcPr>
          <w:p w14:paraId="217D12FA" w14:textId="295EBB78" w:rsidR="00B06583" w:rsidRDefault="00B06583" w:rsidP="00D62410">
            <w:pPr>
              <w:tabs>
                <w:tab w:val="left" w:pos="1164"/>
              </w:tabs>
              <w:snapToGrid w:val="0"/>
              <w:contextualSpacing/>
              <w:jc w:val="center"/>
              <w:rPr>
                <w:rFonts w:ascii="Times New Roman" w:hAnsi="Times New Roman" w:cs="Times New Roman"/>
                <w:sz w:val="20"/>
                <w:szCs w:val="20"/>
              </w:rPr>
            </w:pPr>
            <w:r>
              <w:rPr>
                <w:rFonts w:ascii="Times New Roman" w:hAnsi="Times New Roman" w:cs="Times New Roman"/>
                <w:sz w:val="20"/>
                <w:szCs w:val="20"/>
              </w:rPr>
              <w:t>6.0</w:t>
            </w:r>
          </w:p>
        </w:tc>
      </w:tr>
      <w:tr w:rsidR="00B06583" w14:paraId="0D996BF0" w14:textId="77777777" w:rsidTr="00D62410">
        <w:trPr>
          <w:trHeight w:val="250"/>
          <w:jc w:val="center"/>
        </w:trPr>
        <w:tc>
          <w:tcPr>
            <w:tcW w:w="883" w:type="dxa"/>
          </w:tcPr>
          <w:p w14:paraId="1A965C3D" w14:textId="72E61DCA" w:rsidR="00B06583" w:rsidRDefault="00B06583" w:rsidP="00D62410">
            <w:pPr>
              <w:tabs>
                <w:tab w:val="left" w:pos="1164"/>
              </w:tabs>
              <w:snapToGrid w:val="0"/>
              <w:contextualSpacing/>
              <w:jc w:val="center"/>
              <w:rPr>
                <w:rFonts w:ascii="Times New Roman" w:hAnsi="Times New Roman" w:cs="Times New Roman"/>
                <w:sz w:val="20"/>
                <w:szCs w:val="20"/>
              </w:rPr>
            </w:pPr>
            <w:r>
              <w:rPr>
                <w:rFonts w:ascii="Times New Roman" w:hAnsi="Times New Roman" w:cs="Times New Roman"/>
                <w:sz w:val="20"/>
                <w:szCs w:val="20"/>
              </w:rPr>
              <w:t>50</w:t>
            </w:r>
          </w:p>
        </w:tc>
        <w:tc>
          <w:tcPr>
            <w:tcW w:w="793" w:type="dxa"/>
          </w:tcPr>
          <w:p w14:paraId="155D5A0B" w14:textId="297A9E77" w:rsidR="00B06583" w:rsidRDefault="00B06583" w:rsidP="00D62410">
            <w:pPr>
              <w:tabs>
                <w:tab w:val="left" w:pos="1164"/>
              </w:tabs>
              <w:snapToGrid w:val="0"/>
              <w:contextualSpacing/>
              <w:jc w:val="center"/>
              <w:rPr>
                <w:rFonts w:ascii="Times New Roman" w:hAnsi="Times New Roman" w:cs="Times New Roman"/>
                <w:sz w:val="20"/>
                <w:szCs w:val="20"/>
              </w:rPr>
            </w:pPr>
            <w:r>
              <w:rPr>
                <w:rFonts w:ascii="Times New Roman" w:hAnsi="Times New Roman" w:cs="Times New Roman"/>
                <w:sz w:val="20"/>
                <w:szCs w:val="20"/>
              </w:rPr>
              <w:t>4.66</w:t>
            </w:r>
          </w:p>
        </w:tc>
        <w:tc>
          <w:tcPr>
            <w:tcW w:w="793" w:type="dxa"/>
          </w:tcPr>
          <w:p w14:paraId="39540F38" w14:textId="49BABE5B" w:rsidR="00B06583" w:rsidRDefault="00B06583" w:rsidP="00D62410">
            <w:pPr>
              <w:tabs>
                <w:tab w:val="left" w:pos="1164"/>
              </w:tabs>
              <w:snapToGrid w:val="0"/>
              <w:contextualSpacing/>
              <w:jc w:val="center"/>
              <w:rPr>
                <w:rFonts w:ascii="Times New Roman" w:hAnsi="Times New Roman" w:cs="Times New Roman"/>
                <w:sz w:val="20"/>
                <w:szCs w:val="20"/>
              </w:rPr>
            </w:pPr>
            <w:r>
              <w:rPr>
                <w:rFonts w:ascii="Times New Roman" w:hAnsi="Times New Roman" w:cs="Times New Roman"/>
                <w:sz w:val="20"/>
                <w:szCs w:val="20"/>
              </w:rPr>
              <w:t>5.26</w:t>
            </w:r>
          </w:p>
        </w:tc>
        <w:tc>
          <w:tcPr>
            <w:tcW w:w="793" w:type="dxa"/>
          </w:tcPr>
          <w:p w14:paraId="68D8AC29" w14:textId="30097D69" w:rsidR="00B06583" w:rsidRDefault="00B06583" w:rsidP="00D62410">
            <w:pPr>
              <w:tabs>
                <w:tab w:val="left" w:pos="1164"/>
              </w:tabs>
              <w:snapToGrid w:val="0"/>
              <w:contextualSpacing/>
              <w:jc w:val="center"/>
              <w:rPr>
                <w:rFonts w:ascii="Times New Roman" w:hAnsi="Times New Roman" w:cs="Times New Roman"/>
                <w:sz w:val="20"/>
                <w:szCs w:val="20"/>
              </w:rPr>
            </w:pPr>
            <w:r>
              <w:rPr>
                <w:rFonts w:ascii="Times New Roman" w:hAnsi="Times New Roman" w:cs="Times New Roman"/>
                <w:sz w:val="20"/>
                <w:szCs w:val="20"/>
              </w:rPr>
              <w:t>6.4</w:t>
            </w:r>
          </w:p>
        </w:tc>
      </w:tr>
      <w:tr w:rsidR="00B06583" w14:paraId="1EC3E91C" w14:textId="77777777" w:rsidTr="00D62410">
        <w:trPr>
          <w:trHeight w:val="250"/>
          <w:jc w:val="center"/>
        </w:trPr>
        <w:tc>
          <w:tcPr>
            <w:tcW w:w="883" w:type="dxa"/>
          </w:tcPr>
          <w:p w14:paraId="51CE8158" w14:textId="0202FFDA" w:rsidR="00B06583" w:rsidRDefault="00B06583" w:rsidP="00D62410">
            <w:pPr>
              <w:tabs>
                <w:tab w:val="left" w:pos="1164"/>
              </w:tabs>
              <w:snapToGrid w:val="0"/>
              <w:contextualSpacing/>
              <w:jc w:val="center"/>
              <w:rPr>
                <w:rFonts w:ascii="Times New Roman" w:hAnsi="Times New Roman" w:cs="Times New Roman"/>
                <w:sz w:val="20"/>
                <w:szCs w:val="20"/>
              </w:rPr>
            </w:pPr>
            <w:r>
              <w:rPr>
                <w:rFonts w:ascii="Times New Roman" w:hAnsi="Times New Roman" w:cs="Times New Roman"/>
                <w:sz w:val="20"/>
                <w:szCs w:val="20"/>
              </w:rPr>
              <w:t>100</w:t>
            </w:r>
          </w:p>
        </w:tc>
        <w:tc>
          <w:tcPr>
            <w:tcW w:w="793" w:type="dxa"/>
          </w:tcPr>
          <w:p w14:paraId="7A44FEC8" w14:textId="321800A7" w:rsidR="00B06583" w:rsidRDefault="00B06583" w:rsidP="00D62410">
            <w:pPr>
              <w:tabs>
                <w:tab w:val="left" w:pos="1164"/>
              </w:tabs>
              <w:snapToGrid w:val="0"/>
              <w:contextualSpacing/>
              <w:jc w:val="center"/>
              <w:rPr>
                <w:rFonts w:ascii="Times New Roman" w:hAnsi="Times New Roman" w:cs="Times New Roman"/>
                <w:sz w:val="20"/>
                <w:szCs w:val="20"/>
              </w:rPr>
            </w:pPr>
            <w:r>
              <w:rPr>
                <w:rFonts w:ascii="Times New Roman" w:hAnsi="Times New Roman" w:cs="Times New Roman"/>
                <w:sz w:val="20"/>
                <w:szCs w:val="20"/>
              </w:rPr>
              <w:t>4.55</w:t>
            </w:r>
          </w:p>
        </w:tc>
        <w:tc>
          <w:tcPr>
            <w:tcW w:w="793" w:type="dxa"/>
          </w:tcPr>
          <w:p w14:paraId="43EF3B7D" w14:textId="4327690B" w:rsidR="00B06583" w:rsidRDefault="00B06583" w:rsidP="00D62410">
            <w:pPr>
              <w:tabs>
                <w:tab w:val="left" w:pos="1164"/>
              </w:tabs>
              <w:snapToGrid w:val="0"/>
              <w:contextualSpacing/>
              <w:jc w:val="center"/>
              <w:rPr>
                <w:rFonts w:ascii="Times New Roman" w:hAnsi="Times New Roman" w:cs="Times New Roman"/>
                <w:sz w:val="20"/>
                <w:szCs w:val="20"/>
              </w:rPr>
            </w:pPr>
            <w:r>
              <w:rPr>
                <w:rFonts w:ascii="Times New Roman" w:hAnsi="Times New Roman" w:cs="Times New Roman"/>
                <w:sz w:val="20"/>
                <w:szCs w:val="20"/>
              </w:rPr>
              <w:t>5.34</w:t>
            </w:r>
          </w:p>
        </w:tc>
        <w:tc>
          <w:tcPr>
            <w:tcW w:w="793" w:type="dxa"/>
          </w:tcPr>
          <w:p w14:paraId="4BC9F590" w14:textId="25F064CA" w:rsidR="00B06583" w:rsidRDefault="00B06583" w:rsidP="00D62410">
            <w:pPr>
              <w:tabs>
                <w:tab w:val="left" w:pos="1164"/>
              </w:tabs>
              <w:snapToGrid w:val="0"/>
              <w:contextualSpacing/>
              <w:jc w:val="center"/>
              <w:rPr>
                <w:rFonts w:ascii="Times New Roman" w:hAnsi="Times New Roman" w:cs="Times New Roman"/>
                <w:sz w:val="20"/>
                <w:szCs w:val="20"/>
              </w:rPr>
            </w:pPr>
            <w:r>
              <w:rPr>
                <w:rFonts w:ascii="Times New Roman" w:hAnsi="Times New Roman" w:cs="Times New Roman"/>
                <w:sz w:val="20"/>
                <w:szCs w:val="20"/>
              </w:rPr>
              <w:t>6.23</w:t>
            </w:r>
          </w:p>
        </w:tc>
      </w:tr>
      <w:tr w:rsidR="00B06583" w14:paraId="7737A3E1" w14:textId="77777777" w:rsidTr="00D62410">
        <w:trPr>
          <w:trHeight w:val="250"/>
          <w:jc w:val="center"/>
        </w:trPr>
        <w:tc>
          <w:tcPr>
            <w:tcW w:w="883" w:type="dxa"/>
          </w:tcPr>
          <w:p w14:paraId="5CD2A2A0" w14:textId="3E349F0F" w:rsidR="00B06583" w:rsidRDefault="00B06583" w:rsidP="00D62410">
            <w:pPr>
              <w:tabs>
                <w:tab w:val="left" w:pos="1164"/>
              </w:tabs>
              <w:snapToGrid w:val="0"/>
              <w:contextualSpacing/>
              <w:jc w:val="center"/>
              <w:rPr>
                <w:rFonts w:ascii="Times New Roman" w:hAnsi="Times New Roman" w:cs="Times New Roman"/>
                <w:sz w:val="20"/>
                <w:szCs w:val="20"/>
              </w:rPr>
            </w:pPr>
            <w:r>
              <w:rPr>
                <w:rFonts w:ascii="Times New Roman" w:hAnsi="Times New Roman" w:cs="Times New Roman"/>
                <w:sz w:val="20"/>
                <w:szCs w:val="20"/>
              </w:rPr>
              <w:t>500</w:t>
            </w:r>
          </w:p>
        </w:tc>
        <w:tc>
          <w:tcPr>
            <w:tcW w:w="793" w:type="dxa"/>
          </w:tcPr>
          <w:p w14:paraId="17B5AA98" w14:textId="24BEB192" w:rsidR="00B06583" w:rsidRDefault="00B06583" w:rsidP="00D62410">
            <w:pPr>
              <w:tabs>
                <w:tab w:val="left" w:pos="1164"/>
              </w:tabs>
              <w:snapToGrid w:val="0"/>
              <w:contextualSpacing/>
              <w:jc w:val="center"/>
              <w:rPr>
                <w:rFonts w:ascii="Times New Roman" w:hAnsi="Times New Roman" w:cs="Times New Roman"/>
                <w:sz w:val="20"/>
                <w:szCs w:val="20"/>
              </w:rPr>
            </w:pPr>
            <w:r>
              <w:rPr>
                <w:rFonts w:ascii="Times New Roman" w:hAnsi="Times New Roman" w:cs="Times New Roman"/>
                <w:sz w:val="20"/>
                <w:szCs w:val="20"/>
              </w:rPr>
              <w:t>4.578</w:t>
            </w:r>
          </w:p>
        </w:tc>
        <w:tc>
          <w:tcPr>
            <w:tcW w:w="793" w:type="dxa"/>
          </w:tcPr>
          <w:p w14:paraId="2F5E5439" w14:textId="20E3D607" w:rsidR="00B06583" w:rsidRDefault="00B06583" w:rsidP="00D62410">
            <w:pPr>
              <w:tabs>
                <w:tab w:val="left" w:pos="1164"/>
              </w:tabs>
              <w:snapToGrid w:val="0"/>
              <w:contextualSpacing/>
              <w:jc w:val="center"/>
              <w:rPr>
                <w:rFonts w:ascii="Times New Roman" w:hAnsi="Times New Roman" w:cs="Times New Roman"/>
                <w:sz w:val="20"/>
                <w:szCs w:val="20"/>
              </w:rPr>
            </w:pPr>
            <w:r>
              <w:rPr>
                <w:rFonts w:ascii="Times New Roman" w:hAnsi="Times New Roman" w:cs="Times New Roman"/>
                <w:sz w:val="20"/>
                <w:szCs w:val="20"/>
              </w:rPr>
              <w:t>5.498</w:t>
            </w:r>
          </w:p>
        </w:tc>
        <w:tc>
          <w:tcPr>
            <w:tcW w:w="793" w:type="dxa"/>
          </w:tcPr>
          <w:p w14:paraId="50D1E1BA" w14:textId="35A63A8C" w:rsidR="00B06583" w:rsidRDefault="00B06583" w:rsidP="00D62410">
            <w:pPr>
              <w:tabs>
                <w:tab w:val="left" w:pos="1164"/>
              </w:tabs>
              <w:snapToGrid w:val="0"/>
              <w:contextualSpacing/>
              <w:jc w:val="center"/>
              <w:rPr>
                <w:rFonts w:ascii="Times New Roman" w:hAnsi="Times New Roman" w:cs="Times New Roman"/>
                <w:sz w:val="20"/>
                <w:szCs w:val="20"/>
              </w:rPr>
            </w:pPr>
            <w:r>
              <w:rPr>
                <w:rFonts w:ascii="Times New Roman" w:hAnsi="Times New Roman" w:cs="Times New Roman"/>
                <w:sz w:val="20"/>
                <w:szCs w:val="20"/>
              </w:rPr>
              <w:t>6.324</w:t>
            </w:r>
          </w:p>
        </w:tc>
      </w:tr>
      <w:tr w:rsidR="00B06583" w14:paraId="7A57ECB3" w14:textId="77777777" w:rsidTr="00D62410">
        <w:trPr>
          <w:trHeight w:val="250"/>
          <w:jc w:val="center"/>
        </w:trPr>
        <w:tc>
          <w:tcPr>
            <w:tcW w:w="883" w:type="dxa"/>
          </w:tcPr>
          <w:p w14:paraId="2C96EE6B" w14:textId="41965024" w:rsidR="00B06583" w:rsidRDefault="00B06583" w:rsidP="00D62410">
            <w:pPr>
              <w:tabs>
                <w:tab w:val="left" w:pos="1164"/>
              </w:tabs>
              <w:snapToGrid w:val="0"/>
              <w:contextualSpacing/>
              <w:jc w:val="center"/>
              <w:rPr>
                <w:rFonts w:ascii="Times New Roman" w:hAnsi="Times New Roman" w:cs="Times New Roman"/>
                <w:sz w:val="20"/>
                <w:szCs w:val="20"/>
              </w:rPr>
            </w:pPr>
            <w:r>
              <w:rPr>
                <w:rFonts w:ascii="Times New Roman" w:hAnsi="Times New Roman" w:cs="Times New Roman"/>
                <w:sz w:val="20"/>
                <w:szCs w:val="20"/>
              </w:rPr>
              <w:t>1000</w:t>
            </w:r>
          </w:p>
        </w:tc>
        <w:tc>
          <w:tcPr>
            <w:tcW w:w="793" w:type="dxa"/>
          </w:tcPr>
          <w:p w14:paraId="35454621" w14:textId="5DA8C48E" w:rsidR="00B06583" w:rsidRDefault="00B06583" w:rsidP="00D62410">
            <w:pPr>
              <w:tabs>
                <w:tab w:val="left" w:pos="1164"/>
              </w:tabs>
              <w:snapToGrid w:val="0"/>
              <w:contextualSpacing/>
              <w:jc w:val="center"/>
              <w:rPr>
                <w:rFonts w:ascii="Times New Roman" w:hAnsi="Times New Roman" w:cs="Times New Roman"/>
                <w:sz w:val="20"/>
                <w:szCs w:val="20"/>
              </w:rPr>
            </w:pPr>
            <w:r>
              <w:rPr>
                <w:rFonts w:ascii="Times New Roman" w:hAnsi="Times New Roman" w:cs="Times New Roman"/>
                <w:sz w:val="20"/>
                <w:szCs w:val="20"/>
              </w:rPr>
              <w:t>4.563</w:t>
            </w:r>
          </w:p>
        </w:tc>
        <w:tc>
          <w:tcPr>
            <w:tcW w:w="793" w:type="dxa"/>
          </w:tcPr>
          <w:p w14:paraId="3DA02FDD" w14:textId="51E68AC2" w:rsidR="00B06583" w:rsidRDefault="00B06583" w:rsidP="00D62410">
            <w:pPr>
              <w:tabs>
                <w:tab w:val="left" w:pos="1164"/>
              </w:tabs>
              <w:snapToGrid w:val="0"/>
              <w:contextualSpacing/>
              <w:jc w:val="center"/>
              <w:rPr>
                <w:rFonts w:ascii="Times New Roman" w:hAnsi="Times New Roman" w:cs="Times New Roman"/>
                <w:sz w:val="20"/>
                <w:szCs w:val="20"/>
              </w:rPr>
            </w:pPr>
            <w:r>
              <w:rPr>
                <w:rFonts w:ascii="Times New Roman" w:hAnsi="Times New Roman" w:cs="Times New Roman"/>
                <w:sz w:val="20"/>
                <w:szCs w:val="20"/>
              </w:rPr>
              <w:t>5.424</w:t>
            </w:r>
          </w:p>
        </w:tc>
        <w:tc>
          <w:tcPr>
            <w:tcW w:w="793" w:type="dxa"/>
          </w:tcPr>
          <w:p w14:paraId="4558FCE3" w14:textId="3E605DDA" w:rsidR="00B06583" w:rsidRDefault="00B06583" w:rsidP="00D62410">
            <w:pPr>
              <w:tabs>
                <w:tab w:val="left" w:pos="1164"/>
              </w:tabs>
              <w:snapToGrid w:val="0"/>
              <w:contextualSpacing/>
              <w:jc w:val="center"/>
              <w:rPr>
                <w:rFonts w:ascii="Times New Roman" w:hAnsi="Times New Roman" w:cs="Times New Roman"/>
                <w:sz w:val="20"/>
                <w:szCs w:val="20"/>
              </w:rPr>
            </w:pPr>
            <w:r>
              <w:rPr>
                <w:rFonts w:ascii="Times New Roman" w:hAnsi="Times New Roman" w:cs="Times New Roman"/>
                <w:sz w:val="20"/>
                <w:szCs w:val="20"/>
              </w:rPr>
              <w:t>6.347</w:t>
            </w:r>
          </w:p>
        </w:tc>
      </w:tr>
    </w:tbl>
    <w:p w14:paraId="7AA77399" w14:textId="77777777" w:rsidR="005F383B" w:rsidRDefault="005F383B" w:rsidP="001720ED">
      <w:pPr>
        <w:tabs>
          <w:tab w:val="left" w:pos="1164"/>
        </w:tabs>
        <w:snapToGrid w:val="0"/>
        <w:contextualSpacing/>
        <w:jc w:val="both"/>
        <w:rPr>
          <w:rFonts w:ascii="Times New Roman" w:hAnsi="Times New Roman" w:cs="Times New Roman"/>
          <w:sz w:val="20"/>
          <w:szCs w:val="20"/>
        </w:rPr>
      </w:pPr>
    </w:p>
    <w:p w14:paraId="3C275F70" w14:textId="22D56F9F" w:rsidR="007B5964" w:rsidRDefault="00F2174B" w:rsidP="00F2174B">
      <w:pPr>
        <w:tabs>
          <w:tab w:val="left" w:pos="1164"/>
        </w:tabs>
        <w:snapToGrid w:val="0"/>
        <w:contextualSpacing/>
        <w:rPr>
          <w:rFonts w:ascii="Times New Roman" w:hAnsi="Times New Roman" w:cs="Times New Roman"/>
          <w:i/>
          <w:iCs/>
          <w:sz w:val="20"/>
          <w:szCs w:val="20"/>
        </w:rPr>
      </w:pPr>
      <w:r>
        <w:rPr>
          <w:rFonts w:ascii="Times New Roman" w:hAnsi="Times New Roman" w:cs="Times New Roman"/>
          <w:i/>
          <w:iCs/>
          <w:sz w:val="20"/>
          <w:szCs w:val="20"/>
        </w:rPr>
        <w:t xml:space="preserve">C. </w:t>
      </w:r>
      <w:r w:rsidR="007B5964" w:rsidRPr="00E64AA6">
        <w:rPr>
          <w:rFonts w:ascii="Times New Roman" w:hAnsi="Times New Roman" w:cs="Times New Roman"/>
          <w:i/>
          <w:iCs/>
          <w:sz w:val="20"/>
          <w:szCs w:val="20"/>
        </w:rPr>
        <w:t>Geliştirilebilir Yönler</w:t>
      </w:r>
    </w:p>
    <w:p w14:paraId="186C5A52" w14:textId="548E354F" w:rsidR="00134AD0" w:rsidRPr="00134AD0" w:rsidRDefault="00134AD0" w:rsidP="00BF4472">
      <w:pPr>
        <w:tabs>
          <w:tab w:val="left" w:pos="1164"/>
        </w:tabs>
        <w:snapToGrid w:val="0"/>
        <w:ind w:firstLine="198"/>
        <w:contextualSpacing/>
        <w:jc w:val="both"/>
        <w:rPr>
          <w:rFonts w:ascii="Times New Roman" w:hAnsi="Times New Roman" w:cs="Times New Roman"/>
          <w:sz w:val="20"/>
          <w:szCs w:val="20"/>
        </w:rPr>
      </w:pPr>
      <w:r>
        <w:rPr>
          <w:rFonts w:ascii="Times New Roman" w:hAnsi="Times New Roman" w:cs="Times New Roman"/>
          <w:sz w:val="20"/>
          <w:szCs w:val="20"/>
        </w:rPr>
        <w:t xml:space="preserve">Mevcut versiyonda tüm olasılıkların bulunduğu ve adım adım güncellendiği bir veri tutuluyor. Bu güncelleme işlemi yalnızca o ana kadar yapılan tahminler göz önünde bulundurularak yapılıyor. Fakat bunun yerine </w:t>
      </w:r>
      <w:r w:rsidR="00E857DF">
        <w:rPr>
          <w:rFonts w:ascii="Times New Roman" w:hAnsi="Times New Roman" w:cs="Times New Roman"/>
          <w:sz w:val="20"/>
          <w:szCs w:val="20"/>
        </w:rPr>
        <w:t xml:space="preserve">bir sonraki adımda yapılacak tahmin olarak tüm olası dizilimler için olasılık hesaplaması yapılarak </w:t>
      </w:r>
      <w:r w:rsidR="00245BB0">
        <w:rPr>
          <w:rFonts w:ascii="Times New Roman" w:hAnsi="Times New Roman" w:cs="Times New Roman"/>
          <w:sz w:val="20"/>
          <w:szCs w:val="20"/>
        </w:rPr>
        <w:t>gelecek adımda seçilecek tahmin dizilimi, daha net bir şekilde kararlaştırılabilir.</w:t>
      </w:r>
    </w:p>
    <w:p w14:paraId="3DC921F8" w14:textId="77777777" w:rsidR="007B5964" w:rsidRDefault="007B5964" w:rsidP="001720ED">
      <w:pPr>
        <w:tabs>
          <w:tab w:val="left" w:pos="1164"/>
        </w:tabs>
        <w:snapToGrid w:val="0"/>
        <w:contextualSpacing/>
        <w:jc w:val="both"/>
        <w:rPr>
          <w:rFonts w:ascii="Times New Roman" w:hAnsi="Times New Roman" w:cs="Times New Roman"/>
          <w:sz w:val="20"/>
          <w:szCs w:val="20"/>
        </w:rPr>
      </w:pPr>
    </w:p>
    <w:p w14:paraId="7DDC50D1" w14:textId="77777777" w:rsidR="00056789" w:rsidRDefault="00056789" w:rsidP="001720ED">
      <w:pPr>
        <w:tabs>
          <w:tab w:val="left" w:pos="1164"/>
        </w:tabs>
        <w:snapToGrid w:val="0"/>
        <w:contextualSpacing/>
        <w:jc w:val="both"/>
        <w:rPr>
          <w:rFonts w:ascii="Times New Roman" w:hAnsi="Times New Roman" w:cs="Times New Roman"/>
          <w:sz w:val="20"/>
          <w:szCs w:val="20"/>
        </w:rPr>
      </w:pPr>
    </w:p>
    <w:p w14:paraId="1B2BAA5C" w14:textId="6B61D844" w:rsidR="00B645E1" w:rsidRPr="00CD0F03" w:rsidRDefault="00B46DF9" w:rsidP="00B46DF9">
      <w:pPr>
        <w:tabs>
          <w:tab w:val="left" w:pos="1164"/>
        </w:tabs>
        <w:snapToGrid w:val="0"/>
        <w:contextualSpacing/>
        <w:jc w:val="center"/>
        <w:rPr>
          <w:rFonts w:ascii="Times New Roman" w:hAnsi="Times New Roman" w:cs="Times New Roman"/>
          <w:sz w:val="20"/>
          <w:szCs w:val="20"/>
        </w:rPr>
      </w:pPr>
      <w:r>
        <w:rPr>
          <w:rFonts w:ascii="Times New Roman" w:hAnsi="Times New Roman" w:cs="Times New Roman"/>
          <w:sz w:val="20"/>
          <w:szCs w:val="20"/>
        </w:rPr>
        <w:t>K</w:t>
      </w:r>
      <w:r w:rsidRPr="00B46DF9">
        <w:rPr>
          <w:rFonts w:ascii="Times New Roman" w:hAnsi="Times New Roman" w:cs="Times New Roman"/>
          <w:sz w:val="16"/>
          <w:szCs w:val="16"/>
        </w:rPr>
        <w:t>AYNAKÇA</w:t>
      </w:r>
    </w:p>
    <w:p w14:paraId="27683F3A" w14:textId="2E81F88A" w:rsidR="00CF3146" w:rsidRDefault="00CF3146" w:rsidP="001720ED">
      <w:pPr>
        <w:tabs>
          <w:tab w:val="left" w:pos="1164"/>
        </w:tabs>
        <w:snapToGrid w:val="0"/>
        <w:contextualSpacing/>
        <w:jc w:val="both"/>
        <w:rPr>
          <w:rFonts w:ascii="Times New Roman" w:hAnsi="Times New Roman" w:cs="Times New Roman"/>
        </w:rPr>
      </w:pPr>
    </w:p>
    <w:p w14:paraId="097FDBFD" w14:textId="67417664" w:rsidR="00CF3146" w:rsidRDefault="009325F6" w:rsidP="001720ED">
      <w:pPr>
        <w:pStyle w:val="ListeParagraf"/>
        <w:numPr>
          <w:ilvl w:val="0"/>
          <w:numId w:val="2"/>
        </w:numPr>
        <w:tabs>
          <w:tab w:val="left" w:pos="1164"/>
        </w:tabs>
        <w:snapToGrid w:val="0"/>
        <w:ind w:left="357" w:hanging="357"/>
        <w:jc w:val="both"/>
        <w:rPr>
          <w:rFonts w:ascii="Times New Roman" w:hAnsi="Times New Roman" w:cs="Times New Roman"/>
          <w:i/>
          <w:iCs/>
          <w:color w:val="000000" w:themeColor="text1"/>
          <w:sz w:val="20"/>
          <w:szCs w:val="20"/>
        </w:rPr>
      </w:pPr>
      <w:r w:rsidRPr="00AF532D">
        <w:rPr>
          <w:rFonts w:ascii="Times New Roman" w:hAnsi="Times New Roman" w:cs="Times New Roman"/>
          <w:color w:val="000000" w:themeColor="text1"/>
          <w:sz w:val="20"/>
          <w:szCs w:val="20"/>
        </w:rPr>
        <w:t xml:space="preserve">Sally C. Brailsford, Chris N. Potts ve Barbara M. Smith, </w:t>
      </w:r>
      <w:r w:rsidR="005B57F6" w:rsidRPr="00AF532D">
        <w:rPr>
          <w:rFonts w:ascii="Times New Roman" w:hAnsi="Times New Roman" w:cs="Times New Roman"/>
          <w:color w:val="000000" w:themeColor="text1"/>
          <w:sz w:val="20"/>
          <w:szCs w:val="20"/>
        </w:rPr>
        <w:t>(</w:t>
      </w:r>
      <w:r w:rsidR="005B57F6" w:rsidRPr="00AF532D">
        <w:rPr>
          <w:rFonts w:ascii="Times New Roman" w:hAnsi="Times New Roman" w:cs="Times New Roman"/>
          <w:color w:val="000000" w:themeColor="text1"/>
          <w:sz w:val="20"/>
          <w:szCs w:val="20"/>
        </w:rPr>
        <w:t>16.12.1999</w:t>
      </w:r>
      <w:r w:rsidR="005B57F6" w:rsidRPr="00AF532D">
        <w:rPr>
          <w:rFonts w:ascii="Times New Roman" w:hAnsi="Times New Roman" w:cs="Times New Roman"/>
          <w:color w:val="000000" w:themeColor="text1"/>
          <w:sz w:val="20"/>
          <w:szCs w:val="20"/>
        </w:rPr>
        <w:t>). “Constraint satisfaction problems: Algorithms and applications”</w:t>
      </w:r>
      <w:r w:rsidRPr="00AF532D">
        <w:rPr>
          <w:rFonts w:ascii="Times New Roman" w:hAnsi="Times New Roman" w:cs="Times New Roman"/>
          <w:color w:val="000000" w:themeColor="text1"/>
          <w:sz w:val="20"/>
          <w:szCs w:val="20"/>
        </w:rPr>
        <w:t xml:space="preserve">. </w:t>
      </w:r>
      <w:r w:rsidR="00AE4AA5" w:rsidRPr="00AF532D">
        <w:rPr>
          <w:rFonts w:ascii="Times New Roman" w:hAnsi="Times New Roman" w:cs="Times New Roman"/>
          <w:i/>
          <w:iCs/>
          <w:color w:val="000000" w:themeColor="text1"/>
          <w:sz w:val="20"/>
          <w:szCs w:val="20"/>
        </w:rPr>
        <w:t>European Journal of Operational Research</w:t>
      </w:r>
      <w:r w:rsidR="00C11D5B" w:rsidRPr="00AF532D">
        <w:rPr>
          <w:rFonts w:ascii="Times New Roman" w:hAnsi="Times New Roman" w:cs="Times New Roman"/>
          <w:i/>
          <w:iCs/>
          <w:color w:val="000000" w:themeColor="text1"/>
          <w:sz w:val="20"/>
          <w:szCs w:val="20"/>
        </w:rPr>
        <w:t xml:space="preserve">, </w:t>
      </w:r>
      <w:r w:rsidR="00C11D5B" w:rsidRPr="00AF532D">
        <w:rPr>
          <w:rFonts w:ascii="Times New Roman" w:hAnsi="Times New Roman" w:cs="Times New Roman"/>
          <w:color w:val="000000" w:themeColor="text1"/>
          <w:sz w:val="20"/>
          <w:szCs w:val="20"/>
        </w:rPr>
        <w:t xml:space="preserve">119 (3), </w:t>
      </w:r>
      <w:r w:rsidRPr="00AF532D">
        <w:rPr>
          <w:rFonts w:ascii="Times New Roman" w:hAnsi="Times New Roman" w:cs="Times New Roman"/>
          <w:color w:val="000000" w:themeColor="text1"/>
          <w:sz w:val="20"/>
          <w:szCs w:val="20"/>
        </w:rPr>
        <w:t>s. 557-581</w:t>
      </w:r>
      <w:r w:rsidR="00AE4AA5" w:rsidRPr="00AF532D">
        <w:rPr>
          <w:rFonts w:ascii="Times New Roman" w:hAnsi="Times New Roman" w:cs="Times New Roman"/>
          <w:i/>
          <w:iCs/>
          <w:color w:val="000000" w:themeColor="text1"/>
          <w:sz w:val="20"/>
          <w:szCs w:val="20"/>
        </w:rPr>
        <w:t xml:space="preserve"> </w:t>
      </w:r>
    </w:p>
    <w:p w14:paraId="562EB900" w14:textId="7D9F8070" w:rsidR="005E0FDE" w:rsidRPr="00011D35" w:rsidRDefault="000208C2" w:rsidP="00011D35">
      <w:pPr>
        <w:pStyle w:val="ListeParagraf"/>
        <w:numPr>
          <w:ilvl w:val="0"/>
          <w:numId w:val="2"/>
        </w:numPr>
        <w:tabs>
          <w:tab w:val="left" w:pos="1164"/>
        </w:tabs>
        <w:snapToGrid w:val="0"/>
        <w:ind w:left="357" w:hanging="357"/>
        <w:jc w:val="both"/>
        <w:rPr>
          <w:rFonts w:ascii="Times New Roman" w:hAnsi="Times New Roman" w:cs="Times New Roman"/>
          <w:i/>
          <w:iCs/>
          <w:color w:val="000000" w:themeColor="text1"/>
          <w:sz w:val="20"/>
          <w:szCs w:val="20"/>
        </w:rPr>
      </w:pPr>
      <w:r w:rsidRPr="000208C2">
        <w:rPr>
          <w:rFonts w:ascii="Times New Roman" w:hAnsi="Times New Roman" w:cs="Times New Roman"/>
          <w:sz w:val="20"/>
          <w:szCs w:val="20"/>
        </w:rPr>
        <w:t xml:space="preserve">Edmund K Burke, Barry McCollum, Amnon Meisels, Sanja Petrovic, Rong Qu, </w:t>
      </w:r>
      <w:r>
        <w:rPr>
          <w:rFonts w:ascii="Times New Roman" w:hAnsi="Times New Roman" w:cs="Times New Roman"/>
          <w:sz w:val="20"/>
          <w:szCs w:val="20"/>
        </w:rPr>
        <w:t>(2007).</w:t>
      </w:r>
      <w:r w:rsidR="008E6E28">
        <w:rPr>
          <w:rFonts w:ascii="Times New Roman" w:hAnsi="Times New Roman" w:cs="Times New Roman"/>
          <w:sz w:val="20"/>
          <w:szCs w:val="20"/>
        </w:rPr>
        <w:t xml:space="preserve"> </w:t>
      </w:r>
      <w:r w:rsidRPr="000208C2">
        <w:rPr>
          <w:rFonts w:ascii="Times New Roman" w:hAnsi="Times New Roman" w:cs="Times New Roman"/>
          <w:sz w:val="20"/>
          <w:szCs w:val="20"/>
        </w:rPr>
        <w:t>“A Graph-Based Hyper-Heuristic for Educational Timetabling Problems”</w:t>
      </w:r>
      <w:r w:rsidR="00F2174B">
        <w:rPr>
          <w:rFonts w:ascii="Times New Roman" w:hAnsi="Times New Roman" w:cs="Times New Roman"/>
          <w:sz w:val="20"/>
          <w:szCs w:val="20"/>
        </w:rPr>
        <w:t>.</w:t>
      </w:r>
      <w:r w:rsidRPr="000208C2">
        <w:rPr>
          <w:rFonts w:ascii="Times New Roman" w:hAnsi="Times New Roman" w:cs="Times New Roman"/>
          <w:sz w:val="20"/>
          <w:szCs w:val="20"/>
        </w:rPr>
        <w:t xml:space="preserve"> </w:t>
      </w:r>
      <w:r w:rsidRPr="00CD4955">
        <w:rPr>
          <w:rFonts w:ascii="Times New Roman" w:hAnsi="Times New Roman" w:cs="Times New Roman"/>
          <w:i/>
          <w:iCs/>
          <w:sz w:val="20"/>
          <w:szCs w:val="20"/>
        </w:rPr>
        <w:t>European Journal Operational Research</w:t>
      </w:r>
      <w:r w:rsidRPr="000208C2">
        <w:rPr>
          <w:rFonts w:ascii="Times New Roman" w:hAnsi="Times New Roman" w:cs="Times New Roman"/>
          <w:sz w:val="20"/>
          <w:szCs w:val="20"/>
        </w:rPr>
        <w:t>, 176</w:t>
      </w:r>
      <w:r w:rsidR="00F8771F">
        <w:rPr>
          <w:rFonts w:ascii="Times New Roman" w:hAnsi="Times New Roman" w:cs="Times New Roman"/>
          <w:sz w:val="20"/>
          <w:szCs w:val="20"/>
        </w:rPr>
        <w:t>,</w:t>
      </w:r>
      <w:r w:rsidRPr="000208C2">
        <w:rPr>
          <w:rFonts w:ascii="Times New Roman" w:hAnsi="Times New Roman" w:cs="Times New Roman"/>
          <w:sz w:val="20"/>
          <w:szCs w:val="20"/>
        </w:rPr>
        <w:t xml:space="preserve"> </w:t>
      </w:r>
      <w:r>
        <w:rPr>
          <w:rFonts w:ascii="Times New Roman" w:hAnsi="Times New Roman" w:cs="Times New Roman"/>
          <w:sz w:val="20"/>
          <w:szCs w:val="20"/>
        </w:rPr>
        <w:t xml:space="preserve">s. </w:t>
      </w:r>
      <w:r w:rsidRPr="000208C2">
        <w:rPr>
          <w:rFonts w:ascii="Times New Roman" w:hAnsi="Times New Roman" w:cs="Times New Roman"/>
          <w:sz w:val="20"/>
          <w:szCs w:val="20"/>
        </w:rPr>
        <w:t>177-192.</w:t>
      </w:r>
      <w:bookmarkEnd w:id="1"/>
    </w:p>
    <w:sectPr w:rsidR="005E0FDE" w:rsidRPr="00011D35" w:rsidSect="0006566F">
      <w:type w:val="continuous"/>
      <w:pgSz w:w="11906" w:h="16838" w:code="9"/>
      <w:pgMar w:top="1077" w:right="737" w:bottom="2438" w:left="737" w:header="709" w:footer="709" w:gutter="0"/>
      <w:cols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71EF1" w14:textId="77777777" w:rsidR="00265A3D" w:rsidRDefault="00265A3D" w:rsidP="00491DF0">
      <w:pPr>
        <w:spacing w:after="0" w:line="240" w:lineRule="auto"/>
      </w:pPr>
      <w:r>
        <w:separator/>
      </w:r>
    </w:p>
  </w:endnote>
  <w:endnote w:type="continuationSeparator" w:id="0">
    <w:p w14:paraId="5A3A4AD8" w14:textId="77777777" w:rsidR="00265A3D" w:rsidRDefault="00265A3D" w:rsidP="00491D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13B26" w14:textId="77777777" w:rsidR="00265A3D" w:rsidRDefault="00265A3D" w:rsidP="00491DF0">
      <w:pPr>
        <w:spacing w:after="0" w:line="240" w:lineRule="auto"/>
      </w:pPr>
      <w:r>
        <w:separator/>
      </w:r>
    </w:p>
  </w:footnote>
  <w:footnote w:type="continuationSeparator" w:id="0">
    <w:p w14:paraId="1FFD4E0A" w14:textId="77777777" w:rsidR="00265A3D" w:rsidRDefault="00265A3D" w:rsidP="00491D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2C547F"/>
    <w:multiLevelType w:val="hybridMultilevel"/>
    <w:tmpl w:val="B9EE5CF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783F4F4E"/>
    <w:multiLevelType w:val="hybridMultilevel"/>
    <w:tmpl w:val="5BDCA47E"/>
    <w:lvl w:ilvl="0" w:tplc="B1DCF8E4">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16cid:durableId="1938520350">
    <w:abstractNumId w:val="0"/>
  </w:num>
  <w:num w:numId="2" w16cid:durableId="14576774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45A"/>
    <w:rsid w:val="000007D4"/>
    <w:rsid w:val="00011925"/>
    <w:rsid w:val="00011D35"/>
    <w:rsid w:val="000208C2"/>
    <w:rsid w:val="000236E9"/>
    <w:rsid w:val="00044F2D"/>
    <w:rsid w:val="000453B0"/>
    <w:rsid w:val="00045FEE"/>
    <w:rsid w:val="00056789"/>
    <w:rsid w:val="00062801"/>
    <w:rsid w:val="0006566F"/>
    <w:rsid w:val="00066C06"/>
    <w:rsid w:val="000861A7"/>
    <w:rsid w:val="0009048C"/>
    <w:rsid w:val="000A4F4D"/>
    <w:rsid w:val="000A7041"/>
    <w:rsid w:val="000B63CD"/>
    <w:rsid w:val="000C378A"/>
    <w:rsid w:val="000C3F38"/>
    <w:rsid w:val="000C4DB7"/>
    <w:rsid w:val="000C6CE1"/>
    <w:rsid w:val="000C7881"/>
    <w:rsid w:val="000C7A2B"/>
    <w:rsid w:val="000D0708"/>
    <w:rsid w:val="000D15E3"/>
    <w:rsid w:val="000D50DE"/>
    <w:rsid w:val="000D683A"/>
    <w:rsid w:val="000D6A43"/>
    <w:rsid w:val="000E5AE3"/>
    <w:rsid w:val="000E6B29"/>
    <w:rsid w:val="000F262E"/>
    <w:rsid w:val="000F32A4"/>
    <w:rsid w:val="000F498B"/>
    <w:rsid w:val="00100448"/>
    <w:rsid w:val="0012441D"/>
    <w:rsid w:val="00126B0A"/>
    <w:rsid w:val="00134AD0"/>
    <w:rsid w:val="00136746"/>
    <w:rsid w:val="001376F6"/>
    <w:rsid w:val="00143F65"/>
    <w:rsid w:val="00146FE3"/>
    <w:rsid w:val="00157010"/>
    <w:rsid w:val="0016017E"/>
    <w:rsid w:val="001720ED"/>
    <w:rsid w:val="00180766"/>
    <w:rsid w:val="00185964"/>
    <w:rsid w:val="00192EAE"/>
    <w:rsid w:val="00195E68"/>
    <w:rsid w:val="00195F4E"/>
    <w:rsid w:val="001960F1"/>
    <w:rsid w:val="001A0F8A"/>
    <w:rsid w:val="001A4DDB"/>
    <w:rsid w:val="001A7FA3"/>
    <w:rsid w:val="001B3819"/>
    <w:rsid w:val="001D1D22"/>
    <w:rsid w:val="001D59B6"/>
    <w:rsid w:val="001E4885"/>
    <w:rsid w:val="001E61F9"/>
    <w:rsid w:val="00200B4E"/>
    <w:rsid w:val="00201A69"/>
    <w:rsid w:val="00203D5E"/>
    <w:rsid w:val="002123C0"/>
    <w:rsid w:val="0021450B"/>
    <w:rsid w:val="0022109E"/>
    <w:rsid w:val="00224E13"/>
    <w:rsid w:val="002252F0"/>
    <w:rsid w:val="00225EF0"/>
    <w:rsid w:val="00234A6B"/>
    <w:rsid w:val="0023585F"/>
    <w:rsid w:val="00245BB0"/>
    <w:rsid w:val="0025487C"/>
    <w:rsid w:val="00261442"/>
    <w:rsid w:val="0026227C"/>
    <w:rsid w:val="00265A3D"/>
    <w:rsid w:val="00266739"/>
    <w:rsid w:val="00274CBA"/>
    <w:rsid w:val="00276DD0"/>
    <w:rsid w:val="00283332"/>
    <w:rsid w:val="00293519"/>
    <w:rsid w:val="00293D09"/>
    <w:rsid w:val="002C1B74"/>
    <w:rsid w:val="002E0F67"/>
    <w:rsid w:val="002E4B52"/>
    <w:rsid w:val="002E5D25"/>
    <w:rsid w:val="002F0F1B"/>
    <w:rsid w:val="002F5060"/>
    <w:rsid w:val="002F7D0E"/>
    <w:rsid w:val="00307DBA"/>
    <w:rsid w:val="00312ADA"/>
    <w:rsid w:val="0031442A"/>
    <w:rsid w:val="0032147C"/>
    <w:rsid w:val="00321E7D"/>
    <w:rsid w:val="00321FEE"/>
    <w:rsid w:val="00324419"/>
    <w:rsid w:val="00325726"/>
    <w:rsid w:val="00325C11"/>
    <w:rsid w:val="003454FA"/>
    <w:rsid w:val="003700BC"/>
    <w:rsid w:val="00372E4E"/>
    <w:rsid w:val="00381CF6"/>
    <w:rsid w:val="00384F94"/>
    <w:rsid w:val="003A467F"/>
    <w:rsid w:val="003A510B"/>
    <w:rsid w:val="003B00F5"/>
    <w:rsid w:val="003B5262"/>
    <w:rsid w:val="003C17A0"/>
    <w:rsid w:val="003C3510"/>
    <w:rsid w:val="003C6CA3"/>
    <w:rsid w:val="003D10CA"/>
    <w:rsid w:val="003D501D"/>
    <w:rsid w:val="003E1CF5"/>
    <w:rsid w:val="003E5055"/>
    <w:rsid w:val="003F2308"/>
    <w:rsid w:val="003F4380"/>
    <w:rsid w:val="003F6B65"/>
    <w:rsid w:val="0040327A"/>
    <w:rsid w:val="004248D5"/>
    <w:rsid w:val="00431EB8"/>
    <w:rsid w:val="00436A9B"/>
    <w:rsid w:val="0044185B"/>
    <w:rsid w:val="00441CC1"/>
    <w:rsid w:val="004652F3"/>
    <w:rsid w:val="00474F1A"/>
    <w:rsid w:val="00491DF0"/>
    <w:rsid w:val="00495B64"/>
    <w:rsid w:val="004B6926"/>
    <w:rsid w:val="004C3F3B"/>
    <w:rsid w:val="004D45BB"/>
    <w:rsid w:val="004F2A77"/>
    <w:rsid w:val="004F4442"/>
    <w:rsid w:val="004F7FCE"/>
    <w:rsid w:val="00503523"/>
    <w:rsid w:val="005062CF"/>
    <w:rsid w:val="0050791B"/>
    <w:rsid w:val="005106B2"/>
    <w:rsid w:val="005116F2"/>
    <w:rsid w:val="00512B1A"/>
    <w:rsid w:val="00516957"/>
    <w:rsid w:val="00517238"/>
    <w:rsid w:val="00520346"/>
    <w:rsid w:val="005236CB"/>
    <w:rsid w:val="00526698"/>
    <w:rsid w:val="00531502"/>
    <w:rsid w:val="005329F8"/>
    <w:rsid w:val="00533D2D"/>
    <w:rsid w:val="00534FF4"/>
    <w:rsid w:val="00542ED2"/>
    <w:rsid w:val="00546DDD"/>
    <w:rsid w:val="00552FB9"/>
    <w:rsid w:val="005531E5"/>
    <w:rsid w:val="00553495"/>
    <w:rsid w:val="00554B77"/>
    <w:rsid w:val="00582A79"/>
    <w:rsid w:val="0058565F"/>
    <w:rsid w:val="005A407F"/>
    <w:rsid w:val="005A44E0"/>
    <w:rsid w:val="005B57F6"/>
    <w:rsid w:val="005C0102"/>
    <w:rsid w:val="005D15DD"/>
    <w:rsid w:val="005E09E1"/>
    <w:rsid w:val="005E0FDE"/>
    <w:rsid w:val="005E485D"/>
    <w:rsid w:val="005E4D44"/>
    <w:rsid w:val="005F2CE3"/>
    <w:rsid w:val="005F383B"/>
    <w:rsid w:val="00605B20"/>
    <w:rsid w:val="0060646A"/>
    <w:rsid w:val="00606652"/>
    <w:rsid w:val="00615801"/>
    <w:rsid w:val="00623942"/>
    <w:rsid w:val="006242DF"/>
    <w:rsid w:val="006303DC"/>
    <w:rsid w:val="006339A7"/>
    <w:rsid w:val="00635D08"/>
    <w:rsid w:val="00664680"/>
    <w:rsid w:val="00665A6C"/>
    <w:rsid w:val="00677749"/>
    <w:rsid w:val="00680F47"/>
    <w:rsid w:val="00681724"/>
    <w:rsid w:val="006A5324"/>
    <w:rsid w:val="006B1F50"/>
    <w:rsid w:val="006B2533"/>
    <w:rsid w:val="006B693D"/>
    <w:rsid w:val="006C48A5"/>
    <w:rsid w:val="006C78C8"/>
    <w:rsid w:val="006D78AC"/>
    <w:rsid w:val="006E2563"/>
    <w:rsid w:val="006E66CA"/>
    <w:rsid w:val="006F4E4C"/>
    <w:rsid w:val="006F76C6"/>
    <w:rsid w:val="007020FD"/>
    <w:rsid w:val="0072287F"/>
    <w:rsid w:val="00723E9D"/>
    <w:rsid w:val="00734676"/>
    <w:rsid w:val="0074185D"/>
    <w:rsid w:val="00752D5E"/>
    <w:rsid w:val="00752F70"/>
    <w:rsid w:val="00757CE5"/>
    <w:rsid w:val="00760C6F"/>
    <w:rsid w:val="0078246C"/>
    <w:rsid w:val="00790665"/>
    <w:rsid w:val="007976DE"/>
    <w:rsid w:val="007A17D0"/>
    <w:rsid w:val="007A3E7A"/>
    <w:rsid w:val="007B2A25"/>
    <w:rsid w:val="007B301C"/>
    <w:rsid w:val="007B5964"/>
    <w:rsid w:val="007C41A0"/>
    <w:rsid w:val="007C6F5C"/>
    <w:rsid w:val="007D36AB"/>
    <w:rsid w:val="007E18E2"/>
    <w:rsid w:val="007F78EF"/>
    <w:rsid w:val="00805FDC"/>
    <w:rsid w:val="00814F48"/>
    <w:rsid w:val="008258DC"/>
    <w:rsid w:val="008264D0"/>
    <w:rsid w:val="00844AA8"/>
    <w:rsid w:val="008459B3"/>
    <w:rsid w:val="00853187"/>
    <w:rsid w:val="00855341"/>
    <w:rsid w:val="008553ED"/>
    <w:rsid w:val="00867875"/>
    <w:rsid w:val="00867A81"/>
    <w:rsid w:val="00875E11"/>
    <w:rsid w:val="0087717D"/>
    <w:rsid w:val="00877831"/>
    <w:rsid w:val="00881E81"/>
    <w:rsid w:val="00896691"/>
    <w:rsid w:val="008A3742"/>
    <w:rsid w:val="008B18A9"/>
    <w:rsid w:val="008C27EE"/>
    <w:rsid w:val="008D058F"/>
    <w:rsid w:val="008D0AA7"/>
    <w:rsid w:val="008E48B7"/>
    <w:rsid w:val="008E6E28"/>
    <w:rsid w:val="008E70F2"/>
    <w:rsid w:val="008E7E34"/>
    <w:rsid w:val="008F027C"/>
    <w:rsid w:val="00912C6E"/>
    <w:rsid w:val="00916633"/>
    <w:rsid w:val="00917824"/>
    <w:rsid w:val="009275DF"/>
    <w:rsid w:val="009325F6"/>
    <w:rsid w:val="00941E7C"/>
    <w:rsid w:val="0094409E"/>
    <w:rsid w:val="00955430"/>
    <w:rsid w:val="009601DF"/>
    <w:rsid w:val="0096558B"/>
    <w:rsid w:val="009733EA"/>
    <w:rsid w:val="00977F71"/>
    <w:rsid w:val="009856D9"/>
    <w:rsid w:val="00987B7E"/>
    <w:rsid w:val="009958B3"/>
    <w:rsid w:val="00996FC6"/>
    <w:rsid w:val="009B4A1E"/>
    <w:rsid w:val="009B4F61"/>
    <w:rsid w:val="009C33A6"/>
    <w:rsid w:val="009D548E"/>
    <w:rsid w:val="009E0C2B"/>
    <w:rsid w:val="009F6B11"/>
    <w:rsid w:val="00A022CA"/>
    <w:rsid w:val="00A13185"/>
    <w:rsid w:val="00A13B99"/>
    <w:rsid w:val="00A158A1"/>
    <w:rsid w:val="00A17197"/>
    <w:rsid w:val="00A26032"/>
    <w:rsid w:val="00A301B3"/>
    <w:rsid w:val="00A30C58"/>
    <w:rsid w:val="00A34EE7"/>
    <w:rsid w:val="00A35948"/>
    <w:rsid w:val="00A36110"/>
    <w:rsid w:val="00A47822"/>
    <w:rsid w:val="00A47899"/>
    <w:rsid w:val="00A56B28"/>
    <w:rsid w:val="00A70128"/>
    <w:rsid w:val="00A85B84"/>
    <w:rsid w:val="00A87523"/>
    <w:rsid w:val="00A91CA1"/>
    <w:rsid w:val="00AA05D9"/>
    <w:rsid w:val="00AA4DCC"/>
    <w:rsid w:val="00AA6527"/>
    <w:rsid w:val="00AB1229"/>
    <w:rsid w:val="00AB3270"/>
    <w:rsid w:val="00AB7BAC"/>
    <w:rsid w:val="00AD724B"/>
    <w:rsid w:val="00AD7DA9"/>
    <w:rsid w:val="00AE38EA"/>
    <w:rsid w:val="00AE4530"/>
    <w:rsid w:val="00AE4AA5"/>
    <w:rsid w:val="00AE6E78"/>
    <w:rsid w:val="00AF37EA"/>
    <w:rsid w:val="00AF532D"/>
    <w:rsid w:val="00AF54AC"/>
    <w:rsid w:val="00B01DC8"/>
    <w:rsid w:val="00B05E75"/>
    <w:rsid w:val="00B06583"/>
    <w:rsid w:val="00B06B26"/>
    <w:rsid w:val="00B13BB9"/>
    <w:rsid w:val="00B1618B"/>
    <w:rsid w:val="00B165C2"/>
    <w:rsid w:val="00B17CB5"/>
    <w:rsid w:val="00B27146"/>
    <w:rsid w:val="00B31897"/>
    <w:rsid w:val="00B336AE"/>
    <w:rsid w:val="00B34283"/>
    <w:rsid w:val="00B46DF9"/>
    <w:rsid w:val="00B47147"/>
    <w:rsid w:val="00B50D32"/>
    <w:rsid w:val="00B562CA"/>
    <w:rsid w:val="00B645E1"/>
    <w:rsid w:val="00B66D0C"/>
    <w:rsid w:val="00B67C00"/>
    <w:rsid w:val="00B71DCA"/>
    <w:rsid w:val="00B779E1"/>
    <w:rsid w:val="00B77D10"/>
    <w:rsid w:val="00B8284A"/>
    <w:rsid w:val="00B82C61"/>
    <w:rsid w:val="00B91930"/>
    <w:rsid w:val="00B92F7B"/>
    <w:rsid w:val="00BB128B"/>
    <w:rsid w:val="00BB4076"/>
    <w:rsid w:val="00BC11FE"/>
    <w:rsid w:val="00BC717F"/>
    <w:rsid w:val="00BD1C68"/>
    <w:rsid w:val="00BD75C7"/>
    <w:rsid w:val="00BE068C"/>
    <w:rsid w:val="00BE40E4"/>
    <w:rsid w:val="00BF3C7D"/>
    <w:rsid w:val="00BF4472"/>
    <w:rsid w:val="00C02728"/>
    <w:rsid w:val="00C02C77"/>
    <w:rsid w:val="00C05EDF"/>
    <w:rsid w:val="00C11D5B"/>
    <w:rsid w:val="00C201FD"/>
    <w:rsid w:val="00C23BFD"/>
    <w:rsid w:val="00C32F7E"/>
    <w:rsid w:val="00C7145A"/>
    <w:rsid w:val="00C76B76"/>
    <w:rsid w:val="00C87670"/>
    <w:rsid w:val="00C87D8E"/>
    <w:rsid w:val="00C93923"/>
    <w:rsid w:val="00CA2492"/>
    <w:rsid w:val="00CB344E"/>
    <w:rsid w:val="00CC3019"/>
    <w:rsid w:val="00CD0F03"/>
    <w:rsid w:val="00CD4955"/>
    <w:rsid w:val="00CF3146"/>
    <w:rsid w:val="00D0070B"/>
    <w:rsid w:val="00D00CD3"/>
    <w:rsid w:val="00D03813"/>
    <w:rsid w:val="00D07D9B"/>
    <w:rsid w:val="00D12253"/>
    <w:rsid w:val="00D138F6"/>
    <w:rsid w:val="00D14583"/>
    <w:rsid w:val="00D148AC"/>
    <w:rsid w:val="00D21CF0"/>
    <w:rsid w:val="00D41EEE"/>
    <w:rsid w:val="00D55E39"/>
    <w:rsid w:val="00D62410"/>
    <w:rsid w:val="00D64B9F"/>
    <w:rsid w:val="00D67CE1"/>
    <w:rsid w:val="00D73FA1"/>
    <w:rsid w:val="00D82931"/>
    <w:rsid w:val="00D90199"/>
    <w:rsid w:val="00D97644"/>
    <w:rsid w:val="00DA1992"/>
    <w:rsid w:val="00DA2480"/>
    <w:rsid w:val="00DC1771"/>
    <w:rsid w:val="00DC4C3F"/>
    <w:rsid w:val="00DD0980"/>
    <w:rsid w:val="00DD34E8"/>
    <w:rsid w:val="00DE1FD3"/>
    <w:rsid w:val="00DF29A5"/>
    <w:rsid w:val="00DF2D9E"/>
    <w:rsid w:val="00E1244D"/>
    <w:rsid w:val="00E500E2"/>
    <w:rsid w:val="00E500FB"/>
    <w:rsid w:val="00E52C2F"/>
    <w:rsid w:val="00E6308F"/>
    <w:rsid w:val="00E64AA6"/>
    <w:rsid w:val="00E83B5F"/>
    <w:rsid w:val="00E84BBF"/>
    <w:rsid w:val="00E85505"/>
    <w:rsid w:val="00E857DF"/>
    <w:rsid w:val="00E94B01"/>
    <w:rsid w:val="00E94D7F"/>
    <w:rsid w:val="00EA0258"/>
    <w:rsid w:val="00EA5585"/>
    <w:rsid w:val="00EB25D1"/>
    <w:rsid w:val="00EB4CDB"/>
    <w:rsid w:val="00EC4959"/>
    <w:rsid w:val="00EC7F92"/>
    <w:rsid w:val="00ED0934"/>
    <w:rsid w:val="00ED1B3A"/>
    <w:rsid w:val="00ED2DC3"/>
    <w:rsid w:val="00ED4678"/>
    <w:rsid w:val="00EE5855"/>
    <w:rsid w:val="00EE6DEA"/>
    <w:rsid w:val="00EE7E9D"/>
    <w:rsid w:val="00F00CD7"/>
    <w:rsid w:val="00F033FC"/>
    <w:rsid w:val="00F04D88"/>
    <w:rsid w:val="00F10653"/>
    <w:rsid w:val="00F13F0B"/>
    <w:rsid w:val="00F173C8"/>
    <w:rsid w:val="00F2174B"/>
    <w:rsid w:val="00F2351A"/>
    <w:rsid w:val="00F26A8F"/>
    <w:rsid w:val="00F4103C"/>
    <w:rsid w:val="00F456A9"/>
    <w:rsid w:val="00F606F1"/>
    <w:rsid w:val="00F661DA"/>
    <w:rsid w:val="00F70834"/>
    <w:rsid w:val="00F831CF"/>
    <w:rsid w:val="00F8771F"/>
    <w:rsid w:val="00F90686"/>
    <w:rsid w:val="00F911E7"/>
    <w:rsid w:val="00FA0D61"/>
    <w:rsid w:val="00FA7FD9"/>
    <w:rsid w:val="00FB44B2"/>
    <w:rsid w:val="00FB7F2A"/>
    <w:rsid w:val="00FD4CF3"/>
    <w:rsid w:val="00FF43C3"/>
  </w:rsids>
  <m:mathPr>
    <m:mathFont m:val="Cambria Math"/>
    <m:brkBin m:val="before"/>
    <m:brkBinSub m:val="--"/>
    <m:smallFrac m:val="0"/>
    <m:dispDef/>
    <m:lMargin m:val="0"/>
    <m:rMargin m:val="0"/>
    <m:defJc m:val="centerGroup"/>
    <m:wrapIndent m:val="1440"/>
    <m:intLim m:val="subSup"/>
    <m:naryLim m:val="undOvr"/>
  </m:mathPr>
  <w:themeFontLang w:val="tr-T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63B32"/>
  <w15:chartTrackingRefBased/>
  <w15:docId w15:val="{2D5D28F9-78F4-4920-8651-4E4311FB7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062801"/>
    <w:rPr>
      <w:color w:val="808080"/>
    </w:rPr>
  </w:style>
  <w:style w:type="table" w:styleId="TabloKlavuzu">
    <w:name w:val="Table Grid"/>
    <w:basedOn w:val="NormalTablo"/>
    <w:uiPriority w:val="39"/>
    <w:rsid w:val="004248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simYazs">
    <w:name w:val="caption"/>
    <w:basedOn w:val="Normal"/>
    <w:next w:val="Normal"/>
    <w:uiPriority w:val="35"/>
    <w:unhideWhenUsed/>
    <w:qFormat/>
    <w:rsid w:val="00F70834"/>
    <w:pPr>
      <w:spacing w:after="0" w:line="240" w:lineRule="auto"/>
    </w:pPr>
    <w:rPr>
      <w:rFonts w:ascii="Times New Roman" w:hAnsi="Times New Roman"/>
      <w:i/>
      <w:iCs/>
      <w:color w:val="44546A" w:themeColor="text2"/>
      <w:sz w:val="16"/>
      <w:szCs w:val="18"/>
    </w:rPr>
  </w:style>
  <w:style w:type="paragraph" w:styleId="DipnotMetni">
    <w:name w:val="footnote text"/>
    <w:basedOn w:val="Normal"/>
    <w:link w:val="DipnotMetniChar"/>
    <w:uiPriority w:val="99"/>
    <w:semiHidden/>
    <w:unhideWhenUsed/>
    <w:rsid w:val="00491DF0"/>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491DF0"/>
    <w:rPr>
      <w:sz w:val="20"/>
      <w:szCs w:val="20"/>
    </w:rPr>
  </w:style>
  <w:style w:type="character" w:styleId="DipnotBavurusu">
    <w:name w:val="footnote reference"/>
    <w:basedOn w:val="VarsaylanParagrafYazTipi"/>
    <w:uiPriority w:val="99"/>
    <w:semiHidden/>
    <w:unhideWhenUsed/>
    <w:rsid w:val="00491DF0"/>
    <w:rPr>
      <w:vertAlign w:val="superscript"/>
    </w:rPr>
  </w:style>
  <w:style w:type="paragraph" w:styleId="ListeParagraf">
    <w:name w:val="List Paragraph"/>
    <w:basedOn w:val="Normal"/>
    <w:uiPriority w:val="34"/>
    <w:qFormat/>
    <w:rsid w:val="00BC71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987176">
      <w:bodyDiv w:val="1"/>
      <w:marLeft w:val="0"/>
      <w:marRight w:val="0"/>
      <w:marTop w:val="0"/>
      <w:marBottom w:val="0"/>
      <w:divBdr>
        <w:top w:val="none" w:sz="0" w:space="0" w:color="auto"/>
        <w:left w:val="none" w:sz="0" w:space="0" w:color="auto"/>
        <w:bottom w:val="none" w:sz="0" w:space="0" w:color="auto"/>
        <w:right w:val="none" w:sz="0" w:space="0" w:color="auto"/>
      </w:divBdr>
    </w:div>
    <w:div w:id="1609239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9E39D0B-58C8-43F5-9BC1-A7AE818EA4FF}" type="doc">
      <dgm:prSet loTypeId="urn:microsoft.com/office/officeart/2005/8/layout/venn3" loCatId="relationship" qsTypeId="urn:microsoft.com/office/officeart/2005/8/quickstyle/simple1" qsCatId="simple" csTypeId="urn:microsoft.com/office/officeart/2005/8/colors/accent1_2" csCatId="accent1" phldr="1"/>
      <dgm:spPr/>
      <dgm:t>
        <a:bodyPr/>
        <a:lstStyle/>
        <a:p>
          <a:endParaRPr lang="tr-TR"/>
        </a:p>
      </dgm:t>
    </dgm:pt>
    <dgm:pt modelId="{80005A72-E704-4E1F-B494-B88F6C7946BB}">
      <dgm:prSet phldrT="[Metin]"/>
      <dgm:spPr>
        <a:solidFill>
          <a:srgbClr val="FF0000">
            <a:alpha val="50000"/>
          </a:srgbClr>
        </a:solidFill>
        <a:ln>
          <a:solidFill>
            <a:schemeClr val="bg1"/>
          </a:solidFill>
        </a:ln>
      </dgm:spPr>
      <dgm:t>
        <a:bodyPr/>
        <a:lstStyle/>
        <a:p>
          <a:endParaRPr lang="tr-TR">
            <a:latin typeface="Times New Roman" panose="02020603050405020304" pitchFamily="18" charset="0"/>
            <a:cs typeface="Times New Roman" panose="02020603050405020304" pitchFamily="18" charset="0"/>
          </a:endParaRPr>
        </a:p>
      </dgm:t>
    </dgm:pt>
    <dgm:pt modelId="{E86B6FC9-17DC-4683-9AA8-2C683B26BB34}" type="parTrans" cxnId="{E31C393B-AA28-417B-BB91-55BA99AB7CBC}">
      <dgm:prSet/>
      <dgm:spPr/>
      <dgm:t>
        <a:bodyPr/>
        <a:lstStyle/>
        <a:p>
          <a:endParaRPr lang="tr-TR"/>
        </a:p>
      </dgm:t>
    </dgm:pt>
    <dgm:pt modelId="{BEBAF0ED-1201-4CF9-A5DE-CA3B2BD73C00}" type="sibTrans" cxnId="{E31C393B-AA28-417B-BB91-55BA99AB7CBC}">
      <dgm:prSet/>
      <dgm:spPr/>
      <dgm:t>
        <a:bodyPr/>
        <a:lstStyle/>
        <a:p>
          <a:endParaRPr lang="tr-TR"/>
        </a:p>
      </dgm:t>
    </dgm:pt>
    <dgm:pt modelId="{D91F7278-017A-4EC0-9D03-36B23CC3057F}">
      <dgm:prSet phldrT="[Metin]"/>
      <dgm:spPr>
        <a:solidFill>
          <a:srgbClr val="00B0F0">
            <a:alpha val="50000"/>
          </a:srgbClr>
        </a:solidFill>
      </dgm:spPr>
      <dgm:t>
        <a:bodyPr/>
        <a:lstStyle/>
        <a:p>
          <a:endParaRPr lang="tr-TR">
            <a:latin typeface="Times New Roman" panose="02020603050405020304" pitchFamily="18" charset="0"/>
            <a:cs typeface="Times New Roman" panose="02020603050405020304" pitchFamily="18" charset="0"/>
          </a:endParaRPr>
        </a:p>
      </dgm:t>
    </dgm:pt>
    <dgm:pt modelId="{A99956F4-4831-4A9E-8461-6C95E7165923}" type="parTrans" cxnId="{57A3AE62-B035-4462-ABEB-2FF20850EA4B}">
      <dgm:prSet/>
      <dgm:spPr/>
      <dgm:t>
        <a:bodyPr/>
        <a:lstStyle/>
        <a:p>
          <a:endParaRPr lang="tr-TR"/>
        </a:p>
      </dgm:t>
    </dgm:pt>
    <dgm:pt modelId="{6B0ADC99-F7D5-4957-A502-76C5AE8CDE5E}" type="sibTrans" cxnId="{57A3AE62-B035-4462-ABEB-2FF20850EA4B}">
      <dgm:prSet/>
      <dgm:spPr/>
      <dgm:t>
        <a:bodyPr/>
        <a:lstStyle/>
        <a:p>
          <a:endParaRPr lang="tr-TR"/>
        </a:p>
      </dgm:t>
    </dgm:pt>
    <dgm:pt modelId="{D17D25F6-EA4A-4273-8EB1-399A695A06E5}">
      <dgm:prSet phldrT="[Metin]"/>
      <dgm:spPr>
        <a:solidFill>
          <a:srgbClr val="00B050">
            <a:alpha val="50000"/>
          </a:srgbClr>
        </a:solidFill>
      </dgm:spPr>
      <dgm:t>
        <a:bodyPr/>
        <a:lstStyle/>
        <a:p>
          <a:endParaRPr lang="tr-TR">
            <a:latin typeface="Times New Roman" panose="02020603050405020304" pitchFamily="18" charset="0"/>
            <a:cs typeface="Times New Roman" panose="02020603050405020304" pitchFamily="18" charset="0"/>
          </a:endParaRPr>
        </a:p>
      </dgm:t>
    </dgm:pt>
    <dgm:pt modelId="{F4116101-5C85-4035-B204-6143BC703278}" type="parTrans" cxnId="{1E27FF0B-BBBF-47F3-89E6-2E7336B355C5}">
      <dgm:prSet/>
      <dgm:spPr/>
      <dgm:t>
        <a:bodyPr/>
        <a:lstStyle/>
        <a:p>
          <a:endParaRPr lang="tr-TR"/>
        </a:p>
      </dgm:t>
    </dgm:pt>
    <dgm:pt modelId="{59090A01-84E2-46D2-B442-6DB81824D9EF}" type="sibTrans" cxnId="{1E27FF0B-BBBF-47F3-89E6-2E7336B355C5}">
      <dgm:prSet/>
      <dgm:spPr/>
      <dgm:t>
        <a:bodyPr/>
        <a:lstStyle/>
        <a:p>
          <a:endParaRPr lang="tr-TR"/>
        </a:p>
      </dgm:t>
    </dgm:pt>
    <dgm:pt modelId="{7A01FFEE-D9E0-4E65-9055-02E962FA50DE}">
      <dgm:prSet phldrT="[Metin]"/>
      <dgm:spPr>
        <a:solidFill>
          <a:srgbClr val="00B0F0">
            <a:alpha val="50000"/>
          </a:srgbClr>
        </a:solidFill>
      </dgm:spPr>
      <dgm:t>
        <a:bodyPr/>
        <a:lstStyle/>
        <a:p>
          <a:endParaRPr lang="tr-TR">
            <a:latin typeface="Times New Roman" panose="02020603050405020304" pitchFamily="18" charset="0"/>
            <a:cs typeface="Times New Roman" panose="02020603050405020304" pitchFamily="18" charset="0"/>
          </a:endParaRPr>
        </a:p>
      </dgm:t>
    </dgm:pt>
    <dgm:pt modelId="{A069BF44-A831-4B73-972A-9F1ADBF0092F}" type="parTrans" cxnId="{946882DD-0216-45A5-AB6B-4CE9E9525D78}">
      <dgm:prSet/>
      <dgm:spPr/>
      <dgm:t>
        <a:bodyPr/>
        <a:lstStyle/>
        <a:p>
          <a:endParaRPr lang="tr-TR"/>
        </a:p>
      </dgm:t>
    </dgm:pt>
    <dgm:pt modelId="{6E1B0FE0-00A0-430E-82DA-F9E3CFB1816B}" type="sibTrans" cxnId="{946882DD-0216-45A5-AB6B-4CE9E9525D78}">
      <dgm:prSet/>
      <dgm:spPr/>
      <dgm:t>
        <a:bodyPr/>
        <a:lstStyle/>
        <a:p>
          <a:endParaRPr lang="tr-TR"/>
        </a:p>
      </dgm:t>
    </dgm:pt>
    <dgm:pt modelId="{5BD81B9A-FD75-4130-BF44-7CC3482D3009}" type="pres">
      <dgm:prSet presAssocID="{C9E39D0B-58C8-43F5-9BC1-A7AE818EA4FF}" presName="Name0" presStyleCnt="0">
        <dgm:presLayoutVars>
          <dgm:dir/>
          <dgm:resizeHandles val="exact"/>
        </dgm:presLayoutVars>
      </dgm:prSet>
      <dgm:spPr/>
    </dgm:pt>
    <dgm:pt modelId="{CE86C004-F0DE-4FB4-B01D-B6E330998C19}" type="pres">
      <dgm:prSet presAssocID="{80005A72-E704-4E1F-B494-B88F6C7946BB}" presName="Name5" presStyleLbl="vennNode1" presStyleIdx="0" presStyleCnt="4">
        <dgm:presLayoutVars>
          <dgm:bulletEnabled val="1"/>
        </dgm:presLayoutVars>
      </dgm:prSet>
      <dgm:spPr/>
    </dgm:pt>
    <dgm:pt modelId="{A4472219-E768-4AA4-8CE8-727659EF7570}" type="pres">
      <dgm:prSet presAssocID="{BEBAF0ED-1201-4CF9-A5DE-CA3B2BD73C00}" presName="space" presStyleCnt="0"/>
      <dgm:spPr/>
    </dgm:pt>
    <dgm:pt modelId="{8AEE3570-4F68-475E-81CF-18F1B966B868}" type="pres">
      <dgm:prSet presAssocID="{D91F7278-017A-4EC0-9D03-36B23CC3057F}" presName="Name5" presStyleLbl="vennNode1" presStyleIdx="1" presStyleCnt="4">
        <dgm:presLayoutVars>
          <dgm:bulletEnabled val="1"/>
        </dgm:presLayoutVars>
      </dgm:prSet>
      <dgm:spPr/>
    </dgm:pt>
    <dgm:pt modelId="{6FE15640-A9CB-4E6C-B404-9D961018B685}" type="pres">
      <dgm:prSet presAssocID="{6B0ADC99-F7D5-4957-A502-76C5AE8CDE5E}" presName="space" presStyleCnt="0"/>
      <dgm:spPr/>
    </dgm:pt>
    <dgm:pt modelId="{9A3AC1D0-AA51-4219-948C-55D86A52020F}" type="pres">
      <dgm:prSet presAssocID="{D17D25F6-EA4A-4273-8EB1-399A695A06E5}" presName="Name5" presStyleLbl="vennNode1" presStyleIdx="2" presStyleCnt="4">
        <dgm:presLayoutVars>
          <dgm:bulletEnabled val="1"/>
        </dgm:presLayoutVars>
      </dgm:prSet>
      <dgm:spPr/>
    </dgm:pt>
    <dgm:pt modelId="{B2FD7FB3-4BCA-4333-B7A9-BF587A1613DD}" type="pres">
      <dgm:prSet presAssocID="{59090A01-84E2-46D2-B442-6DB81824D9EF}" presName="space" presStyleCnt="0"/>
      <dgm:spPr/>
    </dgm:pt>
    <dgm:pt modelId="{D997BB64-F99A-4E9D-9828-9F25D3A705B9}" type="pres">
      <dgm:prSet presAssocID="{7A01FFEE-D9E0-4E65-9055-02E962FA50DE}" presName="Name5" presStyleLbl="vennNode1" presStyleIdx="3" presStyleCnt="4">
        <dgm:presLayoutVars>
          <dgm:bulletEnabled val="1"/>
        </dgm:presLayoutVars>
      </dgm:prSet>
      <dgm:spPr/>
    </dgm:pt>
  </dgm:ptLst>
  <dgm:cxnLst>
    <dgm:cxn modelId="{1E27FF0B-BBBF-47F3-89E6-2E7336B355C5}" srcId="{C9E39D0B-58C8-43F5-9BC1-A7AE818EA4FF}" destId="{D17D25F6-EA4A-4273-8EB1-399A695A06E5}" srcOrd="2" destOrd="0" parTransId="{F4116101-5C85-4035-B204-6143BC703278}" sibTransId="{59090A01-84E2-46D2-B442-6DB81824D9EF}"/>
    <dgm:cxn modelId="{AD764F20-147F-488A-B811-05DD63F4A285}" type="presOf" srcId="{80005A72-E704-4E1F-B494-B88F6C7946BB}" destId="{CE86C004-F0DE-4FB4-B01D-B6E330998C19}" srcOrd="0" destOrd="0" presId="urn:microsoft.com/office/officeart/2005/8/layout/venn3"/>
    <dgm:cxn modelId="{6E5A7138-E455-4765-B2EC-537788552FE7}" type="presOf" srcId="{7A01FFEE-D9E0-4E65-9055-02E962FA50DE}" destId="{D997BB64-F99A-4E9D-9828-9F25D3A705B9}" srcOrd="0" destOrd="0" presId="urn:microsoft.com/office/officeart/2005/8/layout/venn3"/>
    <dgm:cxn modelId="{E31C393B-AA28-417B-BB91-55BA99AB7CBC}" srcId="{C9E39D0B-58C8-43F5-9BC1-A7AE818EA4FF}" destId="{80005A72-E704-4E1F-B494-B88F6C7946BB}" srcOrd="0" destOrd="0" parTransId="{E86B6FC9-17DC-4683-9AA8-2C683B26BB34}" sibTransId="{BEBAF0ED-1201-4CF9-A5DE-CA3B2BD73C00}"/>
    <dgm:cxn modelId="{57A3AE62-B035-4462-ABEB-2FF20850EA4B}" srcId="{C9E39D0B-58C8-43F5-9BC1-A7AE818EA4FF}" destId="{D91F7278-017A-4EC0-9D03-36B23CC3057F}" srcOrd="1" destOrd="0" parTransId="{A99956F4-4831-4A9E-8461-6C95E7165923}" sibTransId="{6B0ADC99-F7D5-4957-A502-76C5AE8CDE5E}"/>
    <dgm:cxn modelId="{6F18F243-B299-4D93-885D-B089D47C18CF}" type="presOf" srcId="{C9E39D0B-58C8-43F5-9BC1-A7AE818EA4FF}" destId="{5BD81B9A-FD75-4130-BF44-7CC3482D3009}" srcOrd="0" destOrd="0" presId="urn:microsoft.com/office/officeart/2005/8/layout/venn3"/>
    <dgm:cxn modelId="{BDD903B3-464A-4AFF-BA58-DDDE66539540}" type="presOf" srcId="{D17D25F6-EA4A-4273-8EB1-399A695A06E5}" destId="{9A3AC1D0-AA51-4219-948C-55D86A52020F}" srcOrd="0" destOrd="0" presId="urn:microsoft.com/office/officeart/2005/8/layout/venn3"/>
    <dgm:cxn modelId="{FDE0D3D9-81FF-4201-8E2B-89263841F1A3}" type="presOf" srcId="{D91F7278-017A-4EC0-9D03-36B23CC3057F}" destId="{8AEE3570-4F68-475E-81CF-18F1B966B868}" srcOrd="0" destOrd="0" presId="urn:microsoft.com/office/officeart/2005/8/layout/venn3"/>
    <dgm:cxn modelId="{946882DD-0216-45A5-AB6B-4CE9E9525D78}" srcId="{C9E39D0B-58C8-43F5-9BC1-A7AE818EA4FF}" destId="{7A01FFEE-D9E0-4E65-9055-02E962FA50DE}" srcOrd="3" destOrd="0" parTransId="{A069BF44-A831-4B73-972A-9F1ADBF0092F}" sibTransId="{6E1B0FE0-00A0-430E-82DA-F9E3CFB1816B}"/>
    <dgm:cxn modelId="{8F81EF32-E3A2-45C0-91DC-C45812DE4A9B}" type="presParOf" srcId="{5BD81B9A-FD75-4130-BF44-7CC3482D3009}" destId="{CE86C004-F0DE-4FB4-B01D-B6E330998C19}" srcOrd="0" destOrd="0" presId="urn:microsoft.com/office/officeart/2005/8/layout/venn3"/>
    <dgm:cxn modelId="{FCA044A4-3CC3-4DE9-A8EE-6C4448B100B0}" type="presParOf" srcId="{5BD81B9A-FD75-4130-BF44-7CC3482D3009}" destId="{A4472219-E768-4AA4-8CE8-727659EF7570}" srcOrd="1" destOrd="0" presId="urn:microsoft.com/office/officeart/2005/8/layout/venn3"/>
    <dgm:cxn modelId="{26760591-C290-4A87-8E4A-D2871AF9A3A5}" type="presParOf" srcId="{5BD81B9A-FD75-4130-BF44-7CC3482D3009}" destId="{8AEE3570-4F68-475E-81CF-18F1B966B868}" srcOrd="2" destOrd="0" presId="urn:microsoft.com/office/officeart/2005/8/layout/venn3"/>
    <dgm:cxn modelId="{BC1D265F-7A06-494F-85E9-B1A8E19CA530}" type="presParOf" srcId="{5BD81B9A-FD75-4130-BF44-7CC3482D3009}" destId="{6FE15640-A9CB-4E6C-B404-9D961018B685}" srcOrd="3" destOrd="0" presId="urn:microsoft.com/office/officeart/2005/8/layout/venn3"/>
    <dgm:cxn modelId="{3E859B1A-3101-4C69-A0CE-1E44741E256A}" type="presParOf" srcId="{5BD81B9A-FD75-4130-BF44-7CC3482D3009}" destId="{9A3AC1D0-AA51-4219-948C-55D86A52020F}" srcOrd="4" destOrd="0" presId="urn:microsoft.com/office/officeart/2005/8/layout/venn3"/>
    <dgm:cxn modelId="{5C4F6B84-EC78-4E4B-A178-9B0A7768A750}" type="presParOf" srcId="{5BD81B9A-FD75-4130-BF44-7CC3482D3009}" destId="{B2FD7FB3-4BCA-4333-B7A9-BF587A1613DD}" srcOrd="5" destOrd="0" presId="urn:microsoft.com/office/officeart/2005/8/layout/venn3"/>
    <dgm:cxn modelId="{31F38EE4-2FA2-45C6-B707-512548171D59}" type="presParOf" srcId="{5BD81B9A-FD75-4130-BF44-7CC3482D3009}" destId="{D997BB64-F99A-4E9D-9828-9F25D3A705B9}" srcOrd="6" destOrd="0" presId="urn:microsoft.com/office/officeart/2005/8/layout/venn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9E39D0B-58C8-43F5-9BC1-A7AE818EA4FF}" type="doc">
      <dgm:prSet loTypeId="urn:microsoft.com/office/officeart/2005/8/layout/venn3" loCatId="relationship" qsTypeId="urn:microsoft.com/office/officeart/2005/8/quickstyle/simple1" qsCatId="simple" csTypeId="urn:microsoft.com/office/officeart/2005/8/colors/accent1_2" csCatId="accent1" phldr="1"/>
      <dgm:spPr/>
      <dgm:t>
        <a:bodyPr/>
        <a:lstStyle/>
        <a:p>
          <a:endParaRPr lang="tr-TR"/>
        </a:p>
      </dgm:t>
    </dgm:pt>
    <dgm:pt modelId="{80005A72-E704-4E1F-B494-B88F6C7946BB}">
      <dgm:prSet phldrT="[Metin]"/>
      <dgm:spPr>
        <a:xfrm>
          <a:off x="342" y="79550"/>
          <a:ext cx="343819" cy="343819"/>
        </a:xfrm>
        <a:prstGeom prst="ellipse">
          <a:avLst/>
        </a:prstGeom>
        <a:solidFill>
          <a:srgbClr val="ED03A5">
            <a:alpha val="49804"/>
          </a:srgbClr>
        </a:solidFill>
        <a:ln w="12700" cap="flat" cmpd="sng" algn="ctr">
          <a:solidFill>
            <a:sysClr val="window" lastClr="FFFFFF"/>
          </a:solidFill>
          <a:prstDash val="solid"/>
          <a:miter lim="800000"/>
        </a:ln>
        <a:effectLst/>
      </dgm:spPr>
      <dgm:t>
        <a:bodyPr/>
        <a:lstStyle/>
        <a:p>
          <a:pPr>
            <a:buNone/>
          </a:pPr>
          <a:endParaRPr lang="tr-TR">
            <a:solidFill>
              <a:sysClr val="windowText" lastClr="000000"/>
            </a:solidFill>
            <a:latin typeface="Times New Roman" panose="02020603050405020304" pitchFamily="18" charset="0"/>
            <a:ea typeface="+mn-ea"/>
            <a:cs typeface="Times New Roman" panose="02020603050405020304" pitchFamily="18" charset="0"/>
          </a:endParaRPr>
        </a:p>
      </dgm:t>
    </dgm:pt>
    <dgm:pt modelId="{E86B6FC9-17DC-4683-9AA8-2C683B26BB34}" type="parTrans" cxnId="{E31C393B-AA28-417B-BB91-55BA99AB7CBC}">
      <dgm:prSet/>
      <dgm:spPr/>
      <dgm:t>
        <a:bodyPr/>
        <a:lstStyle/>
        <a:p>
          <a:endParaRPr lang="tr-TR"/>
        </a:p>
      </dgm:t>
    </dgm:pt>
    <dgm:pt modelId="{BEBAF0ED-1201-4CF9-A5DE-CA3B2BD73C00}" type="sibTrans" cxnId="{E31C393B-AA28-417B-BB91-55BA99AB7CBC}">
      <dgm:prSet/>
      <dgm:spPr/>
      <dgm:t>
        <a:bodyPr/>
        <a:lstStyle/>
        <a:p>
          <a:endParaRPr lang="tr-TR"/>
        </a:p>
      </dgm:t>
    </dgm:pt>
    <dgm:pt modelId="{D91F7278-017A-4EC0-9D03-36B23CC3057F}">
      <dgm:prSet phldrT="[Metin]"/>
      <dgm:spPr>
        <a:xfrm>
          <a:off x="275397" y="79550"/>
          <a:ext cx="343819" cy="343819"/>
        </a:xfrm>
        <a:prstGeom prst="ellipse">
          <a:avLst/>
        </a:prstGeom>
        <a:solidFill>
          <a:srgbClr val="00B0F0">
            <a:alpha val="50000"/>
          </a:srgbClr>
        </a:solidFill>
        <a:ln w="12700" cap="flat" cmpd="sng" algn="ctr">
          <a:solidFill>
            <a:sysClr val="window" lastClr="FFFFFF">
              <a:hueOff val="0"/>
              <a:satOff val="0"/>
              <a:lumOff val="0"/>
              <a:alphaOff val="0"/>
            </a:sysClr>
          </a:solidFill>
          <a:prstDash val="solid"/>
          <a:miter lim="800000"/>
        </a:ln>
        <a:effectLst/>
      </dgm:spPr>
      <dgm:t>
        <a:bodyPr/>
        <a:lstStyle/>
        <a:p>
          <a:pPr>
            <a:buNone/>
          </a:pPr>
          <a:endParaRPr lang="tr-TR">
            <a:solidFill>
              <a:sysClr val="windowText" lastClr="000000"/>
            </a:solidFill>
            <a:latin typeface="Times New Roman" panose="02020603050405020304" pitchFamily="18" charset="0"/>
            <a:ea typeface="+mn-ea"/>
            <a:cs typeface="Times New Roman" panose="02020603050405020304" pitchFamily="18" charset="0"/>
          </a:endParaRPr>
        </a:p>
      </dgm:t>
    </dgm:pt>
    <dgm:pt modelId="{A99956F4-4831-4A9E-8461-6C95E7165923}" type="parTrans" cxnId="{57A3AE62-B035-4462-ABEB-2FF20850EA4B}">
      <dgm:prSet/>
      <dgm:spPr/>
      <dgm:t>
        <a:bodyPr/>
        <a:lstStyle/>
        <a:p>
          <a:endParaRPr lang="tr-TR"/>
        </a:p>
      </dgm:t>
    </dgm:pt>
    <dgm:pt modelId="{6B0ADC99-F7D5-4957-A502-76C5AE8CDE5E}" type="sibTrans" cxnId="{57A3AE62-B035-4462-ABEB-2FF20850EA4B}">
      <dgm:prSet/>
      <dgm:spPr/>
      <dgm:t>
        <a:bodyPr/>
        <a:lstStyle/>
        <a:p>
          <a:endParaRPr lang="tr-TR"/>
        </a:p>
      </dgm:t>
    </dgm:pt>
    <dgm:pt modelId="{D17D25F6-EA4A-4273-8EB1-399A695A06E5}">
      <dgm:prSet phldrT="[Metin]"/>
      <dgm:spPr>
        <a:xfrm>
          <a:off x="550453" y="79550"/>
          <a:ext cx="343819" cy="343819"/>
        </a:xfrm>
        <a:prstGeom prst="ellipse">
          <a:avLst/>
        </a:prstGeom>
        <a:solidFill>
          <a:srgbClr val="7030A0">
            <a:alpha val="50000"/>
          </a:srgbClr>
        </a:solidFill>
        <a:ln w="12700" cap="flat" cmpd="sng" algn="ctr">
          <a:solidFill>
            <a:sysClr val="window" lastClr="FFFFFF">
              <a:hueOff val="0"/>
              <a:satOff val="0"/>
              <a:lumOff val="0"/>
              <a:alphaOff val="0"/>
            </a:sysClr>
          </a:solidFill>
          <a:prstDash val="solid"/>
          <a:miter lim="800000"/>
        </a:ln>
        <a:effectLst/>
      </dgm:spPr>
      <dgm:t>
        <a:bodyPr/>
        <a:lstStyle/>
        <a:p>
          <a:pPr>
            <a:buNone/>
          </a:pPr>
          <a:endParaRPr lang="tr-TR">
            <a:solidFill>
              <a:sysClr val="windowText" lastClr="000000"/>
            </a:solidFill>
            <a:latin typeface="Times New Roman" panose="02020603050405020304" pitchFamily="18" charset="0"/>
            <a:ea typeface="+mn-ea"/>
            <a:cs typeface="Times New Roman" panose="02020603050405020304" pitchFamily="18" charset="0"/>
          </a:endParaRPr>
        </a:p>
      </dgm:t>
    </dgm:pt>
    <dgm:pt modelId="{F4116101-5C85-4035-B204-6143BC703278}" type="parTrans" cxnId="{1E27FF0B-BBBF-47F3-89E6-2E7336B355C5}">
      <dgm:prSet/>
      <dgm:spPr/>
      <dgm:t>
        <a:bodyPr/>
        <a:lstStyle/>
        <a:p>
          <a:endParaRPr lang="tr-TR"/>
        </a:p>
      </dgm:t>
    </dgm:pt>
    <dgm:pt modelId="{59090A01-84E2-46D2-B442-6DB81824D9EF}" type="sibTrans" cxnId="{1E27FF0B-BBBF-47F3-89E6-2E7336B355C5}">
      <dgm:prSet/>
      <dgm:spPr/>
      <dgm:t>
        <a:bodyPr/>
        <a:lstStyle/>
        <a:p>
          <a:endParaRPr lang="tr-TR"/>
        </a:p>
      </dgm:t>
    </dgm:pt>
    <dgm:pt modelId="{7A01FFEE-D9E0-4E65-9055-02E962FA50DE}">
      <dgm:prSet phldrT="[Metin]"/>
      <dgm:spPr>
        <a:xfrm>
          <a:off x="825508" y="79550"/>
          <a:ext cx="343819" cy="343819"/>
        </a:xfrm>
        <a:prstGeom prst="ellipse">
          <a:avLst/>
        </a:prstGeom>
        <a:solidFill>
          <a:srgbClr val="00B050">
            <a:alpha val="50000"/>
          </a:srgbClr>
        </a:solidFill>
        <a:ln w="12700" cap="flat" cmpd="sng" algn="ctr">
          <a:solidFill>
            <a:sysClr val="window" lastClr="FFFFFF">
              <a:hueOff val="0"/>
              <a:satOff val="0"/>
              <a:lumOff val="0"/>
              <a:alphaOff val="0"/>
            </a:sysClr>
          </a:solidFill>
          <a:prstDash val="solid"/>
          <a:miter lim="800000"/>
        </a:ln>
        <a:effectLst/>
      </dgm:spPr>
      <dgm:t>
        <a:bodyPr/>
        <a:lstStyle/>
        <a:p>
          <a:pPr>
            <a:buNone/>
          </a:pPr>
          <a:endParaRPr lang="tr-TR">
            <a:solidFill>
              <a:sysClr val="windowText" lastClr="000000"/>
            </a:solidFill>
            <a:latin typeface="Times New Roman" panose="02020603050405020304" pitchFamily="18" charset="0"/>
            <a:ea typeface="+mn-ea"/>
            <a:cs typeface="Times New Roman" panose="02020603050405020304" pitchFamily="18" charset="0"/>
          </a:endParaRPr>
        </a:p>
      </dgm:t>
    </dgm:pt>
    <dgm:pt modelId="{A069BF44-A831-4B73-972A-9F1ADBF0092F}" type="parTrans" cxnId="{946882DD-0216-45A5-AB6B-4CE9E9525D78}">
      <dgm:prSet/>
      <dgm:spPr/>
      <dgm:t>
        <a:bodyPr/>
        <a:lstStyle/>
        <a:p>
          <a:endParaRPr lang="tr-TR"/>
        </a:p>
      </dgm:t>
    </dgm:pt>
    <dgm:pt modelId="{6E1B0FE0-00A0-430E-82DA-F9E3CFB1816B}" type="sibTrans" cxnId="{946882DD-0216-45A5-AB6B-4CE9E9525D78}">
      <dgm:prSet/>
      <dgm:spPr/>
      <dgm:t>
        <a:bodyPr/>
        <a:lstStyle/>
        <a:p>
          <a:endParaRPr lang="tr-TR"/>
        </a:p>
      </dgm:t>
    </dgm:pt>
    <dgm:pt modelId="{5BD81B9A-FD75-4130-BF44-7CC3482D3009}" type="pres">
      <dgm:prSet presAssocID="{C9E39D0B-58C8-43F5-9BC1-A7AE818EA4FF}" presName="Name0" presStyleCnt="0">
        <dgm:presLayoutVars>
          <dgm:dir/>
          <dgm:resizeHandles val="exact"/>
        </dgm:presLayoutVars>
      </dgm:prSet>
      <dgm:spPr/>
    </dgm:pt>
    <dgm:pt modelId="{CE86C004-F0DE-4FB4-B01D-B6E330998C19}" type="pres">
      <dgm:prSet presAssocID="{80005A72-E704-4E1F-B494-B88F6C7946BB}" presName="Name5" presStyleLbl="vennNode1" presStyleIdx="0" presStyleCnt="4">
        <dgm:presLayoutVars>
          <dgm:bulletEnabled val="1"/>
        </dgm:presLayoutVars>
      </dgm:prSet>
      <dgm:spPr/>
    </dgm:pt>
    <dgm:pt modelId="{A4472219-E768-4AA4-8CE8-727659EF7570}" type="pres">
      <dgm:prSet presAssocID="{BEBAF0ED-1201-4CF9-A5DE-CA3B2BD73C00}" presName="space" presStyleCnt="0"/>
      <dgm:spPr/>
    </dgm:pt>
    <dgm:pt modelId="{8AEE3570-4F68-475E-81CF-18F1B966B868}" type="pres">
      <dgm:prSet presAssocID="{D91F7278-017A-4EC0-9D03-36B23CC3057F}" presName="Name5" presStyleLbl="vennNode1" presStyleIdx="1" presStyleCnt="4">
        <dgm:presLayoutVars>
          <dgm:bulletEnabled val="1"/>
        </dgm:presLayoutVars>
      </dgm:prSet>
      <dgm:spPr/>
    </dgm:pt>
    <dgm:pt modelId="{6FE15640-A9CB-4E6C-B404-9D961018B685}" type="pres">
      <dgm:prSet presAssocID="{6B0ADC99-F7D5-4957-A502-76C5AE8CDE5E}" presName="space" presStyleCnt="0"/>
      <dgm:spPr/>
    </dgm:pt>
    <dgm:pt modelId="{9A3AC1D0-AA51-4219-948C-55D86A52020F}" type="pres">
      <dgm:prSet presAssocID="{D17D25F6-EA4A-4273-8EB1-399A695A06E5}" presName="Name5" presStyleLbl="vennNode1" presStyleIdx="2" presStyleCnt="4">
        <dgm:presLayoutVars>
          <dgm:bulletEnabled val="1"/>
        </dgm:presLayoutVars>
      </dgm:prSet>
      <dgm:spPr/>
    </dgm:pt>
    <dgm:pt modelId="{B2FD7FB3-4BCA-4333-B7A9-BF587A1613DD}" type="pres">
      <dgm:prSet presAssocID="{59090A01-84E2-46D2-B442-6DB81824D9EF}" presName="space" presStyleCnt="0"/>
      <dgm:spPr/>
    </dgm:pt>
    <dgm:pt modelId="{D997BB64-F99A-4E9D-9828-9F25D3A705B9}" type="pres">
      <dgm:prSet presAssocID="{7A01FFEE-D9E0-4E65-9055-02E962FA50DE}" presName="Name5" presStyleLbl="vennNode1" presStyleIdx="3" presStyleCnt="4">
        <dgm:presLayoutVars>
          <dgm:bulletEnabled val="1"/>
        </dgm:presLayoutVars>
      </dgm:prSet>
      <dgm:spPr/>
    </dgm:pt>
  </dgm:ptLst>
  <dgm:cxnLst>
    <dgm:cxn modelId="{1E27FF0B-BBBF-47F3-89E6-2E7336B355C5}" srcId="{C9E39D0B-58C8-43F5-9BC1-A7AE818EA4FF}" destId="{D17D25F6-EA4A-4273-8EB1-399A695A06E5}" srcOrd="2" destOrd="0" parTransId="{F4116101-5C85-4035-B204-6143BC703278}" sibTransId="{59090A01-84E2-46D2-B442-6DB81824D9EF}"/>
    <dgm:cxn modelId="{AD764F20-147F-488A-B811-05DD63F4A285}" type="presOf" srcId="{80005A72-E704-4E1F-B494-B88F6C7946BB}" destId="{CE86C004-F0DE-4FB4-B01D-B6E330998C19}" srcOrd="0" destOrd="0" presId="urn:microsoft.com/office/officeart/2005/8/layout/venn3"/>
    <dgm:cxn modelId="{6E5A7138-E455-4765-B2EC-537788552FE7}" type="presOf" srcId="{7A01FFEE-D9E0-4E65-9055-02E962FA50DE}" destId="{D997BB64-F99A-4E9D-9828-9F25D3A705B9}" srcOrd="0" destOrd="0" presId="urn:microsoft.com/office/officeart/2005/8/layout/venn3"/>
    <dgm:cxn modelId="{E31C393B-AA28-417B-BB91-55BA99AB7CBC}" srcId="{C9E39D0B-58C8-43F5-9BC1-A7AE818EA4FF}" destId="{80005A72-E704-4E1F-B494-B88F6C7946BB}" srcOrd="0" destOrd="0" parTransId="{E86B6FC9-17DC-4683-9AA8-2C683B26BB34}" sibTransId="{BEBAF0ED-1201-4CF9-A5DE-CA3B2BD73C00}"/>
    <dgm:cxn modelId="{57A3AE62-B035-4462-ABEB-2FF20850EA4B}" srcId="{C9E39D0B-58C8-43F5-9BC1-A7AE818EA4FF}" destId="{D91F7278-017A-4EC0-9D03-36B23CC3057F}" srcOrd="1" destOrd="0" parTransId="{A99956F4-4831-4A9E-8461-6C95E7165923}" sibTransId="{6B0ADC99-F7D5-4957-A502-76C5AE8CDE5E}"/>
    <dgm:cxn modelId="{6F18F243-B299-4D93-885D-B089D47C18CF}" type="presOf" srcId="{C9E39D0B-58C8-43F5-9BC1-A7AE818EA4FF}" destId="{5BD81B9A-FD75-4130-BF44-7CC3482D3009}" srcOrd="0" destOrd="0" presId="urn:microsoft.com/office/officeart/2005/8/layout/venn3"/>
    <dgm:cxn modelId="{BDD903B3-464A-4AFF-BA58-DDDE66539540}" type="presOf" srcId="{D17D25F6-EA4A-4273-8EB1-399A695A06E5}" destId="{9A3AC1D0-AA51-4219-948C-55D86A52020F}" srcOrd="0" destOrd="0" presId="urn:microsoft.com/office/officeart/2005/8/layout/venn3"/>
    <dgm:cxn modelId="{FDE0D3D9-81FF-4201-8E2B-89263841F1A3}" type="presOf" srcId="{D91F7278-017A-4EC0-9D03-36B23CC3057F}" destId="{8AEE3570-4F68-475E-81CF-18F1B966B868}" srcOrd="0" destOrd="0" presId="urn:microsoft.com/office/officeart/2005/8/layout/venn3"/>
    <dgm:cxn modelId="{946882DD-0216-45A5-AB6B-4CE9E9525D78}" srcId="{C9E39D0B-58C8-43F5-9BC1-A7AE818EA4FF}" destId="{7A01FFEE-D9E0-4E65-9055-02E962FA50DE}" srcOrd="3" destOrd="0" parTransId="{A069BF44-A831-4B73-972A-9F1ADBF0092F}" sibTransId="{6E1B0FE0-00A0-430E-82DA-F9E3CFB1816B}"/>
    <dgm:cxn modelId="{8F81EF32-E3A2-45C0-91DC-C45812DE4A9B}" type="presParOf" srcId="{5BD81B9A-FD75-4130-BF44-7CC3482D3009}" destId="{CE86C004-F0DE-4FB4-B01D-B6E330998C19}" srcOrd="0" destOrd="0" presId="urn:microsoft.com/office/officeart/2005/8/layout/venn3"/>
    <dgm:cxn modelId="{FCA044A4-3CC3-4DE9-A8EE-6C4448B100B0}" type="presParOf" srcId="{5BD81B9A-FD75-4130-BF44-7CC3482D3009}" destId="{A4472219-E768-4AA4-8CE8-727659EF7570}" srcOrd="1" destOrd="0" presId="urn:microsoft.com/office/officeart/2005/8/layout/venn3"/>
    <dgm:cxn modelId="{26760591-C290-4A87-8E4A-D2871AF9A3A5}" type="presParOf" srcId="{5BD81B9A-FD75-4130-BF44-7CC3482D3009}" destId="{8AEE3570-4F68-475E-81CF-18F1B966B868}" srcOrd="2" destOrd="0" presId="urn:microsoft.com/office/officeart/2005/8/layout/venn3"/>
    <dgm:cxn modelId="{BC1D265F-7A06-494F-85E9-B1A8E19CA530}" type="presParOf" srcId="{5BD81B9A-FD75-4130-BF44-7CC3482D3009}" destId="{6FE15640-A9CB-4E6C-B404-9D961018B685}" srcOrd="3" destOrd="0" presId="urn:microsoft.com/office/officeart/2005/8/layout/venn3"/>
    <dgm:cxn modelId="{3E859B1A-3101-4C69-A0CE-1E44741E256A}" type="presParOf" srcId="{5BD81B9A-FD75-4130-BF44-7CC3482D3009}" destId="{9A3AC1D0-AA51-4219-948C-55D86A52020F}" srcOrd="4" destOrd="0" presId="urn:microsoft.com/office/officeart/2005/8/layout/venn3"/>
    <dgm:cxn modelId="{5C4F6B84-EC78-4E4B-A178-9B0A7768A750}" type="presParOf" srcId="{5BD81B9A-FD75-4130-BF44-7CC3482D3009}" destId="{B2FD7FB3-4BCA-4333-B7A9-BF587A1613DD}" srcOrd="5" destOrd="0" presId="urn:microsoft.com/office/officeart/2005/8/layout/venn3"/>
    <dgm:cxn modelId="{31F38EE4-2FA2-45C6-B707-512548171D59}" type="presParOf" srcId="{5BD81B9A-FD75-4130-BF44-7CC3482D3009}" destId="{D997BB64-F99A-4E9D-9828-9F25D3A705B9}" srcOrd="6" destOrd="0" presId="urn:microsoft.com/office/officeart/2005/8/layout/venn3"/>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86C004-F0DE-4FB4-B01D-B6E330998C19}">
      <dsp:nvSpPr>
        <dsp:cNvPr id="0" name=""/>
        <dsp:cNvSpPr/>
      </dsp:nvSpPr>
      <dsp:spPr>
        <a:xfrm>
          <a:off x="342" y="79550"/>
          <a:ext cx="343819" cy="343819"/>
        </a:xfrm>
        <a:prstGeom prst="ellipse">
          <a:avLst/>
        </a:prstGeom>
        <a:solidFill>
          <a:srgbClr val="FF0000">
            <a:alpha val="50000"/>
          </a:srgbClr>
        </a:solidFill>
        <a:ln w="12700" cap="flat" cmpd="sng" algn="ctr">
          <a:solidFill>
            <a:schemeClr val="bg1"/>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8922" tIns="19050" rIns="18922" bIns="19050" numCol="1" spcCol="1270" anchor="ctr" anchorCtr="0">
          <a:noAutofit/>
        </a:bodyPr>
        <a:lstStyle/>
        <a:p>
          <a:pPr marL="0" lvl="0" indent="0" algn="ctr" defTabSz="666750">
            <a:lnSpc>
              <a:spcPct val="90000"/>
            </a:lnSpc>
            <a:spcBef>
              <a:spcPct val="0"/>
            </a:spcBef>
            <a:spcAft>
              <a:spcPct val="35000"/>
            </a:spcAft>
            <a:buNone/>
          </a:pPr>
          <a:endParaRPr lang="tr-TR" sz="1500" kern="1200">
            <a:latin typeface="Times New Roman" panose="02020603050405020304" pitchFamily="18" charset="0"/>
            <a:cs typeface="Times New Roman" panose="02020603050405020304" pitchFamily="18" charset="0"/>
          </a:endParaRPr>
        </a:p>
      </dsp:txBody>
      <dsp:txXfrm>
        <a:off x="50693" y="129901"/>
        <a:ext cx="243117" cy="243117"/>
      </dsp:txXfrm>
    </dsp:sp>
    <dsp:sp modelId="{8AEE3570-4F68-475E-81CF-18F1B966B868}">
      <dsp:nvSpPr>
        <dsp:cNvPr id="0" name=""/>
        <dsp:cNvSpPr/>
      </dsp:nvSpPr>
      <dsp:spPr>
        <a:xfrm>
          <a:off x="275397" y="79550"/>
          <a:ext cx="343819" cy="343819"/>
        </a:xfrm>
        <a:prstGeom prst="ellipse">
          <a:avLst/>
        </a:prstGeom>
        <a:solidFill>
          <a:srgbClr val="00B0F0">
            <a:alpha val="50000"/>
          </a:srgb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8922" tIns="19050" rIns="18922" bIns="19050" numCol="1" spcCol="1270" anchor="ctr" anchorCtr="0">
          <a:noAutofit/>
        </a:bodyPr>
        <a:lstStyle/>
        <a:p>
          <a:pPr marL="0" lvl="0" indent="0" algn="ctr" defTabSz="666750">
            <a:lnSpc>
              <a:spcPct val="90000"/>
            </a:lnSpc>
            <a:spcBef>
              <a:spcPct val="0"/>
            </a:spcBef>
            <a:spcAft>
              <a:spcPct val="35000"/>
            </a:spcAft>
            <a:buNone/>
          </a:pPr>
          <a:endParaRPr lang="tr-TR" sz="1500" kern="1200">
            <a:latin typeface="Times New Roman" panose="02020603050405020304" pitchFamily="18" charset="0"/>
            <a:cs typeface="Times New Roman" panose="02020603050405020304" pitchFamily="18" charset="0"/>
          </a:endParaRPr>
        </a:p>
      </dsp:txBody>
      <dsp:txXfrm>
        <a:off x="325748" y="129901"/>
        <a:ext cx="243117" cy="243117"/>
      </dsp:txXfrm>
    </dsp:sp>
    <dsp:sp modelId="{9A3AC1D0-AA51-4219-948C-55D86A52020F}">
      <dsp:nvSpPr>
        <dsp:cNvPr id="0" name=""/>
        <dsp:cNvSpPr/>
      </dsp:nvSpPr>
      <dsp:spPr>
        <a:xfrm>
          <a:off x="550453" y="79550"/>
          <a:ext cx="343819" cy="343819"/>
        </a:xfrm>
        <a:prstGeom prst="ellipse">
          <a:avLst/>
        </a:prstGeom>
        <a:solidFill>
          <a:srgbClr val="00B050">
            <a:alpha val="50000"/>
          </a:srgb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8922" tIns="19050" rIns="18922" bIns="19050" numCol="1" spcCol="1270" anchor="ctr" anchorCtr="0">
          <a:noAutofit/>
        </a:bodyPr>
        <a:lstStyle/>
        <a:p>
          <a:pPr marL="0" lvl="0" indent="0" algn="ctr" defTabSz="666750">
            <a:lnSpc>
              <a:spcPct val="90000"/>
            </a:lnSpc>
            <a:spcBef>
              <a:spcPct val="0"/>
            </a:spcBef>
            <a:spcAft>
              <a:spcPct val="35000"/>
            </a:spcAft>
            <a:buNone/>
          </a:pPr>
          <a:endParaRPr lang="tr-TR" sz="1500" kern="1200">
            <a:latin typeface="Times New Roman" panose="02020603050405020304" pitchFamily="18" charset="0"/>
            <a:cs typeface="Times New Roman" panose="02020603050405020304" pitchFamily="18" charset="0"/>
          </a:endParaRPr>
        </a:p>
      </dsp:txBody>
      <dsp:txXfrm>
        <a:off x="600804" y="129901"/>
        <a:ext cx="243117" cy="243117"/>
      </dsp:txXfrm>
    </dsp:sp>
    <dsp:sp modelId="{D997BB64-F99A-4E9D-9828-9F25D3A705B9}">
      <dsp:nvSpPr>
        <dsp:cNvPr id="0" name=""/>
        <dsp:cNvSpPr/>
      </dsp:nvSpPr>
      <dsp:spPr>
        <a:xfrm>
          <a:off x="825508" y="79550"/>
          <a:ext cx="343819" cy="343819"/>
        </a:xfrm>
        <a:prstGeom prst="ellipse">
          <a:avLst/>
        </a:prstGeom>
        <a:solidFill>
          <a:srgbClr val="00B0F0">
            <a:alpha val="50000"/>
          </a:srgb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8922" tIns="19050" rIns="18922" bIns="19050" numCol="1" spcCol="1270" anchor="ctr" anchorCtr="0">
          <a:noAutofit/>
        </a:bodyPr>
        <a:lstStyle/>
        <a:p>
          <a:pPr marL="0" lvl="0" indent="0" algn="ctr" defTabSz="666750">
            <a:lnSpc>
              <a:spcPct val="90000"/>
            </a:lnSpc>
            <a:spcBef>
              <a:spcPct val="0"/>
            </a:spcBef>
            <a:spcAft>
              <a:spcPct val="35000"/>
            </a:spcAft>
            <a:buNone/>
          </a:pPr>
          <a:endParaRPr lang="tr-TR" sz="1500" kern="1200">
            <a:latin typeface="Times New Roman" panose="02020603050405020304" pitchFamily="18" charset="0"/>
            <a:cs typeface="Times New Roman" panose="02020603050405020304" pitchFamily="18" charset="0"/>
          </a:endParaRPr>
        </a:p>
      </dsp:txBody>
      <dsp:txXfrm>
        <a:off x="875859" y="129901"/>
        <a:ext cx="243117" cy="24311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86C004-F0DE-4FB4-B01D-B6E330998C19}">
      <dsp:nvSpPr>
        <dsp:cNvPr id="0" name=""/>
        <dsp:cNvSpPr/>
      </dsp:nvSpPr>
      <dsp:spPr>
        <a:xfrm>
          <a:off x="342" y="79550"/>
          <a:ext cx="343819" cy="343819"/>
        </a:xfrm>
        <a:prstGeom prst="ellipse">
          <a:avLst/>
        </a:prstGeom>
        <a:solidFill>
          <a:srgbClr val="ED03A5">
            <a:alpha val="49804"/>
          </a:srgbClr>
        </a:solidFill>
        <a:ln w="12700" cap="flat" cmpd="sng" algn="ctr">
          <a:solidFill>
            <a:sysClr val="window" lastClr="FFFFFF"/>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8922" tIns="19050" rIns="18922" bIns="19050" numCol="1" spcCol="1270" anchor="ctr" anchorCtr="0">
          <a:noAutofit/>
        </a:bodyPr>
        <a:lstStyle/>
        <a:p>
          <a:pPr marL="0" lvl="0" indent="0" algn="ctr" defTabSz="666750">
            <a:lnSpc>
              <a:spcPct val="90000"/>
            </a:lnSpc>
            <a:spcBef>
              <a:spcPct val="0"/>
            </a:spcBef>
            <a:spcAft>
              <a:spcPct val="35000"/>
            </a:spcAft>
            <a:buNone/>
          </a:pPr>
          <a:endParaRPr lang="tr-TR" sz="1500" kern="1200">
            <a:solidFill>
              <a:sysClr val="windowText" lastClr="000000"/>
            </a:solidFill>
            <a:latin typeface="Times New Roman" panose="02020603050405020304" pitchFamily="18" charset="0"/>
            <a:ea typeface="+mn-ea"/>
            <a:cs typeface="Times New Roman" panose="02020603050405020304" pitchFamily="18" charset="0"/>
          </a:endParaRPr>
        </a:p>
      </dsp:txBody>
      <dsp:txXfrm>
        <a:off x="50693" y="129901"/>
        <a:ext cx="243117" cy="243117"/>
      </dsp:txXfrm>
    </dsp:sp>
    <dsp:sp modelId="{8AEE3570-4F68-475E-81CF-18F1B966B868}">
      <dsp:nvSpPr>
        <dsp:cNvPr id="0" name=""/>
        <dsp:cNvSpPr/>
      </dsp:nvSpPr>
      <dsp:spPr>
        <a:xfrm>
          <a:off x="275397" y="79550"/>
          <a:ext cx="343819" cy="343819"/>
        </a:xfrm>
        <a:prstGeom prst="ellipse">
          <a:avLst/>
        </a:prstGeom>
        <a:solidFill>
          <a:srgbClr val="00B0F0">
            <a:alpha val="5000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8922" tIns="19050" rIns="18922" bIns="19050" numCol="1" spcCol="1270" anchor="ctr" anchorCtr="0">
          <a:noAutofit/>
        </a:bodyPr>
        <a:lstStyle/>
        <a:p>
          <a:pPr marL="0" lvl="0" indent="0" algn="ctr" defTabSz="666750">
            <a:lnSpc>
              <a:spcPct val="90000"/>
            </a:lnSpc>
            <a:spcBef>
              <a:spcPct val="0"/>
            </a:spcBef>
            <a:spcAft>
              <a:spcPct val="35000"/>
            </a:spcAft>
            <a:buNone/>
          </a:pPr>
          <a:endParaRPr lang="tr-TR" sz="1500" kern="1200">
            <a:solidFill>
              <a:sysClr val="windowText" lastClr="000000"/>
            </a:solidFill>
            <a:latin typeface="Times New Roman" panose="02020603050405020304" pitchFamily="18" charset="0"/>
            <a:ea typeface="+mn-ea"/>
            <a:cs typeface="Times New Roman" panose="02020603050405020304" pitchFamily="18" charset="0"/>
          </a:endParaRPr>
        </a:p>
      </dsp:txBody>
      <dsp:txXfrm>
        <a:off x="325748" y="129901"/>
        <a:ext cx="243117" cy="243117"/>
      </dsp:txXfrm>
    </dsp:sp>
    <dsp:sp modelId="{9A3AC1D0-AA51-4219-948C-55D86A52020F}">
      <dsp:nvSpPr>
        <dsp:cNvPr id="0" name=""/>
        <dsp:cNvSpPr/>
      </dsp:nvSpPr>
      <dsp:spPr>
        <a:xfrm>
          <a:off x="550453" y="79550"/>
          <a:ext cx="343819" cy="343819"/>
        </a:xfrm>
        <a:prstGeom prst="ellipse">
          <a:avLst/>
        </a:prstGeom>
        <a:solidFill>
          <a:srgbClr val="7030A0">
            <a:alpha val="5000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8922" tIns="19050" rIns="18922" bIns="19050" numCol="1" spcCol="1270" anchor="ctr" anchorCtr="0">
          <a:noAutofit/>
        </a:bodyPr>
        <a:lstStyle/>
        <a:p>
          <a:pPr marL="0" lvl="0" indent="0" algn="ctr" defTabSz="666750">
            <a:lnSpc>
              <a:spcPct val="90000"/>
            </a:lnSpc>
            <a:spcBef>
              <a:spcPct val="0"/>
            </a:spcBef>
            <a:spcAft>
              <a:spcPct val="35000"/>
            </a:spcAft>
            <a:buNone/>
          </a:pPr>
          <a:endParaRPr lang="tr-TR" sz="1500" kern="1200">
            <a:solidFill>
              <a:sysClr val="windowText" lastClr="000000"/>
            </a:solidFill>
            <a:latin typeface="Times New Roman" panose="02020603050405020304" pitchFamily="18" charset="0"/>
            <a:ea typeface="+mn-ea"/>
            <a:cs typeface="Times New Roman" panose="02020603050405020304" pitchFamily="18" charset="0"/>
          </a:endParaRPr>
        </a:p>
      </dsp:txBody>
      <dsp:txXfrm>
        <a:off x="600804" y="129901"/>
        <a:ext cx="243117" cy="243117"/>
      </dsp:txXfrm>
    </dsp:sp>
    <dsp:sp modelId="{D997BB64-F99A-4E9D-9828-9F25D3A705B9}">
      <dsp:nvSpPr>
        <dsp:cNvPr id="0" name=""/>
        <dsp:cNvSpPr/>
      </dsp:nvSpPr>
      <dsp:spPr>
        <a:xfrm>
          <a:off x="825508" y="79550"/>
          <a:ext cx="343819" cy="343819"/>
        </a:xfrm>
        <a:prstGeom prst="ellipse">
          <a:avLst/>
        </a:prstGeom>
        <a:solidFill>
          <a:srgbClr val="00B050">
            <a:alpha val="5000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8922" tIns="19050" rIns="18922" bIns="19050" numCol="1" spcCol="1270" anchor="ctr" anchorCtr="0">
          <a:noAutofit/>
        </a:bodyPr>
        <a:lstStyle/>
        <a:p>
          <a:pPr marL="0" lvl="0" indent="0" algn="ctr" defTabSz="666750">
            <a:lnSpc>
              <a:spcPct val="90000"/>
            </a:lnSpc>
            <a:spcBef>
              <a:spcPct val="0"/>
            </a:spcBef>
            <a:spcAft>
              <a:spcPct val="35000"/>
            </a:spcAft>
            <a:buNone/>
          </a:pPr>
          <a:endParaRPr lang="tr-TR" sz="1500" kern="1200">
            <a:solidFill>
              <a:sysClr val="windowText" lastClr="000000"/>
            </a:solidFill>
            <a:latin typeface="Times New Roman" panose="02020603050405020304" pitchFamily="18" charset="0"/>
            <a:ea typeface="+mn-ea"/>
            <a:cs typeface="Times New Roman" panose="02020603050405020304" pitchFamily="18" charset="0"/>
          </a:endParaRPr>
        </a:p>
      </dsp:txBody>
      <dsp:txXfrm>
        <a:off x="875859" y="129901"/>
        <a:ext cx="243117" cy="243117"/>
      </dsp:txXfrm>
    </dsp:sp>
  </dsp:spTree>
</dsp:drawing>
</file>

<file path=word/diagrams/layout1.xml><?xml version="1.0" encoding="utf-8"?>
<dgm:layoutDef xmlns:dgm="http://schemas.openxmlformats.org/drawingml/2006/diagram" xmlns:a="http://schemas.openxmlformats.org/drawingml/2006/main" uniqueId="urn:microsoft.com/office/officeart/2005/8/layout/venn3">
  <dgm:title val=""/>
  <dgm:desc val=""/>
  <dgm:catLst>
    <dgm:cat type="relationship" pri="2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fallback" val="2D"/>
        </dgm:alg>
      </dgm:if>
      <dgm:else name="Name3">
        <dgm:alg type="lin">
          <dgm:param type="fallback" val="2D"/>
          <dgm:param type="linDir" val="fromR"/>
        </dgm:alg>
      </dgm:else>
    </dgm:choose>
    <dgm:shape xmlns:r="http://schemas.openxmlformats.org/officeDocument/2006/relationships" r:blip="">
      <dgm:adjLst/>
    </dgm:shape>
    <dgm:presOf/>
    <dgm:constrLst>
      <dgm:constr type="w" for="ch" ptType="node" refType="w"/>
      <dgm:constr type="h" for="ch" ptType="node" refType="w" refFor="ch" refPtType="node"/>
      <dgm:constr type="w" for="ch" forName="space" refType="w" refFor="ch" refPtType="node" fact="-0.2"/>
      <dgm:constr type="primFontSz" for="ch" ptType="node" op="equ" val="65"/>
    </dgm:constrLst>
    <dgm:ruleLst/>
    <dgm:forEach name="Name4" axis="ch" ptType="node">
      <dgm:layoutNode name="Name5" styleLbl="vennNode1">
        <dgm:varLst>
          <dgm:bulletEnabled val="1"/>
        </dgm:varLst>
        <dgm:alg type="tx">
          <dgm:param type="txAnchorVertCh" val="mid"/>
          <dgm:param type="txAnchorHorzCh" val="ctr"/>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w" fact="0.156"/>
          <dgm:constr type="rMarg" refType="w" fact="0.156"/>
        </dgm:constrLst>
        <dgm:ruleLst>
          <dgm:rule type="primFontSz" val="5" fact="NaN" max="NaN"/>
        </dgm:ruleLst>
      </dgm:layoutNode>
      <dgm:forEach name="Name6"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enn3">
  <dgm:title val=""/>
  <dgm:desc val=""/>
  <dgm:catLst>
    <dgm:cat type="relationship" pri="2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fallback" val="2D"/>
        </dgm:alg>
      </dgm:if>
      <dgm:else name="Name3">
        <dgm:alg type="lin">
          <dgm:param type="fallback" val="2D"/>
          <dgm:param type="linDir" val="fromR"/>
        </dgm:alg>
      </dgm:else>
    </dgm:choose>
    <dgm:shape xmlns:r="http://schemas.openxmlformats.org/officeDocument/2006/relationships" r:blip="">
      <dgm:adjLst/>
    </dgm:shape>
    <dgm:presOf/>
    <dgm:constrLst>
      <dgm:constr type="w" for="ch" ptType="node" refType="w"/>
      <dgm:constr type="h" for="ch" ptType="node" refType="w" refFor="ch" refPtType="node"/>
      <dgm:constr type="w" for="ch" forName="space" refType="w" refFor="ch" refPtType="node" fact="-0.2"/>
      <dgm:constr type="primFontSz" for="ch" ptType="node" op="equ" val="65"/>
    </dgm:constrLst>
    <dgm:ruleLst/>
    <dgm:forEach name="Name4" axis="ch" ptType="node">
      <dgm:layoutNode name="Name5" styleLbl="vennNode1">
        <dgm:varLst>
          <dgm:bulletEnabled val="1"/>
        </dgm:varLst>
        <dgm:alg type="tx">
          <dgm:param type="txAnchorVertCh" val="mid"/>
          <dgm:param type="txAnchorHorzCh" val="ctr"/>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w" fact="0.156"/>
          <dgm:constr type="rMarg" refType="w" fact="0.156"/>
        </dgm:constrLst>
        <dgm:ruleLst>
          <dgm:rule type="primFontSz" val="5" fact="NaN" max="NaN"/>
        </dgm:ruleLst>
      </dgm:layoutNode>
      <dgm:forEach name="Name6"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Sayısal Başvuru" Version="1987"/>
</file>

<file path=customXml/itemProps1.xml><?xml version="1.0" encoding="utf-8"?>
<ds:datastoreItem xmlns:ds="http://schemas.openxmlformats.org/officeDocument/2006/customXml" ds:itemID="{167F81CE-2D61-48C3-A324-CBA08F0C5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2060</TotalTime>
  <Pages>4</Pages>
  <Words>2320</Words>
  <Characters>13226</Characters>
  <Application>Microsoft Office Word</Application>
  <DocSecurity>0</DocSecurity>
  <Lines>110</Lines>
  <Paragraphs>31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Demir</dc:creator>
  <cp:keywords/>
  <dc:description/>
  <cp:lastModifiedBy>Rana Demir</cp:lastModifiedBy>
  <cp:revision>343</cp:revision>
  <dcterms:created xsi:type="dcterms:W3CDTF">2022-03-20T09:58:00Z</dcterms:created>
  <dcterms:modified xsi:type="dcterms:W3CDTF">2022-04-10T20:35:00Z</dcterms:modified>
</cp:coreProperties>
</file>