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A8309"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b/>
          <w:bCs/>
          <w:color w:val="000000"/>
        </w:rPr>
        <w:t>Instructions</w:t>
      </w:r>
    </w:p>
    <w:p w14:paraId="5061D499"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b/>
          <w:bCs/>
          <w:color w:val="000000"/>
        </w:rPr>
        <w:t> </w:t>
      </w:r>
    </w:p>
    <w:p w14:paraId="5425D3BD"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i/>
          <w:iCs/>
          <w:color w:val="000000"/>
        </w:rPr>
        <w:t>Click and drag to select all of the study questions below. Then press CTRL + C to copy, or right-click the text and then click Copy.</w:t>
      </w:r>
    </w:p>
    <w:p w14:paraId="4A38D18D"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i/>
          <w:iCs/>
          <w:color w:val="000000"/>
        </w:rPr>
        <w:t> </w:t>
      </w:r>
    </w:p>
    <w:p w14:paraId="00CBEA8A"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i/>
          <w:iCs/>
          <w:color w:val="000000"/>
        </w:rPr>
        <w:t>In a word processing program such as Notepad or Microsoft Word, open a new blank file. Then press CTRL + V to paste, or right-click the blank area and then click Paste. The questions will appear.</w:t>
      </w:r>
    </w:p>
    <w:p w14:paraId="29F15B38"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i/>
          <w:iCs/>
          <w:color w:val="000000"/>
        </w:rPr>
        <w:t> </w:t>
      </w:r>
    </w:p>
    <w:p w14:paraId="2B4537D5"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i/>
          <w:iCs/>
          <w:color w:val="000000"/>
        </w:rPr>
        <w:t>Save the file in your csc1 folder, and name it with Study, the section number, and your first initial and last name. For example, Jessie Robinson's study questions for Section 1 would be named Study1JRobinson.</w:t>
      </w:r>
    </w:p>
    <w:p w14:paraId="197BA61C"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i/>
          <w:iCs/>
          <w:color w:val="000000"/>
        </w:rPr>
        <w:t> </w:t>
      </w:r>
    </w:p>
    <w:p w14:paraId="37A03316"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i/>
          <w:iCs/>
          <w:color w:val="000000"/>
        </w:rPr>
        <w:t>Answer the questions for each lesson on the same day that you read the lesson. Save the file before closing it each day. Then turn in your answers to the study questions at the end of the section. Review Lesson 4 of the Course Overview for instructions about turning in your study questions.</w:t>
      </w:r>
    </w:p>
    <w:p w14:paraId="5CE8ADAE" w14:textId="77777777" w:rsidR="0096610C" w:rsidRDefault="0096610C" w:rsidP="00D856EE">
      <w:pPr>
        <w:spacing w:after="0" w:line="240" w:lineRule="auto"/>
        <w:rPr>
          <w:rFonts w:ascii="Arial" w:eastAsia="Times New Roman" w:hAnsi="Arial" w:cs="Arial"/>
          <w:b/>
          <w:bCs/>
          <w:color w:val="000000"/>
        </w:rPr>
      </w:pPr>
    </w:p>
    <w:p w14:paraId="17D4A9F3" w14:textId="5C65E9C4" w:rsidR="00D856EE" w:rsidRDefault="0096610C" w:rsidP="00D856EE">
      <w:pPr>
        <w:spacing w:after="0" w:line="240" w:lineRule="auto"/>
        <w:rPr>
          <w:rFonts w:ascii="Arial" w:eastAsia="Times New Roman" w:hAnsi="Arial" w:cs="Arial"/>
          <w:b/>
          <w:bCs/>
          <w:color w:val="000000"/>
        </w:rPr>
      </w:pPr>
      <w:r>
        <w:rPr>
          <w:rFonts w:ascii="Arial" w:eastAsia="Times New Roman" w:hAnsi="Arial" w:cs="Arial"/>
          <w:b/>
          <w:bCs/>
          <w:color w:val="000000"/>
        </w:rPr>
        <w:t>Omar Demiry’s study questions section 1</w:t>
      </w:r>
      <w:r w:rsidR="00D856EE" w:rsidRPr="00D856EE">
        <w:rPr>
          <w:rFonts w:ascii="Arial" w:eastAsia="Times New Roman" w:hAnsi="Arial" w:cs="Arial"/>
          <w:b/>
          <w:bCs/>
          <w:color w:val="000000"/>
        </w:rPr>
        <w:t> </w:t>
      </w:r>
    </w:p>
    <w:p w14:paraId="2E108956" w14:textId="77777777" w:rsidR="0096610C" w:rsidRPr="00D856EE" w:rsidRDefault="0096610C" w:rsidP="00D856EE">
      <w:pPr>
        <w:spacing w:after="0" w:line="240" w:lineRule="auto"/>
        <w:rPr>
          <w:rFonts w:ascii="Arial" w:eastAsia="Times New Roman" w:hAnsi="Arial" w:cs="Arial"/>
          <w:color w:val="000000"/>
          <w:sz w:val="20"/>
          <w:szCs w:val="20"/>
        </w:rPr>
      </w:pPr>
    </w:p>
    <w:p w14:paraId="54888E11"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b/>
          <w:bCs/>
          <w:color w:val="000000"/>
        </w:rPr>
        <w:t>Section 1 Study Questions (12.0 points)</w:t>
      </w:r>
    </w:p>
    <w:p w14:paraId="15BF0443"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i/>
          <w:iCs/>
          <w:color w:val="000000"/>
        </w:rPr>
        <w:t> </w:t>
      </w:r>
    </w:p>
    <w:p w14:paraId="5C1328E6"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i/>
          <w:iCs/>
          <w:color w:val="000000"/>
        </w:rPr>
        <w:t>Answer each question fully. Complete sentences are not necessary.</w:t>
      </w:r>
    </w:p>
    <w:p w14:paraId="6614DFFC"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b/>
          <w:bCs/>
          <w:color w:val="000000"/>
        </w:rPr>
        <w:t> </w:t>
      </w:r>
    </w:p>
    <w:p w14:paraId="49E1BDFB"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b/>
          <w:bCs/>
          <w:color w:val="000000"/>
        </w:rPr>
        <w:t>Lesson 1 (4.0 points)</w:t>
      </w:r>
    </w:p>
    <w:p w14:paraId="7442348D"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color w:val="000000"/>
        </w:rPr>
        <w:t> </w:t>
      </w:r>
    </w:p>
    <w:p w14:paraId="2AE6F46B" w14:textId="3DD0A3B4"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color w:val="000000"/>
        </w:rPr>
        <w:t>1. What is code? (1.0 pts)</w:t>
      </w:r>
      <w:r w:rsidR="0096610C">
        <w:rPr>
          <w:rFonts w:ascii="Arial" w:eastAsia="Times New Roman" w:hAnsi="Arial" w:cs="Arial"/>
          <w:color w:val="000000"/>
        </w:rPr>
        <w:t xml:space="preserve"> </w:t>
      </w:r>
      <w:r w:rsidR="0096610C" w:rsidRPr="0096610C">
        <w:rPr>
          <w:rFonts w:ascii="Arial" w:eastAsia="Times New Roman" w:hAnsi="Arial" w:cs="Arial"/>
          <w:color w:val="0070C0"/>
        </w:rPr>
        <w:t>code is a language that a human can understand to command a computer to do what he/she wants</w:t>
      </w:r>
    </w:p>
    <w:p w14:paraId="793B75A0" w14:textId="77777777" w:rsidR="00D856EE" w:rsidRPr="00D856EE" w:rsidRDefault="00D856EE" w:rsidP="00D856EE">
      <w:pPr>
        <w:spacing w:after="0" w:line="240" w:lineRule="auto"/>
        <w:rPr>
          <w:rFonts w:ascii="Arial" w:eastAsia="Times New Roman" w:hAnsi="Arial" w:cs="Arial"/>
          <w:color w:val="000000"/>
          <w:sz w:val="27"/>
          <w:szCs w:val="27"/>
        </w:rPr>
      </w:pPr>
      <w:r w:rsidRPr="00D856EE">
        <w:rPr>
          <w:rFonts w:ascii="Arial" w:eastAsia="Times New Roman" w:hAnsi="Arial" w:cs="Arial"/>
          <w:color w:val="000000"/>
        </w:rPr>
        <w:t> </w:t>
      </w:r>
    </w:p>
    <w:p w14:paraId="791C6346" w14:textId="7118482A" w:rsidR="00D856EE" w:rsidRPr="00D856EE" w:rsidRDefault="00D856EE" w:rsidP="00D856EE">
      <w:pPr>
        <w:spacing w:after="0" w:line="240" w:lineRule="auto"/>
        <w:rPr>
          <w:rFonts w:ascii="Arial" w:eastAsia="Times New Roman" w:hAnsi="Arial" w:cs="Arial"/>
          <w:color w:val="000000"/>
          <w:sz w:val="27"/>
          <w:szCs w:val="27"/>
        </w:rPr>
      </w:pPr>
      <w:r w:rsidRPr="00D856EE">
        <w:rPr>
          <w:rFonts w:ascii="Arial" w:eastAsia="Times New Roman" w:hAnsi="Arial" w:cs="Arial"/>
          <w:color w:val="000000"/>
        </w:rPr>
        <w:t>2. What does the </w:t>
      </w:r>
      <w:proofErr w:type="gramStart"/>
      <w:r w:rsidRPr="00D856EE">
        <w:rPr>
          <w:rFonts w:ascii="Arial" w:eastAsia="Times New Roman" w:hAnsi="Arial" w:cs="Arial"/>
          <w:color w:val="000000"/>
        </w:rPr>
        <w:t>Python(</w:t>
      </w:r>
      <w:proofErr w:type="gramEnd"/>
      <w:r w:rsidRPr="00D856EE">
        <w:rPr>
          <w:rFonts w:ascii="Arial" w:eastAsia="Times New Roman" w:hAnsi="Arial" w:cs="Arial"/>
          <w:color w:val="000000"/>
        </w:rPr>
        <w:t>command line) interpreter’s command prompt look like? (0.5 points)</w:t>
      </w:r>
      <w:r w:rsidR="0096610C">
        <w:rPr>
          <w:rFonts w:ascii="Arial" w:eastAsia="Times New Roman" w:hAnsi="Arial" w:cs="Arial"/>
          <w:color w:val="000000"/>
        </w:rPr>
        <w:t xml:space="preserve"> </w:t>
      </w:r>
      <w:r w:rsidR="0096610C" w:rsidRPr="0096610C">
        <w:rPr>
          <w:rFonts w:ascii="Arial" w:eastAsia="Times New Roman" w:hAnsi="Arial" w:cs="Arial"/>
          <w:color w:val="0070C0"/>
        </w:rPr>
        <w:t>a completely text window where the user can do python commands</w:t>
      </w:r>
    </w:p>
    <w:p w14:paraId="511960DA" w14:textId="77777777" w:rsidR="00D856EE" w:rsidRPr="00D856EE" w:rsidRDefault="00D856EE" w:rsidP="00D856EE">
      <w:pPr>
        <w:spacing w:after="0" w:line="240" w:lineRule="auto"/>
        <w:rPr>
          <w:rFonts w:ascii="Arial" w:eastAsia="Times New Roman" w:hAnsi="Arial" w:cs="Arial"/>
          <w:color w:val="000000"/>
          <w:sz w:val="27"/>
          <w:szCs w:val="27"/>
        </w:rPr>
      </w:pPr>
      <w:r w:rsidRPr="00D856EE">
        <w:rPr>
          <w:rFonts w:ascii="Arial" w:eastAsia="Times New Roman" w:hAnsi="Arial" w:cs="Arial"/>
          <w:color w:val="000000"/>
        </w:rPr>
        <w:t> </w:t>
      </w:r>
    </w:p>
    <w:p w14:paraId="55A55EBD" w14:textId="05FE2559" w:rsidR="00D856EE" w:rsidRPr="0096610C" w:rsidRDefault="00D856EE" w:rsidP="00D856EE">
      <w:pPr>
        <w:spacing w:after="0" w:line="240" w:lineRule="auto"/>
        <w:rPr>
          <w:rFonts w:ascii="Arial" w:eastAsia="Times New Roman" w:hAnsi="Arial" w:cs="Arial"/>
          <w:color w:val="0070C0"/>
          <w:sz w:val="27"/>
          <w:szCs w:val="27"/>
        </w:rPr>
      </w:pPr>
      <w:r w:rsidRPr="00D856EE">
        <w:rPr>
          <w:rFonts w:ascii="Arial" w:eastAsia="Times New Roman" w:hAnsi="Arial" w:cs="Arial"/>
          <w:color w:val="000000"/>
        </w:rPr>
        <w:t>3. Name at least one way to deal with a frozen window. (0.5 points)</w:t>
      </w:r>
      <w:r w:rsidR="0096610C">
        <w:rPr>
          <w:rFonts w:ascii="Arial" w:eastAsia="Times New Roman" w:hAnsi="Arial" w:cs="Arial"/>
          <w:color w:val="000000"/>
        </w:rPr>
        <w:t xml:space="preserve"> </w:t>
      </w:r>
      <w:r w:rsidR="0096610C" w:rsidRPr="0096610C">
        <w:rPr>
          <w:rFonts w:ascii="Arial" w:eastAsia="Times New Roman" w:hAnsi="Arial" w:cs="Arial"/>
          <w:color w:val="0070C0"/>
        </w:rPr>
        <w:t>you can close the window to force it to close then you can redo lost work</w:t>
      </w:r>
    </w:p>
    <w:p w14:paraId="443066CE" w14:textId="77777777" w:rsidR="00D856EE" w:rsidRPr="00D856EE" w:rsidRDefault="00D856EE" w:rsidP="00D856EE">
      <w:pPr>
        <w:spacing w:after="0" w:line="240" w:lineRule="auto"/>
        <w:rPr>
          <w:rFonts w:ascii="Arial" w:eastAsia="Times New Roman" w:hAnsi="Arial" w:cs="Arial"/>
          <w:color w:val="000000"/>
          <w:sz w:val="27"/>
          <w:szCs w:val="27"/>
        </w:rPr>
      </w:pPr>
      <w:r w:rsidRPr="00D856EE">
        <w:rPr>
          <w:rFonts w:ascii="Arial" w:eastAsia="Times New Roman" w:hAnsi="Arial" w:cs="Arial"/>
          <w:color w:val="000000"/>
        </w:rPr>
        <w:t> </w:t>
      </w:r>
    </w:p>
    <w:p w14:paraId="0FE4C721" w14:textId="72F7BA5B" w:rsidR="00D856EE" w:rsidRPr="00D856EE" w:rsidRDefault="00D856EE" w:rsidP="00D856EE">
      <w:pPr>
        <w:spacing w:after="0" w:line="240" w:lineRule="auto"/>
        <w:rPr>
          <w:rFonts w:ascii="Arial" w:eastAsia="Times New Roman" w:hAnsi="Arial" w:cs="Arial"/>
          <w:color w:val="000000"/>
          <w:sz w:val="27"/>
          <w:szCs w:val="27"/>
        </w:rPr>
      </w:pPr>
      <w:r w:rsidRPr="00D856EE">
        <w:rPr>
          <w:rFonts w:ascii="Arial" w:eastAsia="Times New Roman" w:hAnsi="Arial" w:cs="Arial"/>
          <w:color w:val="000000"/>
        </w:rPr>
        <w:t>4. What does the </w:t>
      </w:r>
      <w:proofErr w:type="gramStart"/>
      <w:r w:rsidRPr="00D856EE">
        <w:rPr>
          <w:rFonts w:ascii="Arial" w:eastAsia="Times New Roman" w:hAnsi="Arial" w:cs="Arial"/>
          <w:color w:val="000000"/>
        </w:rPr>
        <w:t>reset(</w:t>
      </w:r>
      <w:proofErr w:type="gramEnd"/>
      <w:r w:rsidRPr="00D856EE">
        <w:rPr>
          <w:rFonts w:ascii="Arial" w:eastAsia="Times New Roman" w:hAnsi="Arial" w:cs="Arial"/>
          <w:color w:val="000000"/>
        </w:rPr>
        <w:t>) command do? (1.0 points)</w:t>
      </w:r>
      <w:r w:rsidR="0096610C">
        <w:rPr>
          <w:rFonts w:ascii="Arial" w:eastAsia="Times New Roman" w:hAnsi="Arial" w:cs="Arial"/>
          <w:color w:val="000000"/>
        </w:rPr>
        <w:t xml:space="preserve"> </w:t>
      </w:r>
      <w:r w:rsidR="0096610C" w:rsidRPr="0096610C">
        <w:rPr>
          <w:rFonts w:ascii="Arial" w:eastAsia="Times New Roman" w:hAnsi="Arial" w:cs="Arial"/>
          <w:color w:val="0070C0"/>
        </w:rPr>
        <w:t>it resets all what turtle has drawn and places it to starting position. But it does not change the turtles shape.</w:t>
      </w:r>
    </w:p>
    <w:p w14:paraId="56B7EBBE" w14:textId="77777777" w:rsidR="00D856EE" w:rsidRPr="00D856EE" w:rsidRDefault="00D856EE" w:rsidP="00D856EE">
      <w:pPr>
        <w:spacing w:after="0" w:line="240" w:lineRule="auto"/>
        <w:rPr>
          <w:rFonts w:ascii="Arial" w:eastAsia="Times New Roman" w:hAnsi="Arial" w:cs="Arial"/>
          <w:color w:val="000000"/>
          <w:sz w:val="27"/>
          <w:szCs w:val="27"/>
        </w:rPr>
      </w:pPr>
      <w:r w:rsidRPr="00D856EE">
        <w:rPr>
          <w:rFonts w:ascii="Arial" w:eastAsia="Times New Roman" w:hAnsi="Arial" w:cs="Arial"/>
          <w:i/>
          <w:iCs/>
          <w:color w:val="000000"/>
        </w:rPr>
        <w:t> </w:t>
      </w:r>
    </w:p>
    <w:p w14:paraId="68DBBF0C" w14:textId="0F56EB2A" w:rsidR="00D856EE" w:rsidRPr="00D856EE" w:rsidRDefault="00D856EE" w:rsidP="00D856EE">
      <w:pPr>
        <w:spacing w:after="0" w:line="240" w:lineRule="auto"/>
        <w:rPr>
          <w:rFonts w:ascii="Arial" w:eastAsia="Times New Roman" w:hAnsi="Arial" w:cs="Arial"/>
          <w:color w:val="000000"/>
          <w:sz w:val="27"/>
          <w:szCs w:val="27"/>
        </w:rPr>
      </w:pPr>
      <w:r w:rsidRPr="00D856EE">
        <w:rPr>
          <w:rFonts w:ascii="Arial" w:eastAsia="Times New Roman" w:hAnsi="Arial" w:cs="Arial"/>
          <w:color w:val="000000"/>
        </w:rPr>
        <w:t>5. What is an argument? (1.0 points</w:t>
      </w:r>
      <w:r w:rsidRPr="0096610C">
        <w:rPr>
          <w:rFonts w:ascii="Arial" w:eastAsia="Times New Roman" w:hAnsi="Arial" w:cs="Arial"/>
          <w:color w:val="0070C0"/>
        </w:rPr>
        <w:t>)</w:t>
      </w:r>
      <w:r w:rsidR="0096610C" w:rsidRPr="0096610C">
        <w:rPr>
          <w:rFonts w:ascii="Arial" w:eastAsia="Times New Roman" w:hAnsi="Arial" w:cs="Arial"/>
          <w:color w:val="0070C0"/>
        </w:rPr>
        <w:t xml:space="preserve"> it is a word, letter or, number that the command needs to work</w:t>
      </w:r>
    </w:p>
    <w:p w14:paraId="513D2632"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color w:val="000000"/>
        </w:rPr>
        <w:t> </w:t>
      </w:r>
    </w:p>
    <w:p w14:paraId="31EF2927"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b/>
          <w:bCs/>
          <w:color w:val="000000"/>
        </w:rPr>
        <w:t>Lesson 2 (4.0 points)</w:t>
      </w:r>
    </w:p>
    <w:p w14:paraId="3F0A809B"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color w:val="000000"/>
        </w:rPr>
        <w:t> </w:t>
      </w:r>
    </w:p>
    <w:p w14:paraId="10F48012" w14:textId="7EA9DACA"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color w:val="000000"/>
        </w:rPr>
        <w:t>1. What is the radius of a circle? (1.0 points)</w:t>
      </w:r>
      <w:r w:rsidR="00FF0622">
        <w:rPr>
          <w:rFonts w:ascii="Arial" w:eastAsia="Times New Roman" w:hAnsi="Arial" w:cs="Arial"/>
          <w:color w:val="000000"/>
        </w:rPr>
        <w:t xml:space="preserve"> </w:t>
      </w:r>
      <w:r w:rsidR="00FF0622" w:rsidRPr="00FF0622">
        <w:rPr>
          <w:rFonts w:ascii="Arial" w:eastAsia="Times New Roman" w:hAnsi="Arial" w:cs="Arial"/>
          <w:color w:val="0070C0"/>
        </w:rPr>
        <w:t>the distance between the center of a circle and it’s circumference or it’s edge</w:t>
      </w:r>
    </w:p>
    <w:p w14:paraId="0EE1EA24"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color w:val="000000"/>
        </w:rPr>
        <w:t> </w:t>
      </w:r>
    </w:p>
    <w:p w14:paraId="0BE01204" w14:textId="025F6F7C" w:rsidR="00D856EE" w:rsidRPr="00FF0622" w:rsidRDefault="00D856EE" w:rsidP="00D856EE">
      <w:pPr>
        <w:spacing w:after="0" w:line="240" w:lineRule="auto"/>
        <w:rPr>
          <w:rFonts w:ascii="Arial" w:eastAsia="Times New Roman" w:hAnsi="Arial" w:cs="Arial"/>
          <w:color w:val="0070C0"/>
          <w:sz w:val="20"/>
          <w:szCs w:val="20"/>
        </w:rPr>
      </w:pPr>
      <w:r w:rsidRPr="00D856EE">
        <w:rPr>
          <w:rFonts w:ascii="Arial" w:eastAsia="Times New Roman" w:hAnsi="Arial" w:cs="Arial"/>
          <w:color w:val="000000"/>
        </w:rPr>
        <w:t>2. In the </w:t>
      </w:r>
      <w:proofErr w:type="gramStart"/>
      <w:r w:rsidRPr="00D856EE">
        <w:rPr>
          <w:rFonts w:ascii="Arial" w:eastAsia="Times New Roman" w:hAnsi="Arial" w:cs="Arial"/>
          <w:color w:val="000000"/>
        </w:rPr>
        <w:t>circle(</w:t>
      </w:r>
      <w:proofErr w:type="gramEnd"/>
      <w:r w:rsidRPr="00D856EE">
        <w:rPr>
          <w:rFonts w:ascii="Arial" w:eastAsia="Times New Roman" w:hAnsi="Arial" w:cs="Arial"/>
          <w:color w:val="000000"/>
        </w:rPr>
        <w:t>) command, what is the steps argument? (1.0 points)</w:t>
      </w:r>
      <w:r w:rsidR="00FF0622" w:rsidRPr="00FF0622">
        <w:rPr>
          <w:rFonts w:ascii="Arial" w:eastAsia="Times New Roman" w:hAnsi="Arial" w:cs="Arial"/>
          <w:color w:val="0070C0"/>
        </w:rPr>
        <w:t xml:space="preserve"> it is how many sides you use to draw a “</w:t>
      </w:r>
      <w:proofErr w:type="gramStart"/>
      <w:r w:rsidR="00FF0622" w:rsidRPr="00FF0622">
        <w:rPr>
          <w:rFonts w:ascii="Arial" w:eastAsia="Times New Roman" w:hAnsi="Arial" w:cs="Arial"/>
          <w:color w:val="0070C0"/>
        </w:rPr>
        <w:t>circle ”</w:t>
      </w:r>
      <w:proofErr w:type="gramEnd"/>
    </w:p>
    <w:p w14:paraId="2E1FDA01" w14:textId="77777777" w:rsidR="00D856EE" w:rsidRPr="00FF0622" w:rsidRDefault="00D856EE" w:rsidP="00D856EE">
      <w:pPr>
        <w:spacing w:after="0" w:line="240" w:lineRule="auto"/>
        <w:rPr>
          <w:rFonts w:ascii="Arial" w:eastAsia="Times New Roman" w:hAnsi="Arial" w:cs="Arial"/>
          <w:color w:val="0070C0"/>
          <w:sz w:val="20"/>
          <w:szCs w:val="20"/>
        </w:rPr>
      </w:pPr>
      <w:r w:rsidRPr="00FF0622">
        <w:rPr>
          <w:rFonts w:ascii="Arial" w:eastAsia="Times New Roman" w:hAnsi="Arial" w:cs="Arial"/>
          <w:color w:val="0070C0"/>
        </w:rPr>
        <w:t> </w:t>
      </w:r>
    </w:p>
    <w:p w14:paraId="16FB14D5" w14:textId="1AF6D34F"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color w:val="000000"/>
        </w:rPr>
        <w:t>3. In the </w:t>
      </w:r>
      <w:proofErr w:type="gramStart"/>
      <w:r w:rsidRPr="00D856EE">
        <w:rPr>
          <w:rFonts w:ascii="Arial" w:eastAsia="Times New Roman" w:hAnsi="Arial" w:cs="Arial"/>
          <w:color w:val="000000"/>
        </w:rPr>
        <w:t>forward(</w:t>
      </w:r>
      <w:proofErr w:type="gramEnd"/>
      <w:r w:rsidRPr="00D856EE">
        <w:rPr>
          <w:rFonts w:ascii="Arial" w:eastAsia="Times New Roman" w:hAnsi="Arial" w:cs="Arial"/>
          <w:color w:val="000000"/>
        </w:rPr>
        <w:t>) command, what does the number argument inside the parentheses do? (1.0 points)</w:t>
      </w:r>
      <w:r w:rsidR="00FF0622">
        <w:rPr>
          <w:rFonts w:ascii="Arial" w:eastAsia="Times New Roman" w:hAnsi="Arial" w:cs="Arial"/>
          <w:color w:val="000000"/>
        </w:rPr>
        <w:t xml:space="preserve"> </w:t>
      </w:r>
      <w:r w:rsidR="00FF0622" w:rsidRPr="00FF0622">
        <w:rPr>
          <w:rFonts w:ascii="Arial" w:eastAsia="Times New Roman" w:hAnsi="Arial" w:cs="Arial"/>
          <w:color w:val="0070C0"/>
        </w:rPr>
        <w:t>how many pixels the turtle moves forward in the direction It is facing</w:t>
      </w:r>
    </w:p>
    <w:p w14:paraId="395AF942"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color w:val="000000"/>
        </w:rPr>
        <w:lastRenderedPageBreak/>
        <w:t> </w:t>
      </w:r>
    </w:p>
    <w:p w14:paraId="7219368F" w14:textId="385F88C4"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color w:val="000000"/>
        </w:rPr>
        <w:t>4. What would the command </w:t>
      </w:r>
      <w:proofErr w:type="gramStart"/>
      <w:r w:rsidRPr="00D856EE">
        <w:rPr>
          <w:rFonts w:ascii="Arial" w:eastAsia="Times New Roman" w:hAnsi="Arial" w:cs="Arial"/>
          <w:color w:val="000000"/>
        </w:rPr>
        <w:t>left(</w:t>
      </w:r>
      <w:proofErr w:type="gramEnd"/>
      <w:r w:rsidRPr="00D856EE">
        <w:rPr>
          <w:rFonts w:ascii="Arial" w:eastAsia="Times New Roman" w:hAnsi="Arial" w:cs="Arial"/>
          <w:color w:val="000000"/>
        </w:rPr>
        <w:t>-720) do? (1.0 points)</w:t>
      </w:r>
      <w:r w:rsidR="00FF0622">
        <w:rPr>
          <w:rFonts w:ascii="Arial" w:eastAsia="Times New Roman" w:hAnsi="Arial" w:cs="Arial"/>
          <w:color w:val="000000"/>
        </w:rPr>
        <w:t xml:space="preserve"> </w:t>
      </w:r>
      <w:r w:rsidR="00FF0622" w:rsidRPr="00FF0622">
        <w:rPr>
          <w:rFonts w:ascii="Arial" w:eastAsia="Times New Roman" w:hAnsi="Arial" w:cs="Arial"/>
          <w:color w:val="0070C0"/>
        </w:rPr>
        <w:t>it would turn right or negative left 720 degrees</w:t>
      </w:r>
    </w:p>
    <w:p w14:paraId="4C4F0722"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color w:val="000000"/>
        </w:rPr>
        <w:t> </w:t>
      </w:r>
      <w:bookmarkStart w:id="0" w:name="_GoBack"/>
      <w:bookmarkEnd w:id="0"/>
    </w:p>
    <w:p w14:paraId="0ED16E82"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b/>
          <w:bCs/>
          <w:color w:val="000000"/>
        </w:rPr>
        <w:t>Lesson 3 (4.0 points)</w:t>
      </w:r>
    </w:p>
    <w:p w14:paraId="13892BD3"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color w:val="000000"/>
        </w:rPr>
        <w:t> </w:t>
      </w:r>
    </w:p>
    <w:p w14:paraId="1062F2C8"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color w:val="000000"/>
        </w:rPr>
        <w:t>1. What is IDLE used for? (1.0 points)</w:t>
      </w:r>
    </w:p>
    <w:p w14:paraId="3F088DD1"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color w:val="000000"/>
        </w:rPr>
        <w:t> </w:t>
      </w:r>
    </w:p>
    <w:p w14:paraId="46355661"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color w:val="000000"/>
        </w:rPr>
        <w:t>2. What does the </w:t>
      </w:r>
      <w:proofErr w:type="spellStart"/>
      <w:proofErr w:type="gramStart"/>
      <w:r w:rsidRPr="00D856EE">
        <w:rPr>
          <w:rFonts w:ascii="Arial" w:eastAsia="Times New Roman" w:hAnsi="Arial" w:cs="Arial"/>
          <w:color w:val="000000"/>
        </w:rPr>
        <w:t>exitonclick</w:t>
      </w:r>
      <w:proofErr w:type="spellEnd"/>
      <w:r w:rsidRPr="00D856EE">
        <w:rPr>
          <w:rFonts w:ascii="Arial" w:eastAsia="Times New Roman" w:hAnsi="Arial" w:cs="Arial"/>
          <w:color w:val="000000"/>
        </w:rPr>
        <w:t>(</w:t>
      </w:r>
      <w:proofErr w:type="gramEnd"/>
      <w:r w:rsidRPr="00D856EE">
        <w:rPr>
          <w:rFonts w:ascii="Arial" w:eastAsia="Times New Roman" w:hAnsi="Arial" w:cs="Arial"/>
          <w:color w:val="000000"/>
        </w:rPr>
        <w:t>) command do? (1.0 points)</w:t>
      </w:r>
    </w:p>
    <w:p w14:paraId="073F9DB6"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i/>
          <w:iCs/>
          <w:color w:val="000000"/>
        </w:rPr>
        <w:t> </w:t>
      </w:r>
    </w:p>
    <w:p w14:paraId="2E91F3C2"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color w:val="000000"/>
        </w:rPr>
        <w:t>3. What is a shell? (1.0 points)</w:t>
      </w:r>
    </w:p>
    <w:p w14:paraId="30412C80" w14:textId="77777777" w:rsidR="00D856EE"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i/>
          <w:iCs/>
          <w:color w:val="000000"/>
        </w:rPr>
        <w:t> </w:t>
      </w:r>
    </w:p>
    <w:p w14:paraId="4F54E7DE" w14:textId="77777777" w:rsidR="005E4CF2" w:rsidRPr="00D856EE" w:rsidRDefault="00D856EE" w:rsidP="00D856EE">
      <w:pPr>
        <w:spacing w:after="0" w:line="240" w:lineRule="auto"/>
        <w:rPr>
          <w:rFonts w:ascii="Arial" w:eastAsia="Times New Roman" w:hAnsi="Arial" w:cs="Arial"/>
          <w:color w:val="000000"/>
          <w:sz w:val="20"/>
          <w:szCs w:val="20"/>
        </w:rPr>
      </w:pPr>
      <w:r w:rsidRPr="00D856EE">
        <w:rPr>
          <w:rFonts w:ascii="Arial" w:eastAsia="Times New Roman" w:hAnsi="Arial" w:cs="Arial"/>
          <w:color w:val="000000"/>
        </w:rPr>
        <w:t>4. What is a way to tell the Python Shell from the text editor? (1.0 points)</w:t>
      </w:r>
    </w:p>
    <w:sectPr w:rsidR="005E4CF2" w:rsidRPr="00D85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8F"/>
    <w:rsid w:val="005E4CF2"/>
    <w:rsid w:val="006153A5"/>
    <w:rsid w:val="0068728F"/>
    <w:rsid w:val="0096610C"/>
    <w:rsid w:val="009E768B"/>
    <w:rsid w:val="00D856EE"/>
    <w:rsid w:val="00FF06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01BC"/>
  <w15:docId w15:val="{6D591D9E-B627-45F6-84FD-4A85DF67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
    <w:name w:val="quiz"/>
    <w:basedOn w:val="Normal"/>
    <w:rsid w:val="009E7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768B"/>
  </w:style>
  <w:style w:type="character" w:customStyle="1" w:styleId="grame">
    <w:name w:val="grame"/>
    <w:basedOn w:val="DefaultParagraphFont"/>
    <w:rsid w:val="009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26587">
      <w:bodyDiv w:val="1"/>
      <w:marLeft w:val="0"/>
      <w:marRight w:val="0"/>
      <w:marTop w:val="0"/>
      <w:marBottom w:val="0"/>
      <w:divBdr>
        <w:top w:val="none" w:sz="0" w:space="0" w:color="auto"/>
        <w:left w:val="none" w:sz="0" w:space="0" w:color="auto"/>
        <w:bottom w:val="none" w:sz="0" w:space="0" w:color="auto"/>
        <w:right w:val="none" w:sz="0" w:space="0" w:color="auto"/>
      </w:divBdr>
    </w:div>
    <w:div w:id="1263611950">
      <w:bodyDiv w:val="1"/>
      <w:marLeft w:val="0"/>
      <w:marRight w:val="0"/>
      <w:marTop w:val="0"/>
      <w:marBottom w:val="0"/>
      <w:divBdr>
        <w:top w:val="none" w:sz="0" w:space="0" w:color="auto"/>
        <w:left w:val="none" w:sz="0" w:space="0" w:color="auto"/>
        <w:bottom w:val="none" w:sz="0" w:space="0" w:color="auto"/>
        <w:right w:val="none" w:sz="0" w:space="0" w:color="auto"/>
      </w:divBdr>
    </w:div>
    <w:div w:id="177944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Shubhopriya Mukhopadhyay</dc:creator>
  <cp:lastModifiedBy>Omar School</cp:lastModifiedBy>
  <cp:revision>4</cp:revision>
  <dcterms:created xsi:type="dcterms:W3CDTF">2020-02-04T02:48:00Z</dcterms:created>
  <dcterms:modified xsi:type="dcterms:W3CDTF">2020-02-05T01:00:00Z</dcterms:modified>
</cp:coreProperties>
</file>