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年年年年年年年</w:t>
      </w:r>
    </w:p>
    <w:sectPr>
      <w:pgSz w:w="11900" w:h="16840"/>
      <w:pgMar w:top="1440" w:right="1179" w:bottom="1440" w:left="1179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CocoaOOXMLWriter/2299.3</generator>
</meta>
</file>