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B15" w:rsidRPr="00292005" w:rsidRDefault="007D0B15" w:rsidP="007D0B15">
      <w:pPr>
        <w:pStyle w:val="Approvedby"/>
        <w:spacing w:line="360" w:lineRule="auto"/>
        <w:ind w:left="5893"/>
        <w:rPr>
          <w:rFonts w:ascii="Verdana" w:hAnsi="Verdana"/>
          <w:sz w:val="22"/>
          <w:szCs w:val="22"/>
        </w:rPr>
      </w:pPr>
      <w:bookmarkStart w:id="0" w:name="_GoBack"/>
      <w:bookmarkEnd w:id="0"/>
      <w:r w:rsidRPr="00292005">
        <w:rPr>
          <w:rFonts w:ascii="Verdana" w:hAnsi="Verdana"/>
          <w:sz w:val="22"/>
          <w:szCs w:val="22"/>
        </w:rPr>
        <w:t>УТВЕРЖДАЮ</w:t>
      </w:r>
    </w:p>
    <w:p w:rsidR="007D0B15" w:rsidRPr="00292005" w:rsidRDefault="007D0B15" w:rsidP="007D0B15">
      <w:pPr>
        <w:spacing w:line="360" w:lineRule="auto"/>
        <w:ind w:left="5893"/>
        <w:rPr>
          <w:rFonts w:ascii="Verdana" w:hAnsi="Verdana" w:cs="Arial"/>
          <w:sz w:val="22"/>
          <w:szCs w:val="22"/>
        </w:rPr>
      </w:pPr>
      <w:r w:rsidRPr="00292005">
        <w:rPr>
          <w:rFonts w:ascii="Verdana" w:hAnsi="Verdana" w:cs="Arial"/>
          <w:sz w:val="22"/>
          <w:szCs w:val="22"/>
        </w:rPr>
        <w:t>Директор ООО «БС-Платформа»</w:t>
      </w:r>
    </w:p>
    <w:p w:rsidR="007D0B15" w:rsidRPr="00292005" w:rsidRDefault="007D0B15" w:rsidP="007D0B15">
      <w:pPr>
        <w:spacing w:line="360" w:lineRule="auto"/>
        <w:ind w:left="5893"/>
        <w:rPr>
          <w:rFonts w:ascii="Verdana" w:hAnsi="Verdana" w:cs="Arial"/>
          <w:sz w:val="22"/>
          <w:szCs w:val="22"/>
        </w:rPr>
      </w:pPr>
      <w:r w:rsidRPr="00292005">
        <w:rPr>
          <w:rFonts w:ascii="Verdana" w:hAnsi="Verdana" w:cs="Arial"/>
          <w:sz w:val="22"/>
          <w:szCs w:val="22"/>
        </w:rPr>
        <w:t>______________   О.В. Цветков</w:t>
      </w:r>
    </w:p>
    <w:p w:rsidR="007D0B15" w:rsidRPr="00292005" w:rsidRDefault="007D0B15" w:rsidP="007D0B15">
      <w:pPr>
        <w:tabs>
          <w:tab w:val="right" w:pos="9540"/>
        </w:tabs>
        <w:spacing w:line="360" w:lineRule="auto"/>
        <w:ind w:left="5893" w:right="277"/>
        <w:rPr>
          <w:rFonts w:ascii="Verdana" w:hAnsi="Verdana" w:cs="Arial"/>
          <w:sz w:val="22"/>
          <w:szCs w:val="22"/>
        </w:rPr>
      </w:pPr>
      <w:r w:rsidRPr="00292005">
        <w:rPr>
          <w:rFonts w:ascii="Verdana" w:hAnsi="Verdana" w:cs="Arial"/>
          <w:sz w:val="22"/>
          <w:szCs w:val="22"/>
        </w:rPr>
        <w:t xml:space="preserve">«____» ___________ </w:t>
      </w:r>
      <w:r w:rsidRPr="00292005">
        <w:rPr>
          <w:rFonts w:ascii="Verdana" w:hAnsi="Verdana" w:cs="Arial"/>
          <w:sz w:val="22"/>
          <w:szCs w:val="22"/>
        </w:rPr>
        <w:tab/>
        <w:t>20___г.</w:t>
      </w:r>
    </w:p>
    <w:p w:rsidR="007D0B15" w:rsidRPr="00292005" w:rsidRDefault="007D0B15" w:rsidP="007D0B15">
      <w:pPr>
        <w:pStyle w:val="Documentname"/>
        <w:rPr>
          <w:rFonts w:ascii="Verdana" w:hAnsi="Verdana"/>
        </w:rPr>
      </w:pPr>
    </w:p>
    <w:p w:rsidR="007D0B15" w:rsidRPr="00292005" w:rsidRDefault="007D0B15" w:rsidP="007D0B15">
      <w:pPr>
        <w:pStyle w:val="Documentname"/>
        <w:rPr>
          <w:rFonts w:ascii="Verdana" w:hAnsi="Verdana"/>
        </w:rPr>
      </w:pPr>
    </w:p>
    <w:p w:rsidR="007D0B15" w:rsidRPr="00292005" w:rsidRDefault="007D0B15" w:rsidP="007D0B15">
      <w:pPr>
        <w:pStyle w:val="Documentname"/>
        <w:rPr>
          <w:rFonts w:ascii="Verdana" w:hAnsi="Verdana"/>
        </w:rPr>
      </w:pPr>
    </w:p>
    <w:p w:rsidR="007D0B15" w:rsidRPr="00292005" w:rsidRDefault="007D0B15" w:rsidP="007D0B15">
      <w:pPr>
        <w:rPr>
          <w:rFonts w:ascii="Verdana" w:hAnsi="Verdana"/>
        </w:rPr>
      </w:pPr>
    </w:p>
    <w:p w:rsidR="007D0B15" w:rsidRPr="00292005" w:rsidRDefault="007D0B15" w:rsidP="007D0B15">
      <w:pPr>
        <w:rPr>
          <w:rFonts w:ascii="Verdana" w:hAnsi="Verdana"/>
        </w:rPr>
      </w:pPr>
    </w:p>
    <w:p w:rsidR="007D0B15" w:rsidRPr="00292005" w:rsidRDefault="007D0B15" w:rsidP="007D0B15">
      <w:pPr>
        <w:rPr>
          <w:rFonts w:ascii="Verdana" w:hAnsi="Verdana"/>
        </w:rPr>
      </w:pPr>
    </w:p>
    <w:p w:rsidR="007D0B15" w:rsidRPr="00292005" w:rsidRDefault="007D0B15" w:rsidP="007D0B15">
      <w:pPr>
        <w:rPr>
          <w:rFonts w:ascii="Verdana" w:hAnsi="Verdana"/>
        </w:rPr>
      </w:pPr>
    </w:p>
    <w:p w:rsidR="007D0B15" w:rsidRPr="00292005" w:rsidRDefault="007D0B15" w:rsidP="00B25C45">
      <w:pPr>
        <w:pStyle w:val="Documentname"/>
        <w:rPr>
          <w:rFonts w:ascii="Verdana" w:hAnsi="Verdana"/>
        </w:rPr>
      </w:pPr>
    </w:p>
    <w:p w:rsidR="005476C1" w:rsidRPr="00292005" w:rsidRDefault="00B25C45" w:rsidP="00B25C45">
      <w:pPr>
        <w:pStyle w:val="Documentname"/>
        <w:rPr>
          <w:rFonts w:ascii="Verdana" w:hAnsi="Verdana"/>
        </w:rPr>
      </w:pPr>
      <w:r w:rsidRPr="00292005">
        <w:rPr>
          <w:rFonts w:ascii="Verdana" w:hAnsi="Verdana"/>
        </w:rPr>
        <w:fldChar w:fldCharType="begin"/>
      </w:r>
      <w:r w:rsidR="00B45D09" w:rsidRPr="00292005">
        <w:rPr>
          <w:rFonts w:ascii="Verdana" w:hAnsi="Verdana"/>
        </w:rPr>
        <w:instrText xml:space="preserve"> DOCVARIABLE Activity_129d8f32 </w:instrText>
      </w:r>
      <w:r w:rsidR="00276DCB">
        <w:rPr>
          <w:rFonts w:ascii="Verdana" w:hAnsi="Verdana"/>
        </w:rPr>
        <w:fldChar w:fldCharType="separate"/>
      </w:r>
      <w:r w:rsidR="00714BF2">
        <w:rPr>
          <w:rFonts w:ascii="Verdana" w:hAnsi="Verdana"/>
        </w:rPr>
        <w:t>A0 Адаптация и наставничество нового сотрудника</w:t>
      </w:r>
      <w:r w:rsidRPr="00292005">
        <w:rPr>
          <w:rFonts w:ascii="Verdana" w:hAnsi="Verdana"/>
        </w:rPr>
        <w:fldChar w:fldCharType="end"/>
      </w:r>
    </w:p>
    <w:p w:rsidR="007D0B15" w:rsidRPr="00292005" w:rsidRDefault="00BD7B36" w:rsidP="00BD7B36">
      <w:pPr>
        <w:ind w:left="0"/>
        <w:jc w:val="center"/>
        <w:rPr>
          <w:rFonts w:ascii="Verdana" w:hAnsi="Verdana"/>
        </w:rPr>
      </w:pPr>
      <w:r w:rsidRPr="00292005">
        <w:rPr>
          <w:rFonts w:ascii="Verdana" w:hAnsi="Verdana"/>
          <w:sz w:val="22"/>
        </w:rPr>
        <w:t>Регламент процесса</w:t>
      </w:r>
    </w:p>
    <w:p w:rsidR="007D0B15" w:rsidRPr="00292005" w:rsidRDefault="007D0B15" w:rsidP="007D0B15">
      <w:pPr>
        <w:rPr>
          <w:rFonts w:ascii="Verdana" w:hAnsi="Verdana"/>
        </w:rPr>
      </w:pPr>
    </w:p>
    <w:p w:rsidR="007D0B15" w:rsidRPr="00292005" w:rsidRDefault="007D0B15" w:rsidP="007D0B15">
      <w:pPr>
        <w:rPr>
          <w:rFonts w:ascii="Verdana" w:hAnsi="Verdana"/>
        </w:rPr>
      </w:pPr>
    </w:p>
    <w:p w:rsidR="007D0B15" w:rsidRPr="00292005" w:rsidRDefault="007D0B15" w:rsidP="007D0B15">
      <w:pPr>
        <w:rPr>
          <w:rFonts w:ascii="Verdana" w:hAnsi="Verdana"/>
        </w:rPr>
      </w:pPr>
    </w:p>
    <w:p w:rsidR="007D0B15" w:rsidRPr="00292005" w:rsidRDefault="007D0B15" w:rsidP="007D0B15">
      <w:pPr>
        <w:rPr>
          <w:rFonts w:ascii="Verdana" w:hAnsi="Verdana"/>
        </w:rPr>
      </w:pPr>
    </w:p>
    <w:p w:rsidR="007D0B15" w:rsidRPr="00292005" w:rsidRDefault="007D0B15" w:rsidP="007D0B15">
      <w:pPr>
        <w:rPr>
          <w:rFonts w:ascii="Verdana" w:hAnsi="Verdana"/>
        </w:rPr>
      </w:pPr>
    </w:p>
    <w:p w:rsidR="007D0B15" w:rsidRPr="00292005" w:rsidRDefault="007D0B15" w:rsidP="007D0B15">
      <w:pPr>
        <w:rPr>
          <w:rFonts w:ascii="Verdana" w:hAnsi="Verdana"/>
        </w:rPr>
      </w:pPr>
    </w:p>
    <w:p w:rsidR="007D0B15" w:rsidRPr="00292005" w:rsidRDefault="007D0B15" w:rsidP="007D0B15">
      <w:pPr>
        <w:rPr>
          <w:rFonts w:ascii="Verdana" w:hAnsi="Verdana"/>
        </w:rPr>
      </w:pPr>
    </w:p>
    <w:p w:rsidR="002130FC" w:rsidRPr="00292005" w:rsidRDefault="002130FC" w:rsidP="002130FC">
      <w:pPr>
        <w:ind w:left="6237"/>
        <w:rPr>
          <w:rFonts w:ascii="Verdana" w:hAnsi="Verdana"/>
          <w:sz w:val="22"/>
          <w:szCs w:val="22"/>
        </w:rPr>
      </w:pPr>
      <w:r w:rsidRPr="00292005">
        <w:rPr>
          <w:rFonts w:ascii="Verdana" w:hAnsi="Verdana"/>
          <w:sz w:val="22"/>
          <w:szCs w:val="22"/>
        </w:rPr>
        <w:t xml:space="preserve">Версия:  </w:t>
      </w:r>
      <w:r w:rsidRPr="00292005">
        <w:rPr>
          <w:rFonts w:ascii="Verdana" w:hAnsi="Verdana"/>
          <w:sz w:val="22"/>
          <w:szCs w:val="22"/>
        </w:rPr>
        <w:fldChar w:fldCharType="begin"/>
      </w:r>
      <w:r w:rsidRPr="00292005">
        <w:rPr>
          <w:rFonts w:ascii="Verdana" w:hAnsi="Verdana"/>
          <w:sz w:val="22"/>
          <w:szCs w:val="22"/>
        </w:rPr>
        <w:instrText xml:space="preserve"> DOCVARIABLE  Версия_титул_0f720c5b </w:instrText>
      </w:r>
      <w:r w:rsidR="00276DCB">
        <w:rPr>
          <w:rFonts w:ascii="Verdana" w:hAnsi="Verdana"/>
          <w:sz w:val="22"/>
          <w:szCs w:val="22"/>
        </w:rPr>
        <w:fldChar w:fldCharType="separate"/>
      </w:r>
      <w:r w:rsidR="00714BF2">
        <w:rPr>
          <w:rFonts w:ascii="Verdana" w:hAnsi="Verdana"/>
          <w:sz w:val="22"/>
          <w:szCs w:val="22"/>
        </w:rPr>
        <w:t>1.0.1</w:t>
      </w:r>
      <w:r w:rsidRPr="00292005">
        <w:rPr>
          <w:rFonts w:ascii="Verdana" w:hAnsi="Verdana"/>
          <w:sz w:val="22"/>
          <w:szCs w:val="22"/>
        </w:rPr>
        <w:fldChar w:fldCharType="end"/>
      </w:r>
    </w:p>
    <w:p w:rsidR="002130FC" w:rsidRPr="00292005" w:rsidRDefault="002130FC" w:rsidP="002130FC">
      <w:pPr>
        <w:ind w:left="6237"/>
        <w:rPr>
          <w:rFonts w:ascii="Verdana" w:hAnsi="Verdana"/>
          <w:sz w:val="22"/>
          <w:szCs w:val="22"/>
        </w:rPr>
      </w:pPr>
      <w:r w:rsidRPr="00292005">
        <w:rPr>
          <w:rFonts w:ascii="Verdana" w:hAnsi="Verdana"/>
          <w:sz w:val="22"/>
          <w:szCs w:val="22"/>
        </w:rPr>
        <w:t xml:space="preserve">Статус: </w:t>
      </w:r>
      <w:r w:rsidRPr="00292005">
        <w:rPr>
          <w:rFonts w:ascii="Verdana" w:hAnsi="Verdana"/>
          <w:sz w:val="22"/>
          <w:szCs w:val="22"/>
        </w:rPr>
        <w:fldChar w:fldCharType="begin"/>
      </w:r>
      <w:r w:rsidRPr="00292005">
        <w:rPr>
          <w:rFonts w:ascii="Verdana" w:hAnsi="Verdana"/>
          <w:sz w:val="22"/>
          <w:szCs w:val="22"/>
        </w:rPr>
        <w:instrText>DOCVARIABLE Статус_титул_781a99db</w:instrText>
      </w:r>
      <w:r w:rsidR="00276DCB">
        <w:rPr>
          <w:rFonts w:ascii="Verdana" w:hAnsi="Verdana"/>
          <w:sz w:val="22"/>
          <w:szCs w:val="22"/>
        </w:rPr>
        <w:fldChar w:fldCharType="separate"/>
      </w:r>
      <w:r w:rsidR="00714BF2">
        <w:rPr>
          <w:rFonts w:ascii="Verdana" w:hAnsi="Verdana"/>
          <w:sz w:val="22"/>
          <w:szCs w:val="22"/>
        </w:rPr>
        <w:t>Рекомендована</w:t>
      </w:r>
      <w:r w:rsidRPr="00292005">
        <w:rPr>
          <w:rFonts w:ascii="Verdana" w:hAnsi="Verdana"/>
          <w:sz w:val="22"/>
          <w:szCs w:val="22"/>
        </w:rPr>
        <w:fldChar w:fldCharType="end"/>
      </w:r>
      <w:r w:rsidRPr="00292005">
        <w:rPr>
          <w:rFonts w:ascii="Verdana" w:hAnsi="Verdana"/>
          <w:sz w:val="22"/>
          <w:szCs w:val="22"/>
        </w:rPr>
        <w:t xml:space="preserve"> </w:t>
      </w:r>
    </w:p>
    <w:p w:rsidR="002130FC" w:rsidRPr="00292005" w:rsidRDefault="002130FC" w:rsidP="002130FC">
      <w:pPr>
        <w:ind w:left="6237"/>
        <w:rPr>
          <w:rFonts w:ascii="Verdana" w:hAnsi="Verdana"/>
          <w:sz w:val="22"/>
          <w:szCs w:val="22"/>
        </w:rPr>
      </w:pPr>
      <w:r w:rsidRPr="00292005">
        <w:rPr>
          <w:rFonts w:ascii="Verdana" w:hAnsi="Verdana"/>
          <w:sz w:val="22"/>
          <w:szCs w:val="22"/>
        </w:rPr>
        <w:t xml:space="preserve">Введён в действие приказом  </w:t>
      </w:r>
      <w:r w:rsidRPr="00292005">
        <w:rPr>
          <w:rFonts w:ascii="Verdana" w:hAnsi="Verdana"/>
          <w:sz w:val="22"/>
          <w:szCs w:val="22"/>
        </w:rPr>
        <w:fldChar w:fldCharType="begin"/>
      </w:r>
      <w:r w:rsidRPr="00292005">
        <w:rPr>
          <w:rFonts w:ascii="Verdana" w:hAnsi="Verdana"/>
          <w:sz w:val="22"/>
          <w:szCs w:val="22"/>
        </w:rPr>
        <w:instrText>DOCVARIABLE Введён_в_действие_приказ_f3f6c65e</w:instrText>
      </w:r>
      <w:r w:rsidR="00276DCB">
        <w:rPr>
          <w:rFonts w:ascii="Verdana" w:hAnsi="Verdana"/>
          <w:sz w:val="22"/>
          <w:szCs w:val="22"/>
        </w:rPr>
        <w:fldChar w:fldCharType="separate"/>
      </w:r>
      <w:r w:rsidR="00714BF2">
        <w:rPr>
          <w:rFonts w:ascii="Verdana" w:hAnsi="Verdana"/>
          <w:sz w:val="22"/>
          <w:szCs w:val="22"/>
        </w:rPr>
        <w:t xml:space="preserve"> </w:t>
      </w:r>
      <w:r w:rsidRPr="00292005">
        <w:rPr>
          <w:rFonts w:ascii="Verdana" w:hAnsi="Verdana"/>
          <w:sz w:val="22"/>
          <w:szCs w:val="22"/>
        </w:rPr>
        <w:fldChar w:fldCharType="end"/>
      </w:r>
    </w:p>
    <w:p w:rsidR="007D0B15" w:rsidRPr="00292005" w:rsidRDefault="007D0B15" w:rsidP="007D0B15">
      <w:pPr>
        <w:rPr>
          <w:rFonts w:ascii="Verdana" w:hAnsi="Verdana"/>
        </w:rPr>
      </w:pPr>
    </w:p>
    <w:p w:rsidR="007D0B15" w:rsidRPr="00292005" w:rsidRDefault="007D0B15" w:rsidP="007D0B15">
      <w:pPr>
        <w:rPr>
          <w:rFonts w:ascii="Verdana" w:hAnsi="Verdana"/>
        </w:rPr>
      </w:pPr>
    </w:p>
    <w:p w:rsidR="007D0B15" w:rsidRPr="00292005" w:rsidRDefault="007D0B15" w:rsidP="007D0B15">
      <w:pPr>
        <w:rPr>
          <w:rFonts w:ascii="Verdana" w:hAnsi="Verdana"/>
        </w:rPr>
        <w:sectPr w:rsidR="007D0B15" w:rsidRPr="00292005" w:rsidSect="001826AE">
          <w:footerReference w:type="default" r:id="rId8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:rsidR="007D0B15" w:rsidRPr="00292005" w:rsidRDefault="008B1981" w:rsidP="008B1981">
      <w:pPr>
        <w:pStyle w:val="5"/>
        <w:ind w:left="0"/>
        <w:rPr>
          <w:rFonts w:ascii="Verdana" w:hAnsi="Verdana"/>
          <w:sz w:val="22"/>
          <w:szCs w:val="22"/>
        </w:rPr>
      </w:pPr>
      <w:r w:rsidRPr="00292005">
        <w:rPr>
          <w:rFonts w:ascii="Verdana" w:hAnsi="Verdana"/>
          <w:sz w:val="22"/>
          <w:szCs w:val="22"/>
        </w:rPr>
        <w:lastRenderedPageBreak/>
        <w:t>Перечень изменений</w:t>
      </w:r>
    </w:p>
    <w:tbl>
      <w:tblPr>
        <w:tblStyle w:val="a5"/>
        <w:tblW w:w="97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1781"/>
        <w:gridCol w:w="2046"/>
        <w:gridCol w:w="1701"/>
        <w:gridCol w:w="3544"/>
      </w:tblGrid>
      <w:tr w:rsidR="008B1981" w:rsidRPr="00292005" w:rsidTr="00791196">
        <w:trPr>
          <w:tblHeader/>
        </w:trPr>
        <w:tc>
          <w:tcPr>
            <w:tcW w:w="709" w:type="dxa"/>
            <w:shd w:val="clear" w:color="auto" w:fill="C0C0C0"/>
            <w:vAlign w:val="center"/>
          </w:tcPr>
          <w:p w:rsidR="008B1981" w:rsidRPr="00292005" w:rsidRDefault="008B1981" w:rsidP="008B1981">
            <w:pPr>
              <w:pStyle w:val="Tableheader"/>
              <w:rPr>
                <w:rFonts w:ascii="Verdana" w:hAnsi="Verdana"/>
                <w:sz w:val="20"/>
                <w:szCs w:val="20"/>
              </w:rPr>
            </w:pPr>
            <w:r w:rsidRPr="00292005">
              <w:rPr>
                <w:rFonts w:ascii="Verdana" w:hAnsi="Verdana"/>
                <w:sz w:val="20"/>
                <w:szCs w:val="20"/>
              </w:rPr>
              <w:t>№ п/п</w:t>
            </w:r>
          </w:p>
        </w:tc>
        <w:tc>
          <w:tcPr>
            <w:tcW w:w="1781" w:type="dxa"/>
            <w:shd w:val="clear" w:color="auto" w:fill="C0C0C0"/>
            <w:vAlign w:val="center"/>
          </w:tcPr>
          <w:p w:rsidR="008B1981" w:rsidRPr="00292005" w:rsidRDefault="008B1981" w:rsidP="008B1981">
            <w:pPr>
              <w:pStyle w:val="Tableheader"/>
              <w:rPr>
                <w:rFonts w:ascii="Verdana" w:hAnsi="Verdana"/>
                <w:sz w:val="20"/>
                <w:szCs w:val="20"/>
              </w:rPr>
            </w:pPr>
            <w:r w:rsidRPr="00292005">
              <w:rPr>
                <w:rFonts w:ascii="Verdana" w:hAnsi="Verdana"/>
                <w:sz w:val="20"/>
                <w:szCs w:val="20"/>
              </w:rPr>
              <w:t>Версия</w:t>
            </w:r>
          </w:p>
        </w:tc>
        <w:tc>
          <w:tcPr>
            <w:tcW w:w="2046" w:type="dxa"/>
            <w:shd w:val="clear" w:color="auto" w:fill="C0C0C0"/>
            <w:vAlign w:val="center"/>
          </w:tcPr>
          <w:p w:rsidR="008B1981" w:rsidRPr="00292005" w:rsidRDefault="008B1981" w:rsidP="008B1981">
            <w:pPr>
              <w:pStyle w:val="Tableheader"/>
              <w:rPr>
                <w:rFonts w:ascii="Verdana" w:hAnsi="Verdana"/>
                <w:sz w:val="20"/>
                <w:szCs w:val="20"/>
              </w:rPr>
            </w:pPr>
            <w:r w:rsidRPr="00292005">
              <w:rPr>
                <w:rFonts w:ascii="Verdana" w:hAnsi="Verdana"/>
                <w:sz w:val="20"/>
                <w:szCs w:val="20"/>
              </w:rPr>
              <w:t>Статус</w:t>
            </w:r>
          </w:p>
        </w:tc>
        <w:tc>
          <w:tcPr>
            <w:tcW w:w="1701" w:type="dxa"/>
            <w:shd w:val="clear" w:color="auto" w:fill="C0C0C0"/>
            <w:vAlign w:val="center"/>
          </w:tcPr>
          <w:p w:rsidR="008B1981" w:rsidRPr="00292005" w:rsidRDefault="008B1981" w:rsidP="008B1981">
            <w:pPr>
              <w:pStyle w:val="Tableheader"/>
              <w:rPr>
                <w:rFonts w:ascii="Verdana" w:hAnsi="Verdana"/>
                <w:sz w:val="20"/>
                <w:szCs w:val="20"/>
              </w:rPr>
            </w:pPr>
            <w:r w:rsidRPr="00292005">
              <w:rPr>
                <w:rFonts w:ascii="Verdana" w:hAnsi="Verdana"/>
                <w:sz w:val="20"/>
                <w:szCs w:val="20"/>
              </w:rPr>
              <w:t>Дата изменения</w:t>
            </w:r>
          </w:p>
        </w:tc>
        <w:tc>
          <w:tcPr>
            <w:tcW w:w="3544" w:type="dxa"/>
            <w:shd w:val="clear" w:color="auto" w:fill="C0C0C0"/>
            <w:vAlign w:val="center"/>
          </w:tcPr>
          <w:p w:rsidR="008B1981" w:rsidRPr="00292005" w:rsidRDefault="008B1981" w:rsidP="008B1981">
            <w:pPr>
              <w:pStyle w:val="Tableheader"/>
              <w:rPr>
                <w:rFonts w:ascii="Verdana" w:hAnsi="Verdana"/>
                <w:sz w:val="20"/>
                <w:szCs w:val="20"/>
              </w:rPr>
            </w:pPr>
            <w:r w:rsidRPr="00292005">
              <w:rPr>
                <w:rFonts w:ascii="Verdana" w:hAnsi="Verdana"/>
                <w:sz w:val="20"/>
                <w:szCs w:val="20"/>
              </w:rPr>
              <w:t>Перечень изменений</w:t>
            </w:r>
          </w:p>
        </w:tc>
      </w:tr>
      <w:tr w:rsidR="008B1981" w:rsidRPr="00292005" w:rsidTr="00791196">
        <w:tc>
          <w:tcPr>
            <w:tcW w:w="709" w:type="dxa"/>
            <w:vAlign w:val="center"/>
          </w:tcPr>
          <w:p w:rsidR="008B1981" w:rsidRPr="00292005" w:rsidRDefault="008B1981" w:rsidP="00791196">
            <w:pPr>
              <w:pStyle w:val="Tabledata"/>
              <w:ind w:left="37"/>
              <w:jc w:val="center"/>
              <w:rPr>
                <w:rFonts w:ascii="Verdana" w:hAnsi="Verdana"/>
                <w:sz w:val="20"/>
                <w:szCs w:val="20"/>
              </w:rPr>
            </w:pPr>
            <w:bookmarkStart w:id="1" w:name="Перечень_изменений_c77402eb"/>
            <w:bookmarkEnd w:id="1"/>
            <w:r>
              <w:rPr>
                <w:rFonts w:ascii="Verdana" w:hAnsi="Verdana"/>
                <w:sz w:val="20"/>
              </w:rPr>
              <w:t>1.</w:t>
            </w:r>
          </w:p>
        </w:tc>
        <w:tc>
          <w:tcPr>
            <w:tcW w:w="1781" w:type="dxa"/>
            <w:vAlign w:val="center"/>
          </w:tcPr>
          <w:p w:rsidR="008B1981" w:rsidRPr="00292005" w:rsidRDefault="008B1981" w:rsidP="008B1981">
            <w:pPr>
              <w:pStyle w:val="Tabledata"/>
              <w:ind w:left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1.0.1</w:t>
            </w:r>
          </w:p>
        </w:tc>
        <w:tc>
          <w:tcPr>
            <w:tcW w:w="2046" w:type="dxa"/>
            <w:vAlign w:val="center"/>
          </w:tcPr>
          <w:p w:rsidR="008B1981" w:rsidRPr="00292005" w:rsidRDefault="008B1981" w:rsidP="008B1981">
            <w:pPr>
              <w:pStyle w:val="Tabledata"/>
              <w:ind w:left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Рекомендована</w:t>
            </w:r>
          </w:p>
        </w:tc>
        <w:tc>
          <w:tcPr>
            <w:tcW w:w="1701" w:type="dxa"/>
            <w:vAlign w:val="center"/>
          </w:tcPr>
          <w:p w:rsidR="008B1981" w:rsidRPr="00292005" w:rsidRDefault="008B1981" w:rsidP="008B1981">
            <w:pPr>
              <w:pStyle w:val="Tabledata"/>
              <w:ind w:left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23.05.25</w:t>
            </w:r>
          </w:p>
        </w:tc>
        <w:tc>
          <w:tcPr>
            <w:tcW w:w="3544" w:type="dxa"/>
            <w:vAlign w:val="center"/>
          </w:tcPr>
          <w:p w:rsidR="008B1981" w:rsidRPr="00292005" w:rsidRDefault="008B1981" w:rsidP="008B1981">
            <w:pPr>
              <w:pStyle w:val="Tabledata"/>
              <w:ind w:left="16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Создание схем бизнес-процесса и регламента</w:t>
            </w:r>
          </w:p>
        </w:tc>
      </w:tr>
    </w:tbl>
    <w:p w:rsidR="008B1981" w:rsidRPr="00292005" w:rsidRDefault="008B1981" w:rsidP="008B1981">
      <w:pPr>
        <w:rPr>
          <w:rFonts w:ascii="Verdana" w:hAnsi="Verdana"/>
          <w:sz w:val="22"/>
          <w:szCs w:val="22"/>
        </w:rPr>
      </w:pPr>
    </w:p>
    <w:p w:rsidR="007D0B15" w:rsidRPr="00292005" w:rsidRDefault="007D0B15" w:rsidP="007D0B15">
      <w:pPr>
        <w:rPr>
          <w:rFonts w:ascii="Verdana" w:hAnsi="Verdana"/>
          <w:sz w:val="22"/>
          <w:szCs w:val="22"/>
        </w:rPr>
      </w:pPr>
    </w:p>
    <w:p w:rsidR="007D0B15" w:rsidRPr="00292005" w:rsidRDefault="007D0B15" w:rsidP="007D0B15">
      <w:pPr>
        <w:rPr>
          <w:rFonts w:ascii="Verdana" w:hAnsi="Verdana"/>
        </w:rPr>
        <w:sectPr w:rsidR="007D0B15" w:rsidRPr="00292005" w:rsidSect="00AA00A0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</w:p>
    <w:p w:rsidR="007D0B15" w:rsidRPr="00292005" w:rsidRDefault="007D0B15" w:rsidP="007D0B15">
      <w:pPr>
        <w:pStyle w:val="a9"/>
        <w:rPr>
          <w:rFonts w:ascii="Verdana" w:hAnsi="Verdana"/>
        </w:rPr>
      </w:pPr>
      <w:r w:rsidRPr="00292005">
        <w:rPr>
          <w:rFonts w:ascii="Verdana" w:hAnsi="Verdana"/>
        </w:rPr>
        <w:lastRenderedPageBreak/>
        <w:t>Оглавление</w:t>
      </w:r>
    </w:p>
    <w:p w:rsidR="00714BF2" w:rsidRDefault="007D0B15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292005">
        <w:rPr>
          <w:rFonts w:ascii="Verdana" w:hAnsi="Verdana"/>
        </w:rPr>
        <w:fldChar w:fldCharType="begin"/>
      </w:r>
      <w:r w:rsidRPr="00292005">
        <w:rPr>
          <w:rFonts w:ascii="Verdana" w:hAnsi="Verdana"/>
        </w:rPr>
        <w:instrText xml:space="preserve"> TOC \o "1-3" \h \z \u </w:instrText>
      </w:r>
      <w:r w:rsidRPr="00292005">
        <w:rPr>
          <w:rFonts w:ascii="Verdana" w:hAnsi="Verdana"/>
        </w:rPr>
        <w:fldChar w:fldCharType="separate"/>
      </w:r>
      <w:hyperlink w:anchor="_Toc202336100" w:history="1">
        <w:r w:rsidR="00714BF2" w:rsidRPr="002A3E47">
          <w:rPr>
            <w:rStyle w:val="a4"/>
            <w:rFonts w:ascii="Verdana" w:hAnsi="Verdana"/>
            <w:noProof/>
          </w:rPr>
          <w:t>1.</w:t>
        </w:r>
        <w:r w:rsidR="00714BF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14BF2" w:rsidRPr="002A3E47">
          <w:rPr>
            <w:rStyle w:val="a4"/>
            <w:rFonts w:ascii="Verdana" w:hAnsi="Verdana"/>
            <w:noProof/>
          </w:rPr>
          <w:t>Термины и сокращения</w:t>
        </w:r>
        <w:r w:rsidR="00714BF2">
          <w:rPr>
            <w:noProof/>
            <w:webHidden/>
          </w:rPr>
          <w:tab/>
        </w:r>
        <w:r w:rsidR="00714BF2">
          <w:rPr>
            <w:noProof/>
            <w:webHidden/>
          </w:rPr>
          <w:fldChar w:fldCharType="begin"/>
        </w:r>
        <w:r w:rsidR="00714BF2">
          <w:rPr>
            <w:noProof/>
            <w:webHidden/>
          </w:rPr>
          <w:instrText xml:space="preserve"> PAGEREF _Toc202336100 \h </w:instrText>
        </w:r>
        <w:r w:rsidR="00714BF2">
          <w:rPr>
            <w:noProof/>
            <w:webHidden/>
          </w:rPr>
        </w:r>
        <w:r w:rsidR="00714BF2">
          <w:rPr>
            <w:noProof/>
            <w:webHidden/>
          </w:rPr>
          <w:fldChar w:fldCharType="separate"/>
        </w:r>
        <w:r w:rsidR="00714BF2">
          <w:rPr>
            <w:noProof/>
            <w:webHidden/>
          </w:rPr>
          <w:t>4</w:t>
        </w:r>
        <w:r w:rsidR="00714BF2">
          <w:rPr>
            <w:noProof/>
            <w:webHidden/>
          </w:rPr>
          <w:fldChar w:fldCharType="end"/>
        </w:r>
      </w:hyperlink>
    </w:p>
    <w:p w:rsidR="00714BF2" w:rsidRDefault="00714BF2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336101" w:history="1">
        <w:r w:rsidRPr="002A3E47">
          <w:rPr>
            <w:rStyle w:val="a4"/>
            <w:rFonts w:ascii="Verdana" w:hAnsi="Verdana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E47">
          <w:rPr>
            <w:rStyle w:val="a4"/>
            <w:rFonts w:ascii="Verdana" w:hAnsi="Verdana"/>
            <w:noProof/>
          </w:rPr>
          <w:t>Термины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_Toc202336101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4BF2" w:rsidRDefault="00714BF2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336102" w:history="1">
        <w:r w:rsidRPr="002A3E47">
          <w:rPr>
            <w:rStyle w:val="a4"/>
            <w:rFonts w:ascii="Verdana" w:hAnsi="Verdana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E47">
          <w:rPr>
            <w:rStyle w:val="a4"/>
            <w:rFonts w:ascii="Verdana" w:hAnsi="Verdana"/>
            <w:noProof/>
          </w:rPr>
          <w:t>Сокращения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_Toc202336102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4BF2" w:rsidRDefault="00714BF2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336103" w:history="1">
        <w:r w:rsidRPr="002A3E47">
          <w:rPr>
            <w:rStyle w:val="a4"/>
            <w:rFonts w:ascii="Verdana" w:hAnsi="Verdana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E47">
          <w:rPr>
            <w:rStyle w:val="a4"/>
            <w:rFonts w:ascii="Verdana" w:hAnsi="Verdana"/>
            <w:noProof/>
          </w:rPr>
          <w:t>Общие положения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_Toc202336103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14BF2" w:rsidRDefault="00714BF2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336104" w:history="1">
        <w:r w:rsidRPr="002A3E47">
          <w:rPr>
            <w:rStyle w:val="a4"/>
            <w:rFonts w:ascii="Verdana" w:hAnsi="Verdana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E47">
          <w:rPr>
            <w:rStyle w:val="a4"/>
            <w:rFonts w:ascii="Verdana" w:hAnsi="Verdana"/>
            <w:noProof/>
          </w:rPr>
          <w:t>Назначение и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_Toc202336104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14BF2" w:rsidRDefault="00714BF2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336105" w:history="1">
        <w:r w:rsidRPr="002A3E47">
          <w:rPr>
            <w:rStyle w:val="a4"/>
            <w:rFonts w:ascii="Verdana" w:hAnsi="Verdana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E47">
          <w:rPr>
            <w:rStyle w:val="a4"/>
            <w:rFonts w:ascii="Verdana" w:hAnsi="Verdana"/>
            <w:noProof/>
          </w:rPr>
          <w:t>Нормативные документы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_Toc202336105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14BF2" w:rsidRDefault="00714BF2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336106" w:history="1">
        <w:r w:rsidRPr="002A3E47">
          <w:rPr>
            <w:rStyle w:val="a4"/>
            <w:rFonts w:ascii="Verdana" w:hAnsi="Verdana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E47">
          <w:rPr>
            <w:rStyle w:val="a4"/>
            <w:rFonts w:ascii="Verdana" w:hAnsi="Verdana"/>
            <w:noProof/>
          </w:rPr>
          <w:t>Содержание 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_Toc202336106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14BF2" w:rsidRDefault="00714BF2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336107" w:history="1">
        <w:r w:rsidRPr="002A3E47">
          <w:rPr>
            <w:rStyle w:val="a4"/>
            <w:rFonts w:ascii="Verdana" w:hAnsi="Verdana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E47">
          <w:rPr>
            <w:rStyle w:val="a4"/>
            <w:rFonts w:ascii="Verdana" w:hAnsi="Verdana"/>
            <w:noProof/>
          </w:rPr>
          <w:t>Цели 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_Toc202336107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14BF2" w:rsidRDefault="00714BF2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336108" w:history="1">
        <w:r w:rsidRPr="002A3E47">
          <w:rPr>
            <w:rStyle w:val="a4"/>
            <w:rFonts w:ascii="Verdana" w:hAnsi="Verdana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E47">
          <w:rPr>
            <w:rStyle w:val="a4"/>
            <w:rFonts w:ascii="Verdana" w:hAnsi="Verdana"/>
            <w:noProof/>
          </w:rPr>
          <w:t>Владелец 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_Toc202336108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14BF2" w:rsidRDefault="00714BF2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336109" w:history="1">
        <w:r w:rsidRPr="002A3E47">
          <w:rPr>
            <w:rStyle w:val="a4"/>
            <w:rFonts w:ascii="Verdana" w:hAnsi="Verdana"/>
            <w:noProof/>
          </w:rPr>
          <w:t>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E47">
          <w:rPr>
            <w:rStyle w:val="a4"/>
            <w:rFonts w:ascii="Verdana" w:hAnsi="Verdana"/>
            <w:noProof/>
          </w:rPr>
          <w:t>Начало выполнения 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_Toc202336109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14BF2" w:rsidRDefault="00714BF2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336110" w:history="1">
        <w:r w:rsidRPr="002A3E47">
          <w:rPr>
            <w:rStyle w:val="a4"/>
            <w:rFonts w:ascii="Verdana" w:hAnsi="Verdana"/>
            <w:noProof/>
          </w:rPr>
          <w:t>2.7.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E47">
          <w:rPr>
            <w:rStyle w:val="a4"/>
            <w:rFonts w:ascii="Verdana" w:hAnsi="Verdana"/>
            <w:noProof/>
          </w:rPr>
          <w:t>Результат выполнения 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_Toc202336110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14BF2" w:rsidRDefault="00714BF2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336111" w:history="1">
        <w:r w:rsidRPr="002A3E47">
          <w:rPr>
            <w:rStyle w:val="a4"/>
            <w:rFonts w:ascii="Verdana" w:hAnsi="Verdana"/>
            <w:noProof/>
          </w:rPr>
          <w:t>2.8.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E47">
          <w:rPr>
            <w:rStyle w:val="a4"/>
            <w:rFonts w:ascii="Verdana" w:hAnsi="Verdana"/>
            <w:noProof/>
          </w:rPr>
          <w:t>Требования к срокам выполнения 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_Toc202336111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14BF2" w:rsidRDefault="00714BF2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336112" w:history="1">
        <w:r w:rsidRPr="002A3E47">
          <w:rPr>
            <w:rStyle w:val="a4"/>
            <w:rFonts w:ascii="Verdana" w:hAnsi="Verdana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E47">
          <w:rPr>
            <w:rStyle w:val="a4"/>
            <w:rFonts w:ascii="Verdana" w:hAnsi="Verdana"/>
            <w:noProof/>
          </w:rPr>
          <w:t>Порядок выполнения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_Toc202336112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14BF2" w:rsidRDefault="00714BF2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336113" w:history="1">
        <w:r w:rsidRPr="002A3E47">
          <w:rPr>
            <w:rStyle w:val="a4"/>
            <w:rFonts w:ascii="Verdana" w:hAnsi="Verdana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E47">
          <w:rPr>
            <w:rStyle w:val="a4"/>
            <w:noProof/>
          </w:rPr>
          <w:t>Настройка онбординга и разработка плана адаптации нового сотрудника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_Toc202336113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14BF2" w:rsidRDefault="00714BF2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336114" w:history="1">
        <w:r w:rsidRPr="002A3E47">
          <w:rPr>
            <w:rStyle w:val="a4"/>
            <w:rFonts w:ascii="Verdana" w:hAnsi="Verdana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E47">
          <w:rPr>
            <w:rStyle w:val="a4"/>
            <w:noProof/>
          </w:rPr>
          <w:t>Проведение welcome-встречи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_Toc202336114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14BF2" w:rsidRDefault="00714BF2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336115" w:history="1">
        <w:r w:rsidRPr="002A3E47">
          <w:rPr>
            <w:rStyle w:val="a4"/>
            <w:rFonts w:ascii="Verdana" w:hAnsi="Verdana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E47">
          <w:rPr>
            <w:rStyle w:val="a4"/>
            <w:noProof/>
          </w:rPr>
          <w:t>Прохождение адаптации новым сотрудником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_Toc202336115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714BF2" w:rsidRDefault="00714BF2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336116" w:history="1">
        <w:r w:rsidRPr="002A3E47">
          <w:rPr>
            <w:rStyle w:val="a4"/>
            <w:rFonts w:ascii="Verdana" w:hAnsi="Verdana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E47">
          <w:rPr>
            <w:rStyle w:val="a4"/>
            <w:noProof/>
          </w:rPr>
          <w:t>Сбор и анализ обратной связи по окончании третьего дня адаптации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_Toc202336116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714BF2" w:rsidRDefault="00714BF2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336117" w:history="1">
        <w:r w:rsidRPr="002A3E47">
          <w:rPr>
            <w:rStyle w:val="a4"/>
            <w:rFonts w:ascii="Verdana" w:hAnsi="Verdana"/>
            <w:noProof/>
          </w:rPr>
          <w:t>3.5.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E47">
          <w:rPr>
            <w:rStyle w:val="a4"/>
            <w:noProof/>
          </w:rPr>
          <w:t>Исполнение и мониторинг исполнения плана адаптации линейным руководителем и наставником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_Toc202336117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14BF2" w:rsidRDefault="00714BF2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336118" w:history="1">
        <w:r w:rsidRPr="002A3E47">
          <w:rPr>
            <w:rStyle w:val="a4"/>
            <w:rFonts w:ascii="Verdana" w:hAnsi="Verdana"/>
            <w:noProof/>
          </w:rPr>
          <w:t>3.6.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E47">
          <w:rPr>
            <w:rStyle w:val="a4"/>
            <w:noProof/>
          </w:rPr>
          <w:t>Исполнение и мониторинг исполнения плана адаптации отделом по работе с персоналом по итогам первого месяца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_Toc202336118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714BF2" w:rsidRDefault="00714BF2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336119" w:history="1">
        <w:r w:rsidRPr="002A3E47">
          <w:rPr>
            <w:rStyle w:val="a4"/>
            <w:rFonts w:ascii="Verdana" w:hAnsi="Verdana"/>
            <w:noProof/>
          </w:rPr>
          <w:t>3.7.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E47">
          <w:rPr>
            <w:rStyle w:val="a4"/>
            <w:noProof/>
          </w:rPr>
          <w:t>Сбор и анализ обратной связи по окончании процесса адаптации и наставничества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_Toc202336119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714BF2" w:rsidRDefault="00714BF2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336120" w:history="1">
        <w:r w:rsidRPr="002A3E47">
          <w:rPr>
            <w:rStyle w:val="a4"/>
            <w:rFonts w:ascii="Verdana" w:hAnsi="Verdana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E47">
          <w:rPr>
            <w:rStyle w:val="a4"/>
            <w:rFonts w:ascii="Verdana" w:hAnsi="Verdana"/>
            <w:noProof/>
          </w:rPr>
          <w:t>Показатели эффективности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_Toc202336120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714BF2" w:rsidRDefault="00714BF2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336121" w:history="1">
        <w:r w:rsidRPr="002A3E47">
          <w:rPr>
            <w:rStyle w:val="a4"/>
            <w:rFonts w:ascii="Verdana" w:hAnsi="Verdana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A3E47">
          <w:rPr>
            <w:rStyle w:val="a4"/>
            <w:rFonts w:ascii="Verdana" w:hAnsi="Verdana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_Toc202336121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7D0B15" w:rsidRPr="00292005" w:rsidRDefault="007D0B15" w:rsidP="007D0B15">
      <w:pPr>
        <w:rPr>
          <w:rFonts w:ascii="Verdana" w:hAnsi="Verdana"/>
        </w:rPr>
      </w:pPr>
      <w:r w:rsidRPr="00292005">
        <w:rPr>
          <w:rFonts w:ascii="Verdana" w:hAnsi="Verdana"/>
          <w:b/>
          <w:bCs/>
          <w:noProof/>
        </w:rPr>
        <w:fldChar w:fldCharType="end"/>
      </w:r>
    </w:p>
    <w:p w:rsidR="007D0B15" w:rsidRPr="00292005" w:rsidRDefault="007D0B15" w:rsidP="007D0B15">
      <w:pPr>
        <w:rPr>
          <w:rFonts w:ascii="Verdana" w:hAnsi="Verdana"/>
        </w:rPr>
      </w:pPr>
    </w:p>
    <w:p w:rsidR="007D0B15" w:rsidRPr="00292005" w:rsidRDefault="007D0B15" w:rsidP="007D0B15">
      <w:pPr>
        <w:rPr>
          <w:rFonts w:ascii="Verdana" w:hAnsi="Verdana"/>
        </w:rPr>
      </w:pPr>
    </w:p>
    <w:p w:rsidR="007D0B15" w:rsidRPr="00292005" w:rsidRDefault="007D0B15" w:rsidP="007D0B15">
      <w:pPr>
        <w:rPr>
          <w:rFonts w:ascii="Verdana" w:hAnsi="Verdana"/>
        </w:rPr>
        <w:sectPr w:rsidR="007D0B15" w:rsidRPr="00292005" w:rsidSect="00AA00A0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</w:p>
    <w:p w:rsidR="007D0B15" w:rsidRPr="00292005" w:rsidRDefault="007D0B15" w:rsidP="007D0B15">
      <w:pPr>
        <w:pStyle w:val="1"/>
        <w:tabs>
          <w:tab w:val="clear" w:pos="360"/>
        </w:tabs>
        <w:ind w:left="720" w:hanging="720"/>
        <w:rPr>
          <w:rFonts w:ascii="Verdana" w:hAnsi="Verdana"/>
        </w:rPr>
      </w:pPr>
      <w:bookmarkStart w:id="2" w:name="_Toc202336100"/>
      <w:r w:rsidRPr="00292005">
        <w:rPr>
          <w:rFonts w:ascii="Verdana" w:hAnsi="Verdana"/>
        </w:rPr>
        <w:lastRenderedPageBreak/>
        <w:t>Термины и сокращения</w:t>
      </w:r>
      <w:bookmarkEnd w:id="2"/>
    </w:p>
    <w:p w:rsidR="007D0B15" w:rsidRPr="00292005" w:rsidRDefault="007D0B15" w:rsidP="007D0B15">
      <w:pPr>
        <w:pStyle w:val="2"/>
        <w:ind w:left="720" w:hanging="720"/>
        <w:rPr>
          <w:rFonts w:ascii="Verdana" w:hAnsi="Verdana"/>
        </w:rPr>
      </w:pPr>
      <w:bookmarkStart w:id="3" w:name="_Toc202336101"/>
      <w:r w:rsidRPr="00292005">
        <w:rPr>
          <w:rFonts w:ascii="Verdana" w:hAnsi="Verdana"/>
        </w:rPr>
        <w:t>Термины</w:t>
      </w:r>
      <w:bookmarkEnd w:id="3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73"/>
        <w:gridCol w:w="6054"/>
      </w:tblGrid>
      <w:tr w:rsidR="008D0C5C" w:rsidRPr="00292005" w:rsidTr="008545C0">
        <w:tc>
          <w:tcPr>
            <w:tcW w:w="3652" w:type="dxa"/>
            <w:shd w:val="clear" w:color="auto" w:fill="C0C0C0"/>
            <w:vAlign w:val="center"/>
          </w:tcPr>
          <w:p w:rsidR="008D0C5C" w:rsidRPr="00292005" w:rsidRDefault="008D0C5C" w:rsidP="008545C0">
            <w:pPr>
              <w:spacing w:before="120" w:after="120"/>
              <w:ind w:left="0"/>
              <w:jc w:val="center"/>
              <w:rPr>
                <w:rFonts w:ascii="Verdana" w:hAnsi="Verdana"/>
                <w:b/>
                <w:szCs w:val="20"/>
              </w:rPr>
            </w:pPr>
            <w:r w:rsidRPr="00292005">
              <w:rPr>
                <w:rFonts w:ascii="Verdana" w:hAnsi="Verdana"/>
                <w:b/>
                <w:szCs w:val="20"/>
              </w:rPr>
              <w:t>Термин</w:t>
            </w:r>
          </w:p>
        </w:tc>
        <w:tc>
          <w:tcPr>
            <w:tcW w:w="6201" w:type="dxa"/>
            <w:shd w:val="clear" w:color="auto" w:fill="C0C0C0"/>
            <w:vAlign w:val="center"/>
          </w:tcPr>
          <w:p w:rsidR="008D0C5C" w:rsidRPr="00292005" w:rsidRDefault="008D0C5C" w:rsidP="008545C0">
            <w:pPr>
              <w:spacing w:before="120" w:after="120"/>
              <w:ind w:left="0"/>
              <w:jc w:val="center"/>
              <w:rPr>
                <w:rFonts w:ascii="Verdana" w:hAnsi="Verdana"/>
                <w:b/>
                <w:szCs w:val="20"/>
              </w:rPr>
            </w:pPr>
            <w:r w:rsidRPr="00292005">
              <w:rPr>
                <w:rFonts w:ascii="Verdana" w:hAnsi="Verdana"/>
                <w:b/>
                <w:szCs w:val="20"/>
              </w:rPr>
              <w:t>Определение</w:t>
            </w:r>
          </w:p>
        </w:tc>
      </w:tr>
      <w:tr w:rsidR="008D0C5C" w:rsidRPr="00292005" w:rsidTr="008545C0">
        <w:tc>
          <w:tcPr>
            <w:tcW w:w="3652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Бизнес-процесс, процесс</w:t>
            </w:r>
          </w:p>
        </w:tc>
        <w:tc>
          <w:tcPr>
            <w:tcW w:w="6201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Последовательность действий, направленная на создание продукта или оказание услуги</w:t>
            </w:r>
          </w:p>
        </w:tc>
      </w:tr>
      <w:tr w:rsidR="008D0C5C" w:rsidRPr="00292005" w:rsidTr="008545C0">
        <w:tc>
          <w:tcPr>
            <w:tcW w:w="3652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Вход процесса</w:t>
            </w:r>
          </w:p>
        </w:tc>
        <w:tc>
          <w:tcPr>
            <w:tcW w:w="6201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Ресурсы, данные или материалы, необходимые для старта (запуска) процесса</w:t>
            </w:r>
          </w:p>
        </w:tc>
      </w:tr>
      <w:tr w:rsidR="008D0C5C" w:rsidRPr="00292005" w:rsidTr="008545C0">
        <w:tc>
          <w:tcPr>
            <w:tcW w:w="3652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Выход процесса</w:t>
            </w:r>
          </w:p>
        </w:tc>
        <w:tc>
          <w:tcPr>
            <w:tcW w:w="6201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Результат выполнения процесса (например, продукт, услуга или документ)</w:t>
            </w:r>
          </w:p>
        </w:tc>
      </w:tr>
      <w:tr w:rsidR="008D0C5C" w:rsidRPr="00292005" w:rsidTr="008545C0">
        <w:tc>
          <w:tcPr>
            <w:tcW w:w="3652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Риск процесса</w:t>
            </w:r>
          </w:p>
        </w:tc>
        <w:tc>
          <w:tcPr>
            <w:tcW w:w="6201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Возможные проблемы, которые могут нарушить выполнение процесса</w:t>
            </w:r>
          </w:p>
        </w:tc>
      </w:tr>
      <w:tr w:rsidR="008D0C5C" w:rsidRPr="00292005" w:rsidTr="008545C0">
        <w:tc>
          <w:tcPr>
            <w:tcW w:w="3652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Оптимизация процесса</w:t>
            </w:r>
          </w:p>
        </w:tc>
        <w:tc>
          <w:tcPr>
            <w:tcW w:w="6201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Улучшение эффективности процесса (например, сокращение затрат или времени выполнения)</w:t>
            </w:r>
          </w:p>
        </w:tc>
      </w:tr>
      <w:tr w:rsidR="008D0C5C" w:rsidRPr="00292005" w:rsidTr="008545C0">
        <w:tc>
          <w:tcPr>
            <w:tcW w:w="3652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Владелец процесса</w:t>
            </w:r>
          </w:p>
        </w:tc>
        <w:tc>
          <w:tcPr>
            <w:tcW w:w="6201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Лицо, ответственное за выполнение и улучшение процесса</w:t>
            </w:r>
          </w:p>
        </w:tc>
      </w:tr>
      <w:tr w:rsidR="008D0C5C" w:rsidRPr="00292005" w:rsidTr="008545C0">
        <w:tc>
          <w:tcPr>
            <w:tcW w:w="3652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Участник процесса</w:t>
            </w:r>
          </w:p>
        </w:tc>
        <w:tc>
          <w:tcPr>
            <w:tcW w:w="6201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Сотрудник или подразделение, выполняющее часть процесса</w:t>
            </w:r>
          </w:p>
        </w:tc>
      </w:tr>
      <w:tr w:rsidR="008D0C5C" w:rsidRPr="00292005" w:rsidTr="008545C0">
        <w:tc>
          <w:tcPr>
            <w:tcW w:w="3652" w:type="dxa"/>
          </w:tcPr>
          <w:p w:rsidR="008D0C5C" w:rsidRPr="00292005" w:rsidRDefault="008D0C5C" w:rsidP="008D0C5C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Key performance indicator</w:t>
            </w:r>
          </w:p>
        </w:tc>
        <w:tc>
          <w:tcPr>
            <w:tcW w:w="6201" w:type="dxa"/>
          </w:tcPr>
          <w:p w:rsidR="008D0C5C" w:rsidRPr="00292005" w:rsidRDefault="008D0C5C" w:rsidP="008D0C5C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Ключевые показатели эффективности процесса</w:t>
            </w:r>
          </w:p>
        </w:tc>
      </w:tr>
      <w:tr w:rsidR="008D0C5C" w:rsidRPr="00292005" w:rsidTr="008545C0">
        <w:tc>
          <w:tcPr>
            <w:tcW w:w="3652" w:type="dxa"/>
          </w:tcPr>
          <w:p w:rsidR="008D0C5C" w:rsidRPr="00292005" w:rsidRDefault="008D0C5C" w:rsidP="008D0C5C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Service level agreement</w:t>
            </w:r>
          </w:p>
        </w:tc>
        <w:tc>
          <w:tcPr>
            <w:tcW w:w="6201" w:type="dxa"/>
          </w:tcPr>
          <w:p w:rsidR="008D0C5C" w:rsidRPr="00292005" w:rsidRDefault="008D0C5C" w:rsidP="008D0C5C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Соглашение об уровне сервиса (например, сроки выполнения этапа)</w:t>
            </w:r>
          </w:p>
        </w:tc>
      </w:tr>
      <w:tr w:rsidR="008D0C5C" w:rsidRPr="00292005" w:rsidTr="008545C0">
        <w:tc>
          <w:tcPr>
            <w:tcW w:w="3652" w:type="dxa"/>
          </w:tcPr>
          <w:p w:rsidR="008D0C5C" w:rsidRPr="00292005" w:rsidRDefault="008D0C5C" w:rsidP="008D0C5C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Регламент</w:t>
            </w:r>
          </w:p>
        </w:tc>
        <w:tc>
          <w:tcPr>
            <w:tcW w:w="6201" w:type="dxa"/>
          </w:tcPr>
          <w:p w:rsidR="008D0C5C" w:rsidRPr="00292005" w:rsidRDefault="008D0C5C" w:rsidP="008D0C5C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Документ, описывающий правила выполнения процесса</w:t>
            </w:r>
          </w:p>
        </w:tc>
      </w:tr>
      <w:tr w:rsidR="008D0C5C" w:rsidRPr="00292005" w:rsidTr="008D0C5C">
        <w:tc>
          <w:tcPr>
            <w:tcW w:w="3652" w:type="dxa"/>
            <w:tcBorders>
              <w:bottom w:val="single" w:sz="4" w:space="0" w:color="auto"/>
            </w:tcBorders>
          </w:tcPr>
          <w:p w:rsidR="008D0C5C" w:rsidRPr="00292005" w:rsidRDefault="008D0C5C" w:rsidP="008D0C5C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Инструкция</w:t>
            </w:r>
          </w:p>
        </w:tc>
        <w:tc>
          <w:tcPr>
            <w:tcW w:w="6201" w:type="dxa"/>
            <w:tcBorders>
              <w:bottom w:val="single" w:sz="4" w:space="0" w:color="auto"/>
            </w:tcBorders>
          </w:tcPr>
          <w:p w:rsidR="008D0C5C" w:rsidRPr="00292005" w:rsidRDefault="008D0C5C" w:rsidP="008D0C5C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Детальное описание выполнения конкретной задачи</w:t>
            </w:r>
          </w:p>
        </w:tc>
      </w:tr>
      <w:tr w:rsidR="008D0C5C" w:rsidRPr="00292005" w:rsidTr="008D0C5C">
        <w:tc>
          <w:tcPr>
            <w:tcW w:w="3652" w:type="dxa"/>
            <w:tcBorders>
              <w:bottom w:val="nil"/>
            </w:tcBorders>
          </w:tcPr>
          <w:p w:rsidR="008D0C5C" w:rsidRPr="00292005" w:rsidRDefault="008D0C5C" w:rsidP="008D0C5C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Эскалация</w:t>
            </w:r>
          </w:p>
        </w:tc>
        <w:tc>
          <w:tcPr>
            <w:tcW w:w="6201" w:type="dxa"/>
            <w:tcBorders>
              <w:bottom w:val="nil"/>
            </w:tcBorders>
          </w:tcPr>
          <w:p w:rsidR="008D0C5C" w:rsidRPr="00292005" w:rsidRDefault="008D0C5C" w:rsidP="008D0C5C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Передача вопроса на более высокий уровень при возникновении проблем</w:t>
            </w:r>
          </w:p>
        </w:tc>
      </w:tr>
    </w:tbl>
    <w:tbl>
      <w:tblPr>
        <w:tblW w:w="9855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6"/>
        <w:gridCol w:w="6199"/>
      </w:tblGrid>
      <w:tr w:rsidR="007D0B15" w:rsidRPr="00292005" w:rsidTr="002B5132"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0B15" w:rsidRPr="00292005" w:rsidRDefault="007D0B15" w:rsidP="002B5132">
            <w:pPr>
              <w:pStyle w:val="Tabledata"/>
              <w:ind w:left="41"/>
              <w:jc w:val="lef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Онбординг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0B15" w:rsidRPr="00292005" w:rsidRDefault="007D0B15" w:rsidP="002B5132">
            <w:pPr>
              <w:pStyle w:val="Tabledata"/>
              <w:ind w:left="0"/>
              <w:jc w:val="lef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Процесс введения нового сотрудника в компанию (от первых дней до полной интеграции)</w:t>
            </w:r>
          </w:p>
        </w:tc>
      </w:tr>
      <w:tr w:rsidR="007D0B15" w:rsidRPr="00292005" w:rsidTr="002B5132"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0B15" w:rsidRPr="00292005" w:rsidRDefault="007D0B15" w:rsidP="002B5132">
            <w:pPr>
              <w:pStyle w:val="Tabledata"/>
              <w:ind w:left="41"/>
              <w:jc w:val="left"/>
              <w:rPr>
                <w:rFonts w:ascii="Verdana" w:hAnsi="Verdana"/>
                <w:sz w:val="20"/>
                <w:szCs w:val="20"/>
              </w:rPr>
            </w:pPr>
            <w:bookmarkStart w:id="4" w:name="Термины_и_определения_37c784fc"/>
            <w:bookmarkEnd w:id="4"/>
            <w:r>
              <w:rPr>
                <w:rFonts w:ascii="Verdana" w:hAnsi="Verdana"/>
                <w:sz w:val="20"/>
              </w:rPr>
              <w:t>Наставник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0B15" w:rsidRPr="00292005" w:rsidRDefault="007D0B15" w:rsidP="002B5132">
            <w:pPr>
              <w:pStyle w:val="Tabledata"/>
              <w:ind w:left="0"/>
              <w:jc w:val="lef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</w:rPr>
              <w:t>Опытный сотрудник, помогающий новому сотруднику адаптироваться</w:t>
            </w:r>
          </w:p>
        </w:tc>
      </w:tr>
    </w:tbl>
    <w:p w:rsidR="007D0B15" w:rsidRPr="00292005" w:rsidRDefault="007D0B15" w:rsidP="007D0B15">
      <w:pPr>
        <w:rPr>
          <w:rFonts w:ascii="Verdana" w:hAnsi="Verdana"/>
        </w:rPr>
      </w:pPr>
    </w:p>
    <w:p w:rsidR="007D0B15" w:rsidRPr="00292005" w:rsidRDefault="007D0B15" w:rsidP="007D0B15">
      <w:pPr>
        <w:pStyle w:val="2"/>
        <w:ind w:left="720" w:hanging="720"/>
        <w:rPr>
          <w:rFonts w:ascii="Verdana" w:hAnsi="Verdana"/>
        </w:rPr>
      </w:pPr>
      <w:bookmarkStart w:id="5" w:name="_Toc202336102"/>
      <w:r w:rsidRPr="00292005">
        <w:rPr>
          <w:rFonts w:ascii="Verdana" w:hAnsi="Verdana"/>
        </w:rPr>
        <w:t>Сокращения</w:t>
      </w:r>
      <w:bookmarkEnd w:id="5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82"/>
        <w:gridCol w:w="6045"/>
      </w:tblGrid>
      <w:tr w:rsidR="008D0C5C" w:rsidRPr="00292005" w:rsidTr="005D3F40">
        <w:tc>
          <w:tcPr>
            <w:tcW w:w="3652" w:type="dxa"/>
            <w:shd w:val="clear" w:color="auto" w:fill="C0C0C0"/>
            <w:vAlign w:val="center"/>
          </w:tcPr>
          <w:p w:rsidR="008D0C5C" w:rsidRPr="00292005" w:rsidRDefault="008D0C5C" w:rsidP="008545C0">
            <w:pPr>
              <w:spacing w:before="120" w:after="120"/>
              <w:ind w:left="0"/>
              <w:jc w:val="center"/>
              <w:rPr>
                <w:rFonts w:ascii="Verdana" w:hAnsi="Verdana"/>
                <w:b/>
                <w:szCs w:val="20"/>
              </w:rPr>
            </w:pPr>
            <w:r w:rsidRPr="00292005">
              <w:rPr>
                <w:rFonts w:ascii="Verdana" w:hAnsi="Verdana"/>
                <w:b/>
                <w:szCs w:val="20"/>
              </w:rPr>
              <w:t>Сокращение / Обозначение</w:t>
            </w:r>
          </w:p>
        </w:tc>
        <w:tc>
          <w:tcPr>
            <w:tcW w:w="6201" w:type="dxa"/>
            <w:shd w:val="clear" w:color="auto" w:fill="C0C0C0"/>
            <w:vAlign w:val="center"/>
          </w:tcPr>
          <w:p w:rsidR="008D0C5C" w:rsidRPr="00292005" w:rsidRDefault="008D0C5C" w:rsidP="008545C0">
            <w:pPr>
              <w:spacing w:before="120" w:after="120"/>
              <w:ind w:left="0"/>
              <w:jc w:val="center"/>
              <w:rPr>
                <w:rFonts w:ascii="Verdana" w:hAnsi="Verdana"/>
                <w:b/>
                <w:szCs w:val="20"/>
              </w:rPr>
            </w:pPr>
            <w:r w:rsidRPr="00292005">
              <w:rPr>
                <w:rFonts w:ascii="Verdana" w:hAnsi="Verdana"/>
                <w:b/>
                <w:szCs w:val="20"/>
              </w:rPr>
              <w:t>Расшифровка</w:t>
            </w:r>
          </w:p>
        </w:tc>
      </w:tr>
      <w:tr w:rsidR="008D0C5C" w:rsidRPr="00292005" w:rsidTr="005D3F40">
        <w:tc>
          <w:tcPr>
            <w:tcW w:w="3652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БП</w:t>
            </w:r>
          </w:p>
        </w:tc>
        <w:tc>
          <w:tcPr>
            <w:tcW w:w="6201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Бизнес-процесс</w:t>
            </w:r>
          </w:p>
        </w:tc>
      </w:tr>
      <w:tr w:rsidR="008D0C5C" w:rsidRPr="00292005" w:rsidTr="005D3F40">
        <w:tc>
          <w:tcPr>
            <w:tcW w:w="3652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KPI, КПЭ</w:t>
            </w:r>
          </w:p>
        </w:tc>
        <w:tc>
          <w:tcPr>
            <w:tcW w:w="6201" w:type="dxa"/>
          </w:tcPr>
          <w:p w:rsidR="008D0C5C" w:rsidRPr="00292005" w:rsidRDefault="008D0C5C" w:rsidP="008D0C5C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Ключевые показатели эффективности процесса</w:t>
            </w:r>
          </w:p>
        </w:tc>
      </w:tr>
      <w:tr w:rsidR="008D0C5C" w:rsidRPr="00292005" w:rsidTr="005D3F40">
        <w:tc>
          <w:tcPr>
            <w:tcW w:w="3652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SLA</w:t>
            </w:r>
          </w:p>
        </w:tc>
        <w:tc>
          <w:tcPr>
            <w:tcW w:w="6201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Соглашение об уровне сервиса (например, сроки выполнения этапа)</w:t>
            </w:r>
          </w:p>
        </w:tc>
      </w:tr>
      <w:tr w:rsidR="008D0C5C" w:rsidRPr="00292005" w:rsidTr="005D3F40">
        <w:tc>
          <w:tcPr>
            <w:tcW w:w="3652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BPM</w:t>
            </w:r>
          </w:p>
        </w:tc>
        <w:tc>
          <w:tcPr>
            <w:tcW w:w="6201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Система управления бизнес-процессами</w:t>
            </w:r>
          </w:p>
        </w:tc>
      </w:tr>
      <w:tr w:rsidR="008D0C5C" w:rsidRPr="00292005" w:rsidTr="005D3F40">
        <w:tc>
          <w:tcPr>
            <w:tcW w:w="3652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ERP</w:t>
            </w:r>
          </w:p>
        </w:tc>
        <w:tc>
          <w:tcPr>
            <w:tcW w:w="6201" w:type="dxa"/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Система управления ресурсами</w:t>
            </w:r>
          </w:p>
        </w:tc>
      </w:tr>
      <w:tr w:rsidR="008D0C5C" w:rsidRPr="00292005" w:rsidTr="005D3F40">
        <w:tc>
          <w:tcPr>
            <w:tcW w:w="3652" w:type="dxa"/>
            <w:tcBorders>
              <w:bottom w:val="single" w:sz="4" w:space="0" w:color="auto"/>
            </w:tcBorders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CRM</w:t>
            </w:r>
          </w:p>
        </w:tc>
        <w:tc>
          <w:tcPr>
            <w:tcW w:w="6201" w:type="dxa"/>
            <w:tcBorders>
              <w:bottom w:val="single" w:sz="4" w:space="0" w:color="auto"/>
            </w:tcBorders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Система управления клиентами</w:t>
            </w:r>
          </w:p>
        </w:tc>
      </w:tr>
      <w:tr w:rsidR="008D0C5C" w:rsidRPr="00292005" w:rsidTr="005D3F40">
        <w:tc>
          <w:tcPr>
            <w:tcW w:w="3652" w:type="dxa"/>
            <w:tcBorders>
              <w:bottom w:val="nil"/>
            </w:tcBorders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RPA</w:t>
            </w:r>
          </w:p>
        </w:tc>
        <w:tc>
          <w:tcPr>
            <w:tcW w:w="6201" w:type="dxa"/>
            <w:tcBorders>
              <w:bottom w:val="nil"/>
            </w:tcBorders>
          </w:tcPr>
          <w:p w:rsidR="008D0C5C" w:rsidRPr="00292005" w:rsidRDefault="008D0C5C" w:rsidP="008545C0">
            <w:pPr>
              <w:ind w:left="0"/>
              <w:rPr>
                <w:rFonts w:ascii="Verdana" w:hAnsi="Verdana"/>
                <w:szCs w:val="20"/>
              </w:rPr>
            </w:pPr>
            <w:r w:rsidRPr="00292005">
              <w:rPr>
                <w:rFonts w:ascii="Verdana" w:hAnsi="Verdana"/>
                <w:szCs w:val="20"/>
              </w:rPr>
              <w:t>Автоматизация бизнес-процессов с помощью ботов</w:t>
            </w:r>
          </w:p>
        </w:tc>
      </w:tr>
      <w:tr w:rsidR="005D3F40" w:rsidRPr="00292005" w:rsidTr="002B5132">
        <w:tc>
          <w:tcPr>
            <w:tcW w:w="3652" w:type="dxa"/>
          </w:tcPr>
          <w:p w:rsidR="005D3F40" w:rsidRPr="00292005" w:rsidRDefault="005D3F40" w:rsidP="002B5132">
            <w:pPr>
              <w:ind w:left="0"/>
              <w:jc w:val="left"/>
              <w:rPr>
                <w:rFonts w:ascii="Verdana" w:hAnsi="Verdana"/>
              </w:rPr>
            </w:pPr>
            <w:bookmarkStart w:id="6" w:name="Сокращения_для_регламент_725d796b"/>
            <w:bookmarkEnd w:id="6"/>
            <w:r>
              <w:rPr>
                <w:rFonts w:ascii="Verdana" w:hAnsi="Verdana"/>
              </w:rPr>
              <w:t>1:1</w:t>
            </w:r>
          </w:p>
        </w:tc>
        <w:tc>
          <w:tcPr>
            <w:tcW w:w="6201" w:type="dxa"/>
          </w:tcPr>
          <w:p w:rsidR="005D3F40" w:rsidRPr="00292005" w:rsidRDefault="005D3F40" w:rsidP="002B5132">
            <w:pPr>
              <w:ind w:left="0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Индивидуальные встречи нового сотрудника с наставником или руководителем</w:t>
            </w:r>
          </w:p>
        </w:tc>
      </w:tr>
    </w:tbl>
    <w:p w:rsidR="005D3F40" w:rsidRPr="00292005" w:rsidRDefault="005D3F40" w:rsidP="005D3F40"/>
    <w:p w:rsidR="007D0B15" w:rsidRPr="00292005" w:rsidRDefault="007D0B15" w:rsidP="007D0B15">
      <w:pPr>
        <w:rPr>
          <w:rFonts w:ascii="Verdana" w:hAnsi="Verdana"/>
        </w:rPr>
      </w:pPr>
    </w:p>
    <w:p w:rsidR="005D3F40" w:rsidRPr="00292005" w:rsidRDefault="005D3F40" w:rsidP="007D0B15">
      <w:pPr>
        <w:rPr>
          <w:rFonts w:ascii="Verdana" w:hAnsi="Verdana"/>
        </w:rPr>
        <w:sectPr w:rsidR="005D3F40" w:rsidRPr="00292005" w:rsidSect="001826AE">
          <w:footerReference w:type="default" r:id="rId9"/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</w:p>
    <w:p w:rsidR="007D0B15" w:rsidRPr="00292005" w:rsidRDefault="007D0B15" w:rsidP="00A83542">
      <w:pPr>
        <w:pStyle w:val="1"/>
        <w:tabs>
          <w:tab w:val="clear" w:pos="360"/>
        </w:tabs>
        <w:spacing w:after="0" w:line="312" w:lineRule="auto"/>
        <w:ind w:left="0" w:firstLine="0"/>
        <w:rPr>
          <w:rFonts w:ascii="Verdana" w:hAnsi="Verdana"/>
        </w:rPr>
      </w:pPr>
      <w:bookmarkStart w:id="7" w:name="_Toc196891396"/>
      <w:bookmarkStart w:id="8" w:name="_Toc340699916"/>
      <w:bookmarkStart w:id="9" w:name="_Toc180896328"/>
      <w:bookmarkStart w:id="10" w:name="_Toc202336103"/>
      <w:r w:rsidRPr="00292005">
        <w:rPr>
          <w:rFonts w:ascii="Verdana" w:hAnsi="Verdana"/>
        </w:rPr>
        <w:lastRenderedPageBreak/>
        <w:t>Общие положения</w:t>
      </w:r>
      <w:bookmarkEnd w:id="7"/>
      <w:bookmarkEnd w:id="8"/>
      <w:bookmarkEnd w:id="9"/>
      <w:bookmarkEnd w:id="10"/>
    </w:p>
    <w:p w:rsidR="007D0B15" w:rsidRPr="00292005" w:rsidRDefault="007D0B15" w:rsidP="00A83542">
      <w:pPr>
        <w:pStyle w:val="2"/>
        <w:spacing w:before="0" w:after="0" w:line="312" w:lineRule="auto"/>
        <w:ind w:left="0" w:firstLine="0"/>
        <w:rPr>
          <w:rFonts w:ascii="Verdana" w:hAnsi="Verdana"/>
          <w:sz w:val="22"/>
          <w:szCs w:val="22"/>
        </w:rPr>
      </w:pPr>
      <w:bookmarkStart w:id="11" w:name="_Toc202336104"/>
      <w:r w:rsidRPr="00292005">
        <w:rPr>
          <w:rFonts w:ascii="Verdana" w:hAnsi="Verdana"/>
          <w:sz w:val="22"/>
          <w:szCs w:val="22"/>
        </w:rPr>
        <w:t>Назначение и область применения</w:t>
      </w:r>
      <w:bookmarkEnd w:id="11"/>
    </w:p>
    <w:p w:rsidR="007D0B15" w:rsidRPr="00292005" w:rsidRDefault="007D0B15" w:rsidP="00537724">
      <w:pPr>
        <w:spacing w:after="0" w:line="312" w:lineRule="auto"/>
        <w:ind w:left="0" w:firstLine="708"/>
        <w:rPr>
          <w:rFonts w:ascii="Verdana" w:hAnsi="Verdana"/>
          <w:sz w:val="22"/>
          <w:szCs w:val="22"/>
        </w:rPr>
      </w:pPr>
      <w:r w:rsidRPr="00292005">
        <w:rPr>
          <w:rFonts w:ascii="Verdana" w:hAnsi="Verdana"/>
          <w:sz w:val="22"/>
          <w:szCs w:val="22"/>
        </w:rPr>
        <w:t xml:space="preserve">Настоящий документ является регламентом выполнения процесса </w:t>
      </w:r>
      <w:r w:rsidR="00AF799D" w:rsidRPr="00292005">
        <w:rPr>
          <w:rFonts w:ascii="Verdana" w:hAnsi="Verdana"/>
          <w:sz w:val="22"/>
          <w:szCs w:val="22"/>
        </w:rPr>
        <w:fldChar w:fldCharType="begin"/>
      </w:r>
      <w:r w:rsidR="00C93D13" w:rsidRPr="00292005">
        <w:rPr>
          <w:rFonts w:ascii="Verdana" w:hAnsi="Verdana"/>
          <w:sz w:val="22"/>
          <w:szCs w:val="22"/>
        </w:rPr>
        <w:instrText xml:space="preserve"> DOCVARIABLE Activity_129d8f32</w:instrText>
      </w:r>
      <w:r w:rsidR="00276DCB">
        <w:rPr>
          <w:rFonts w:ascii="Verdana" w:hAnsi="Verdana"/>
          <w:sz w:val="22"/>
          <w:szCs w:val="22"/>
        </w:rPr>
        <w:fldChar w:fldCharType="separate"/>
      </w:r>
      <w:r w:rsidR="00714BF2">
        <w:rPr>
          <w:rFonts w:ascii="Verdana" w:hAnsi="Verdana"/>
          <w:sz w:val="22"/>
          <w:szCs w:val="22"/>
        </w:rPr>
        <w:t>A0 Адаптация и наставничество нового сотрудника</w:t>
      </w:r>
      <w:r w:rsidR="00AF799D" w:rsidRPr="00292005">
        <w:rPr>
          <w:rFonts w:ascii="Verdana" w:hAnsi="Verdana"/>
          <w:sz w:val="22"/>
          <w:szCs w:val="22"/>
        </w:rPr>
        <w:fldChar w:fldCharType="end"/>
      </w:r>
      <w:r w:rsidR="00C93D13" w:rsidRPr="00292005">
        <w:rPr>
          <w:rFonts w:ascii="Verdana" w:hAnsi="Verdana"/>
          <w:sz w:val="22"/>
          <w:szCs w:val="22"/>
        </w:rPr>
        <w:t xml:space="preserve"> </w:t>
      </w:r>
      <w:r w:rsidRPr="00292005">
        <w:rPr>
          <w:rFonts w:ascii="Verdana" w:hAnsi="Verdana"/>
          <w:sz w:val="22"/>
          <w:szCs w:val="22"/>
        </w:rPr>
        <w:t>и разработан в целях:</w:t>
      </w:r>
    </w:p>
    <w:p w:rsidR="007D0B15" w:rsidRPr="00292005" w:rsidRDefault="00466129" w:rsidP="00A83542">
      <w:pPr>
        <w:pStyle w:val="Markedstyle"/>
        <w:numPr>
          <w:ilvl w:val="0"/>
          <w:numId w:val="14"/>
        </w:numPr>
        <w:tabs>
          <w:tab w:val="clear" w:pos="1349"/>
          <w:tab w:val="left" w:pos="993"/>
        </w:tabs>
        <w:spacing w:after="0" w:line="312" w:lineRule="auto"/>
        <w:ind w:left="0" w:firstLine="709"/>
        <w:rPr>
          <w:rFonts w:ascii="Verdana" w:hAnsi="Verdana"/>
          <w:sz w:val="22"/>
          <w:szCs w:val="22"/>
        </w:rPr>
      </w:pPr>
      <w:r w:rsidRPr="00292005">
        <w:rPr>
          <w:rFonts w:ascii="Verdana" w:hAnsi="Verdana"/>
          <w:sz w:val="22"/>
          <w:szCs w:val="22"/>
        </w:rPr>
        <w:t>Ф</w:t>
      </w:r>
      <w:r w:rsidR="007D0B15" w:rsidRPr="00292005">
        <w:rPr>
          <w:rFonts w:ascii="Verdana" w:hAnsi="Verdana"/>
          <w:sz w:val="22"/>
          <w:szCs w:val="22"/>
        </w:rPr>
        <w:t>ормирования единых</w:t>
      </w:r>
      <w:r w:rsidRPr="00292005">
        <w:rPr>
          <w:rFonts w:ascii="Verdana" w:hAnsi="Verdana"/>
          <w:sz w:val="22"/>
          <w:szCs w:val="22"/>
        </w:rPr>
        <w:t xml:space="preserve"> правил и требований к процессу.</w:t>
      </w:r>
    </w:p>
    <w:p w:rsidR="007D0B15" w:rsidRPr="00292005" w:rsidRDefault="00466129" w:rsidP="00A83542">
      <w:pPr>
        <w:pStyle w:val="Markedstyle"/>
        <w:numPr>
          <w:ilvl w:val="0"/>
          <w:numId w:val="14"/>
        </w:numPr>
        <w:tabs>
          <w:tab w:val="clear" w:pos="1349"/>
          <w:tab w:val="left" w:pos="993"/>
        </w:tabs>
        <w:spacing w:after="0" w:line="312" w:lineRule="auto"/>
        <w:ind w:left="0" w:firstLine="709"/>
        <w:rPr>
          <w:rFonts w:ascii="Verdana" w:hAnsi="Verdana"/>
          <w:sz w:val="22"/>
          <w:szCs w:val="22"/>
        </w:rPr>
      </w:pPr>
      <w:r w:rsidRPr="00292005">
        <w:rPr>
          <w:rFonts w:ascii="Verdana" w:hAnsi="Verdana"/>
          <w:sz w:val="22"/>
          <w:szCs w:val="22"/>
        </w:rPr>
        <w:t>У</w:t>
      </w:r>
      <w:r w:rsidR="007D0B15" w:rsidRPr="00292005">
        <w:rPr>
          <w:rFonts w:ascii="Verdana" w:hAnsi="Verdana"/>
          <w:sz w:val="22"/>
          <w:szCs w:val="22"/>
        </w:rPr>
        <w:t>становления ответс</w:t>
      </w:r>
      <w:r w:rsidRPr="00292005">
        <w:rPr>
          <w:rFonts w:ascii="Verdana" w:hAnsi="Verdana"/>
          <w:sz w:val="22"/>
          <w:szCs w:val="22"/>
        </w:rPr>
        <w:t>твенности за результат процесса.</w:t>
      </w:r>
    </w:p>
    <w:p w:rsidR="00A83542" w:rsidRPr="00292005" w:rsidRDefault="00466129" w:rsidP="00A83542">
      <w:pPr>
        <w:pStyle w:val="Markedstyle"/>
        <w:numPr>
          <w:ilvl w:val="0"/>
          <w:numId w:val="14"/>
        </w:numPr>
        <w:tabs>
          <w:tab w:val="clear" w:pos="1349"/>
          <w:tab w:val="left" w:pos="993"/>
        </w:tabs>
        <w:spacing w:after="0" w:line="312" w:lineRule="auto"/>
        <w:ind w:left="0" w:firstLine="709"/>
        <w:rPr>
          <w:rFonts w:ascii="Verdana" w:hAnsi="Verdana"/>
          <w:sz w:val="22"/>
          <w:szCs w:val="22"/>
        </w:rPr>
      </w:pPr>
      <w:r w:rsidRPr="00292005">
        <w:rPr>
          <w:rFonts w:ascii="Verdana" w:hAnsi="Verdana"/>
          <w:sz w:val="22"/>
          <w:szCs w:val="22"/>
        </w:rPr>
        <w:t>П</w:t>
      </w:r>
      <w:r w:rsidR="00A83542" w:rsidRPr="00292005">
        <w:rPr>
          <w:rFonts w:ascii="Verdana" w:hAnsi="Verdana"/>
          <w:sz w:val="22"/>
          <w:szCs w:val="22"/>
        </w:rPr>
        <w:t xml:space="preserve">овышения эффективности выполнения </w:t>
      </w:r>
      <w:r w:rsidRPr="00292005">
        <w:rPr>
          <w:rFonts w:ascii="Verdana" w:hAnsi="Verdana"/>
          <w:sz w:val="22"/>
          <w:szCs w:val="22"/>
        </w:rPr>
        <w:t>процесса.</w:t>
      </w:r>
    </w:p>
    <w:p w:rsidR="00A83542" w:rsidRPr="00292005" w:rsidRDefault="00466129" w:rsidP="00A83542">
      <w:pPr>
        <w:pStyle w:val="Markedstyle"/>
        <w:numPr>
          <w:ilvl w:val="0"/>
          <w:numId w:val="14"/>
        </w:numPr>
        <w:tabs>
          <w:tab w:val="clear" w:pos="1349"/>
          <w:tab w:val="left" w:pos="993"/>
        </w:tabs>
        <w:spacing w:after="0" w:line="312" w:lineRule="auto"/>
        <w:ind w:left="0" w:firstLine="709"/>
        <w:rPr>
          <w:rFonts w:ascii="Verdana" w:hAnsi="Verdana"/>
          <w:sz w:val="22"/>
          <w:szCs w:val="22"/>
        </w:rPr>
      </w:pPr>
      <w:r w:rsidRPr="00292005">
        <w:rPr>
          <w:rFonts w:ascii="Verdana" w:hAnsi="Verdana"/>
          <w:sz w:val="22"/>
          <w:szCs w:val="22"/>
        </w:rPr>
        <w:t>О</w:t>
      </w:r>
      <w:r w:rsidR="00A83542" w:rsidRPr="00292005">
        <w:rPr>
          <w:rFonts w:ascii="Verdana" w:hAnsi="Verdana"/>
          <w:sz w:val="22"/>
          <w:szCs w:val="22"/>
        </w:rPr>
        <w:t>существления контро</w:t>
      </w:r>
      <w:r w:rsidRPr="00292005">
        <w:rPr>
          <w:rFonts w:ascii="Verdana" w:hAnsi="Verdana"/>
          <w:sz w:val="22"/>
          <w:szCs w:val="22"/>
        </w:rPr>
        <w:t>ля качества выполнения процесса.</w:t>
      </w:r>
    </w:p>
    <w:p w:rsidR="00A83542" w:rsidRPr="00292005" w:rsidRDefault="00466129" w:rsidP="00A83542">
      <w:pPr>
        <w:pStyle w:val="Markedstyle"/>
        <w:numPr>
          <w:ilvl w:val="0"/>
          <w:numId w:val="14"/>
        </w:numPr>
        <w:tabs>
          <w:tab w:val="clear" w:pos="1349"/>
          <w:tab w:val="left" w:pos="993"/>
        </w:tabs>
        <w:spacing w:after="0" w:line="312" w:lineRule="auto"/>
        <w:ind w:left="0" w:firstLine="709"/>
        <w:rPr>
          <w:rFonts w:ascii="Verdana" w:hAnsi="Verdana"/>
          <w:sz w:val="22"/>
          <w:szCs w:val="22"/>
        </w:rPr>
      </w:pPr>
      <w:r w:rsidRPr="00292005">
        <w:rPr>
          <w:rFonts w:ascii="Verdana" w:hAnsi="Verdana"/>
          <w:sz w:val="22"/>
          <w:szCs w:val="22"/>
        </w:rPr>
        <w:t>Обучения сотрудников.</w:t>
      </w:r>
    </w:p>
    <w:p w:rsidR="007D0B15" w:rsidRPr="00292005" w:rsidRDefault="00466129" w:rsidP="00A83542">
      <w:pPr>
        <w:pStyle w:val="Markedstyle"/>
        <w:numPr>
          <w:ilvl w:val="0"/>
          <w:numId w:val="14"/>
        </w:numPr>
        <w:tabs>
          <w:tab w:val="clear" w:pos="1349"/>
          <w:tab w:val="left" w:pos="993"/>
        </w:tabs>
        <w:spacing w:after="0" w:line="312" w:lineRule="auto"/>
        <w:ind w:left="0" w:firstLine="709"/>
        <w:rPr>
          <w:rFonts w:ascii="Verdana" w:hAnsi="Verdana"/>
          <w:sz w:val="22"/>
          <w:szCs w:val="22"/>
        </w:rPr>
      </w:pPr>
      <w:r w:rsidRPr="00292005">
        <w:rPr>
          <w:rFonts w:ascii="Verdana" w:hAnsi="Verdana"/>
          <w:sz w:val="22"/>
          <w:szCs w:val="22"/>
        </w:rPr>
        <w:t>М</w:t>
      </w:r>
      <w:r w:rsidR="00A83542" w:rsidRPr="00292005">
        <w:rPr>
          <w:rFonts w:ascii="Verdana" w:hAnsi="Verdana"/>
          <w:sz w:val="22"/>
          <w:szCs w:val="22"/>
        </w:rPr>
        <w:t>инимизации возникновения рисков в ходе реализации процесса.</w:t>
      </w:r>
    </w:p>
    <w:p w:rsidR="007D0B15" w:rsidRPr="00292005" w:rsidRDefault="007D0B15" w:rsidP="00A83542">
      <w:pPr>
        <w:pStyle w:val="Markedstyle"/>
        <w:numPr>
          <w:ilvl w:val="0"/>
          <w:numId w:val="0"/>
        </w:numPr>
        <w:spacing w:after="0" w:line="312" w:lineRule="auto"/>
        <w:rPr>
          <w:rFonts w:ascii="Verdana" w:hAnsi="Verdana"/>
          <w:sz w:val="22"/>
          <w:szCs w:val="22"/>
        </w:rPr>
      </w:pPr>
    </w:p>
    <w:p w:rsidR="007D0B15" w:rsidRPr="00292005" w:rsidRDefault="007D0B15" w:rsidP="00A83542">
      <w:pPr>
        <w:pStyle w:val="2"/>
        <w:spacing w:before="0" w:after="0" w:line="312" w:lineRule="auto"/>
        <w:ind w:left="0" w:firstLine="0"/>
        <w:rPr>
          <w:rFonts w:ascii="Verdana" w:hAnsi="Verdana"/>
          <w:sz w:val="22"/>
          <w:szCs w:val="22"/>
        </w:rPr>
      </w:pPr>
      <w:bookmarkStart w:id="12" w:name="_Toc202336105"/>
      <w:r w:rsidRPr="00292005">
        <w:rPr>
          <w:rFonts w:ascii="Verdana" w:hAnsi="Verdana"/>
          <w:sz w:val="22"/>
          <w:szCs w:val="22"/>
        </w:rPr>
        <w:t>Нормативные документы</w:t>
      </w:r>
      <w:bookmarkEnd w:id="12"/>
    </w:p>
    <w:p w:rsidR="007D0B15" w:rsidRPr="00292005" w:rsidRDefault="007D0B15" w:rsidP="00537724">
      <w:pPr>
        <w:spacing w:after="0" w:line="312" w:lineRule="auto"/>
        <w:ind w:left="0" w:firstLine="708"/>
        <w:rPr>
          <w:rFonts w:ascii="Verdana" w:hAnsi="Verdana"/>
          <w:sz w:val="22"/>
          <w:szCs w:val="22"/>
        </w:rPr>
      </w:pPr>
      <w:r w:rsidRPr="00292005">
        <w:rPr>
          <w:rFonts w:ascii="Verdana" w:hAnsi="Verdana"/>
          <w:sz w:val="22"/>
          <w:szCs w:val="22"/>
        </w:rPr>
        <w:t xml:space="preserve">Выполнение бизнес-процесса регламентируется следующей </w:t>
      </w:r>
      <w:r w:rsidRPr="00292005">
        <w:rPr>
          <w:rFonts w:ascii="Verdana" w:hAnsi="Verdana"/>
          <w:sz w:val="22"/>
          <w:szCs w:val="22"/>
        </w:rPr>
        <w:br/>
        <w:t>нормативно-регламентной документацией дивизиона ООО «БС-Платформа»:</w:t>
      </w:r>
    </w:p>
    <w:tbl>
      <w:tblPr>
        <w:tblStyle w:val="a5"/>
        <w:tblW w:w="9829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29"/>
      </w:tblGrid>
      <w:tr w:rsidR="007D0B15" w:rsidRPr="00292005" w:rsidTr="00537724">
        <w:tc>
          <w:tcPr>
            <w:tcW w:w="9829" w:type="dxa"/>
            <w:vAlign w:val="center"/>
          </w:tcPr>
          <w:p w:rsidR="007D0B15" w:rsidRPr="00292005" w:rsidRDefault="007D0B15" w:rsidP="00537724">
            <w:pPr>
              <w:pStyle w:val="Tabledata"/>
              <w:numPr>
                <w:ilvl w:val="0"/>
                <w:numId w:val="15"/>
              </w:numPr>
              <w:tabs>
                <w:tab w:val="left" w:pos="1029"/>
              </w:tabs>
              <w:spacing w:after="0" w:line="312" w:lineRule="auto"/>
              <w:ind w:left="0" w:firstLine="604"/>
              <w:rPr>
                <w:rFonts w:ascii="Verdana" w:hAnsi="Verdana"/>
                <w:sz w:val="22"/>
                <w:szCs w:val="22"/>
              </w:rPr>
            </w:pPr>
            <w:bookmarkStart w:id="13" w:name="Нормативные_документы_e934b98d"/>
            <w:bookmarkEnd w:id="13"/>
            <w:r>
              <w:rPr>
                <w:rFonts w:ascii="Verdana" w:hAnsi="Verdana"/>
                <w:sz w:val="22"/>
              </w:rPr>
              <w:t>Положение о наставничестве</w:t>
            </w:r>
          </w:p>
        </w:tc>
      </w:tr>
    </w:tbl>
    <w:p w:rsidR="007D0B15" w:rsidRPr="00292005" w:rsidRDefault="007D0B15" w:rsidP="00A83542">
      <w:pPr>
        <w:spacing w:after="0" w:line="312" w:lineRule="auto"/>
        <w:ind w:left="0"/>
        <w:rPr>
          <w:rFonts w:ascii="Verdana" w:hAnsi="Verdana"/>
        </w:rPr>
      </w:pPr>
    </w:p>
    <w:p w:rsidR="007D0B15" w:rsidRPr="00292005" w:rsidRDefault="007D0B15" w:rsidP="00A83542">
      <w:pPr>
        <w:pStyle w:val="2"/>
        <w:spacing w:before="0" w:after="0" w:line="312" w:lineRule="auto"/>
        <w:ind w:left="0" w:firstLine="0"/>
        <w:rPr>
          <w:rFonts w:ascii="Verdana" w:hAnsi="Verdana"/>
          <w:sz w:val="22"/>
          <w:szCs w:val="22"/>
        </w:rPr>
      </w:pPr>
      <w:bookmarkStart w:id="14" w:name="_Toc202336106"/>
      <w:r w:rsidRPr="00292005">
        <w:rPr>
          <w:rFonts w:ascii="Verdana" w:hAnsi="Verdana"/>
          <w:sz w:val="22"/>
          <w:szCs w:val="22"/>
        </w:rPr>
        <w:t>Содержание процесса</w:t>
      </w:r>
      <w:bookmarkEnd w:id="14"/>
    </w:p>
    <w:p w:rsidR="00714BF2" w:rsidRDefault="00714BF2" w:rsidP="00537724">
      <w:pPr>
        <w:spacing w:after="0" w:line="312" w:lineRule="auto"/>
        <w:ind w:left="0" w:firstLine="708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Деятельность по адаптации и наставничеству нового сотрудника включает в себя комплекс мероприятий, направленных на максимальное комфортное и эффективное вхождение человека в рабочий процесс и корпоративную культуру компании. В первую очередь, новый сотрудник получает вводное знакомство с организацией, её структурой, ценностями и основными правилами внутреннего распорядка. Важным этапом является представление команды и ключевых коллег, с которыми предстоит взаимодействовать, а также объяснение основных рабочих процессов и задач, которые будут выполняться.</w:t>
      </w:r>
    </w:p>
    <w:p w:rsidR="00714BF2" w:rsidRDefault="00714BF2" w:rsidP="00537724">
      <w:pPr>
        <w:spacing w:after="0" w:line="312" w:lineRule="auto"/>
        <w:ind w:left="0" w:firstLine="708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Наставничество предполагает назначение опытного сотрудника, который выступает в роли куратора и поддерживает новичка в течение всего периода адаптации. Наставник помогает понять специфику работы, объясняет внутренние нюансы, отвечает на вопросы и помогает решать возникающие трудности. В течение адаптационного периода проводятся регулярные встречи, на которых обсуждаются прогресс, возникшие сложности и достижения. Это позволяет своевременно корректировать план развития и обеспечивать обратную связь.</w:t>
      </w:r>
    </w:p>
    <w:p w:rsidR="007D0B15" w:rsidRPr="00292005" w:rsidRDefault="00714BF2" w:rsidP="00537724">
      <w:pPr>
        <w:spacing w:after="0" w:line="312" w:lineRule="auto"/>
        <w:ind w:left="0" w:firstLine="708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Кроме того, новому сотруднику предоставляются обучающие материалы и ресурсы, которые способствуют развитию профессиональных навыков и ускоряют процесс погружения в работу. В итоге, адаптация и наставничество направлены на формирование у сотрудника уверенности в своих силах, понимания своих обязанностей и эффективного включения в рабочий коллектив, что способствует повышению мотивации и снижению текучести кадров.</w:t>
      </w:r>
    </w:p>
    <w:p w:rsidR="007D0B15" w:rsidRPr="00292005" w:rsidRDefault="007D0B15" w:rsidP="00A83542">
      <w:pPr>
        <w:spacing w:after="0" w:line="312" w:lineRule="auto"/>
        <w:ind w:left="0"/>
        <w:rPr>
          <w:rFonts w:ascii="Verdana" w:hAnsi="Verdana"/>
          <w:sz w:val="22"/>
          <w:szCs w:val="22"/>
        </w:rPr>
      </w:pPr>
    </w:p>
    <w:p w:rsidR="007D0B15" w:rsidRPr="00292005" w:rsidRDefault="007D0B15" w:rsidP="00A83542">
      <w:pPr>
        <w:pStyle w:val="2"/>
        <w:spacing w:before="0" w:after="0" w:line="312" w:lineRule="auto"/>
        <w:ind w:left="0" w:firstLine="0"/>
        <w:rPr>
          <w:rFonts w:ascii="Verdana" w:hAnsi="Verdana"/>
          <w:sz w:val="22"/>
          <w:szCs w:val="22"/>
        </w:rPr>
      </w:pPr>
      <w:bookmarkStart w:id="15" w:name="_Toc202336107"/>
      <w:r w:rsidRPr="00292005">
        <w:rPr>
          <w:rFonts w:ascii="Verdana" w:hAnsi="Verdana"/>
          <w:sz w:val="22"/>
          <w:szCs w:val="22"/>
        </w:rPr>
        <w:lastRenderedPageBreak/>
        <w:t>Цели процесса</w:t>
      </w:r>
      <w:bookmarkEnd w:id="15"/>
    </w:p>
    <w:p w:rsidR="00B71297" w:rsidRPr="00292005" w:rsidRDefault="007D0B15" w:rsidP="00537724">
      <w:pPr>
        <w:spacing w:after="0" w:line="312" w:lineRule="auto"/>
        <w:ind w:left="0" w:firstLine="708"/>
        <w:rPr>
          <w:rFonts w:ascii="Verdana" w:hAnsi="Verdana"/>
          <w:sz w:val="22"/>
          <w:szCs w:val="22"/>
        </w:rPr>
      </w:pPr>
      <w:r w:rsidRPr="00292005">
        <w:rPr>
          <w:rFonts w:ascii="Verdana" w:hAnsi="Verdana"/>
          <w:sz w:val="22"/>
          <w:szCs w:val="22"/>
        </w:rPr>
        <w:t xml:space="preserve">Выполнение процесса </w:t>
      </w:r>
      <w:r w:rsidR="00AF799D" w:rsidRPr="00292005">
        <w:rPr>
          <w:rFonts w:ascii="Verdana" w:hAnsi="Verdana"/>
          <w:sz w:val="22"/>
          <w:szCs w:val="22"/>
        </w:rPr>
        <w:fldChar w:fldCharType="begin"/>
      </w:r>
      <w:r w:rsidR="00AF799D" w:rsidRPr="00292005">
        <w:rPr>
          <w:rFonts w:ascii="Verdana" w:hAnsi="Verdana"/>
          <w:sz w:val="22"/>
          <w:szCs w:val="22"/>
        </w:rPr>
        <w:instrText xml:space="preserve"> DOCVARIABLE Activity_129d8f32 </w:instrText>
      </w:r>
      <w:r w:rsidR="00276DCB">
        <w:rPr>
          <w:rFonts w:ascii="Verdana" w:hAnsi="Verdana"/>
          <w:sz w:val="22"/>
          <w:szCs w:val="22"/>
        </w:rPr>
        <w:fldChar w:fldCharType="separate"/>
      </w:r>
      <w:r w:rsidR="00714BF2">
        <w:rPr>
          <w:rFonts w:ascii="Verdana" w:hAnsi="Verdana"/>
          <w:sz w:val="22"/>
          <w:szCs w:val="22"/>
        </w:rPr>
        <w:t>A0 Адаптация и наставничество нового сотрудника</w:t>
      </w:r>
      <w:r w:rsidR="00AF799D" w:rsidRPr="00292005">
        <w:rPr>
          <w:rFonts w:ascii="Verdana" w:hAnsi="Verdana"/>
          <w:sz w:val="22"/>
          <w:szCs w:val="22"/>
        </w:rPr>
        <w:fldChar w:fldCharType="end"/>
      </w:r>
      <w:r w:rsidRPr="00292005">
        <w:rPr>
          <w:rFonts w:ascii="Verdana" w:hAnsi="Verdana"/>
          <w:sz w:val="22"/>
          <w:szCs w:val="22"/>
        </w:rPr>
        <w:t xml:space="preserve"> направлено на достижение следующих целей компании:</w:t>
      </w:r>
    </w:p>
    <w:tbl>
      <w:tblPr>
        <w:tblStyle w:val="a5"/>
        <w:tblW w:w="9781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1"/>
      </w:tblGrid>
      <w:tr w:rsidR="00B71297" w:rsidRPr="00292005" w:rsidTr="00537724">
        <w:tc>
          <w:tcPr>
            <w:tcW w:w="9781" w:type="dxa"/>
            <w:vAlign w:val="center"/>
          </w:tcPr>
          <w:p w:rsidR="00B71297" w:rsidRPr="00292005" w:rsidRDefault="00B71297" w:rsidP="00537724">
            <w:pPr>
              <w:pStyle w:val="Tabledata"/>
              <w:numPr>
                <w:ilvl w:val="0"/>
                <w:numId w:val="15"/>
              </w:numPr>
              <w:tabs>
                <w:tab w:val="left" w:pos="1029"/>
              </w:tabs>
              <w:spacing w:after="0" w:line="312" w:lineRule="auto"/>
              <w:ind w:left="0" w:firstLine="604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</w:rPr>
              <w:t>Сохранить ценные кадры</w:t>
            </w:r>
          </w:p>
        </w:tc>
      </w:tr>
      <w:tr w:rsidR="00B71297" w:rsidRPr="00292005" w:rsidTr="00537724">
        <w:tc>
          <w:tcPr>
            <w:tcW w:w="9781" w:type="dxa"/>
            <w:vAlign w:val="center"/>
          </w:tcPr>
          <w:p w:rsidR="00B71297" w:rsidRPr="00292005" w:rsidRDefault="00B71297" w:rsidP="00537724">
            <w:pPr>
              <w:pStyle w:val="Tabledata"/>
              <w:numPr>
                <w:ilvl w:val="0"/>
                <w:numId w:val="15"/>
              </w:numPr>
              <w:tabs>
                <w:tab w:val="left" w:pos="1029"/>
              </w:tabs>
              <w:spacing w:after="0" w:line="312" w:lineRule="auto"/>
              <w:ind w:left="0" w:firstLine="604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</w:rPr>
              <w:t>Уменьшить количество увольнений в период прохождения испытательного срока</w:t>
            </w:r>
          </w:p>
        </w:tc>
      </w:tr>
      <w:tr w:rsidR="00B71297" w:rsidRPr="00292005" w:rsidTr="00537724">
        <w:tc>
          <w:tcPr>
            <w:tcW w:w="9781" w:type="dxa"/>
            <w:vAlign w:val="center"/>
          </w:tcPr>
          <w:p w:rsidR="00B71297" w:rsidRPr="00292005" w:rsidRDefault="00B71297" w:rsidP="00537724">
            <w:pPr>
              <w:pStyle w:val="Tabledata"/>
              <w:numPr>
                <w:ilvl w:val="0"/>
                <w:numId w:val="15"/>
              </w:numPr>
              <w:tabs>
                <w:tab w:val="left" w:pos="1029"/>
              </w:tabs>
              <w:spacing w:after="0" w:line="312" w:lineRule="auto"/>
              <w:ind w:left="0" w:firstLine="604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</w:rPr>
              <w:t>Минимизировать ошибки</w:t>
            </w:r>
          </w:p>
        </w:tc>
      </w:tr>
      <w:tr w:rsidR="00B71297" w:rsidRPr="00292005" w:rsidTr="00537724">
        <w:tc>
          <w:tcPr>
            <w:tcW w:w="9781" w:type="dxa"/>
            <w:vAlign w:val="center"/>
          </w:tcPr>
          <w:p w:rsidR="00B71297" w:rsidRPr="00292005" w:rsidRDefault="00B71297" w:rsidP="00537724">
            <w:pPr>
              <w:pStyle w:val="Tabledata"/>
              <w:numPr>
                <w:ilvl w:val="0"/>
                <w:numId w:val="15"/>
              </w:numPr>
              <w:tabs>
                <w:tab w:val="left" w:pos="1029"/>
              </w:tabs>
              <w:spacing w:after="0" w:line="312" w:lineRule="auto"/>
              <w:ind w:left="0" w:firstLine="604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</w:rPr>
              <w:t>Сократить время выхода на плановую продуктивность</w:t>
            </w:r>
          </w:p>
        </w:tc>
      </w:tr>
      <w:tr w:rsidR="00B71297" w:rsidRPr="00292005" w:rsidTr="00537724">
        <w:tc>
          <w:tcPr>
            <w:tcW w:w="9781" w:type="dxa"/>
            <w:vAlign w:val="center"/>
          </w:tcPr>
          <w:p w:rsidR="00B71297" w:rsidRPr="00292005" w:rsidRDefault="00B71297" w:rsidP="00537724">
            <w:pPr>
              <w:pStyle w:val="Tabledata"/>
              <w:numPr>
                <w:ilvl w:val="0"/>
                <w:numId w:val="15"/>
              </w:numPr>
              <w:tabs>
                <w:tab w:val="left" w:pos="1029"/>
              </w:tabs>
              <w:spacing w:after="0" w:line="312" w:lineRule="auto"/>
              <w:ind w:left="0" w:firstLine="604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</w:rPr>
              <w:t>Сократить нагрузку на наставников вновь принятых сотрудников</w:t>
            </w:r>
          </w:p>
        </w:tc>
      </w:tr>
      <w:tr w:rsidR="00B71297" w:rsidRPr="00292005" w:rsidTr="00537724">
        <w:tc>
          <w:tcPr>
            <w:tcW w:w="9781" w:type="dxa"/>
            <w:vAlign w:val="center"/>
          </w:tcPr>
          <w:p w:rsidR="00B71297" w:rsidRPr="00292005" w:rsidRDefault="00B71297" w:rsidP="00537724">
            <w:pPr>
              <w:pStyle w:val="Tabledata"/>
              <w:numPr>
                <w:ilvl w:val="0"/>
                <w:numId w:val="15"/>
              </w:numPr>
              <w:tabs>
                <w:tab w:val="left" w:pos="1029"/>
              </w:tabs>
              <w:spacing w:after="0" w:line="312" w:lineRule="auto"/>
              <w:ind w:left="0" w:firstLine="604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</w:rPr>
              <w:t>Снизить издержки на рекрутинг и онбординг</w:t>
            </w:r>
          </w:p>
        </w:tc>
      </w:tr>
      <w:tr w:rsidR="00B71297" w:rsidRPr="00292005" w:rsidTr="00537724">
        <w:tc>
          <w:tcPr>
            <w:tcW w:w="9781" w:type="dxa"/>
            <w:vAlign w:val="center"/>
          </w:tcPr>
          <w:p w:rsidR="00B71297" w:rsidRPr="00292005" w:rsidRDefault="00B71297" w:rsidP="00537724">
            <w:pPr>
              <w:pStyle w:val="Tabledata"/>
              <w:numPr>
                <w:ilvl w:val="0"/>
                <w:numId w:val="15"/>
              </w:numPr>
              <w:tabs>
                <w:tab w:val="left" w:pos="1029"/>
              </w:tabs>
              <w:spacing w:after="0" w:line="312" w:lineRule="auto"/>
              <w:ind w:left="0" w:firstLine="604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</w:rPr>
              <w:t>Создать репутацию профессионального и надёжного работодателя</w:t>
            </w:r>
          </w:p>
        </w:tc>
      </w:tr>
      <w:tr w:rsidR="00B71297" w:rsidRPr="00292005" w:rsidTr="00537724">
        <w:tc>
          <w:tcPr>
            <w:tcW w:w="9781" w:type="dxa"/>
            <w:vAlign w:val="center"/>
          </w:tcPr>
          <w:p w:rsidR="00B71297" w:rsidRPr="00292005" w:rsidRDefault="00B71297" w:rsidP="00537724">
            <w:pPr>
              <w:pStyle w:val="Tabledata"/>
              <w:numPr>
                <w:ilvl w:val="0"/>
                <w:numId w:val="15"/>
              </w:numPr>
              <w:tabs>
                <w:tab w:val="left" w:pos="1029"/>
              </w:tabs>
              <w:spacing w:after="0" w:line="312" w:lineRule="auto"/>
              <w:ind w:left="0" w:firstLine="604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</w:rPr>
              <w:t>Сократить непродуктивные затраты времени</w:t>
            </w:r>
          </w:p>
        </w:tc>
      </w:tr>
      <w:tr w:rsidR="00B71297" w:rsidRPr="00292005" w:rsidTr="00537724">
        <w:tc>
          <w:tcPr>
            <w:tcW w:w="9781" w:type="dxa"/>
            <w:vAlign w:val="center"/>
          </w:tcPr>
          <w:p w:rsidR="00B71297" w:rsidRPr="00292005" w:rsidRDefault="00B71297" w:rsidP="00537724">
            <w:pPr>
              <w:pStyle w:val="Tabledata"/>
              <w:numPr>
                <w:ilvl w:val="0"/>
                <w:numId w:val="15"/>
              </w:numPr>
              <w:tabs>
                <w:tab w:val="left" w:pos="1029"/>
              </w:tabs>
              <w:spacing w:after="0" w:line="312" w:lineRule="auto"/>
              <w:ind w:left="0" w:firstLine="604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</w:rPr>
              <w:t>Усилить лояльность сотрудника</w:t>
            </w:r>
          </w:p>
        </w:tc>
      </w:tr>
      <w:tr w:rsidR="00B71297" w:rsidRPr="00292005" w:rsidTr="00537724">
        <w:tc>
          <w:tcPr>
            <w:tcW w:w="9781" w:type="dxa"/>
            <w:vAlign w:val="center"/>
          </w:tcPr>
          <w:p w:rsidR="00B71297" w:rsidRPr="00292005" w:rsidRDefault="00B71297" w:rsidP="00537724">
            <w:pPr>
              <w:pStyle w:val="Tabledata"/>
              <w:numPr>
                <w:ilvl w:val="0"/>
                <w:numId w:val="15"/>
              </w:numPr>
              <w:tabs>
                <w:tab w:val="left" w:pos="1029"/>
              </w:tabs>
              <w:spacing w:after="0" w:line="312" w:lineRule="auto"/>
              <w:ind w:left="0" w:firstLine="604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</w:rPr>
              <w:t>Оптимизировать процесс адаптации</w:t>
            </w:r>
          </w:p>
        </w:tc>
      </w:tr>
      <w:tr w:rsidR="00B71297" w:rsidRPr="00292005" w:rsidTr="00537724">
        <w:tc>
          <w:tcPr>
            <w:tcW w:w="9781" w:type="dxa"/>
            <w:vAlign w:val="center"/>
          </w:tcPr>
          <w:p w:rsidR="00B71297" w:rsidRPr="00292005" w:rsidRDefault="00B71297" w:rsidP="00537724">
            <w:pPr>
              <w:pStyle w:val="Tabledata"/>
              <w:numPr>
                <w:ilvl w:val="0"/>
                <w:numId w:val="15"/>
              </w:numPr>
              <w:tabs>
                <w:tab w:val="left" w:pos="1029"/>
              </w:tabs>
              <w:spacing w:after="0" w:line="312" w:lineRule="auto"/>
              <w:ind w:left="0" w:firstLine="604"/>
              <w:rPr>
                <w:rFonts w:ascii="Verdana" w:hAnsi="Verdana"/>
                <w:sz w:val="22"/>
                <w:szCs w:val="22"/>
              </w:rPr>
            </w:pPr>
            <w:bookmarkStart w:id="16" w:name="Цели_процесса_3671cfbb"/>
            <w:bookmarkEnd w:id="16"/>
            <w:r>
              <w:rPr>
                <w:rFonts w:ascii="Verdana" w:hAnsi="Verdana"/>
                <w:sz w:val="22"/>
              </w:rPr>
              <w:t>Улучшить коммуникацию и вовлечённость сотрудников</w:t>
            </w:r>
          </w:p>
        </w:tc>
      </w:tr>
    </w:tbl>
    <w:p w:rsidR="00A83542" w:rsidRPr="00292005" w:rsidRDefault="00A83542" w:rsidP="00A83542">
      <w:pPr>
        <w:pStyle w:val="2"/>
        <w:numPr>
          <w:ilvl w:val="0"/>
          <w:numId w:val="0"/>
        </w:numPr>
        <w:spacing w:before="0" w:after="0" w:line="312" w:lineRule="auto"/>
        <w:rPr>
          <w:rFonts w:ascii="Verdana" w:hAnsi="Verdana"/>
          <w:b w:val="0"/>
          <w:sz w:val="22"/>
          <w:szCs w:val="22"/>
        </w:rPr>
      </w:pPr>
    </w:p>
    <w:p w:rsidR="007D0B15" w:rsidRPr="00292005" w:rsidRDefault="007D0B15" w:rsidP="00A83542">
      <w:pPr>
        <w:pStyle w:val="2"/>
        <w:spacing w:before="0" w:after="0" w:line="312" w:lineRule="auto"/>
        <w:ind w:left="0" w:firstLine="0"/>
        <w:rPr>
          <w:rFonts w:ascii="Verdana" w:hAnsi="Verdana"/>
          <w:sz w:val="22"/>
          <w:szCs w:val="22"/>
        </w:rPr>
      </w:pPr>
      <w:bookmarkStart w:id="17" w:name="_Toc202336108"/>
      <w:r w:rsidRPr="00292005">
        <w:rPr>
          <w:rFonts w:ascii="Verdana" w:hAnsi="Verdana"/>
          <w:sz w:val="22"/>
          <w:szCs w:val="22"/>
        </w:rPr>
        <w:t>Владелец процесса</w:t>
      </w:r>
      <w:bookmarkEnd w:id="17"/>
    </w:p>
    <w:tbl>
      <w:tblPr>
        <w:tblStyle w:val="a5"/>
        <w:tblW w:w="9639" w:type="dxa"/>
        <w:tblInd w:w="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DC7DED" w:rsidRPr="00292005" w:rsidTr="00791196">
        <w:tc>
          <w:tcPr>
            <w:tcW w:w="9639" w:type="dxa"/>
            <w:vAlign w:val="center"/>
          </w:tcPr>
          <w:p w:rsidR="00DC7DED" w:rsidRPr="00292005" w:rsidRDefault="00DC7DED" w:rsidP="00791196">
            <w:pPr>
              <w:pStyle w:val="Tabledata"/>
              <w:spacing w:after="0" w:line="312" w:lineRule="auto"/>
              <w:ind w:left="0" w:firstLine="667"/>
              <w:rPr>
                <w:rFonts w:ascii="Verdana" w:hAnsi="Verdana"/>
                <w:sz w:val="22"/>
                <w:szCs w:val="22"/>
              </w:rPr>
            </w:pPr>
            <w:r w:rsidRPr="00292005">
              <w:rPr>
                <w:rFonts w:ascii="Verdana" w:hAnsi="Verdana"/>
                <w:sz w:val="22"/>
                <w:szCs w:val="22"/>
              </w:rPr>
              <w:fldChar w:fldCharType="begin"/>
            </w:r>
            <w:r w:rsidRPr="00292005">
              <w:rPr>
                <w:rFonts w:ascii="Verdana" w:hAnsi="Verdana"/>
                <w:sz w:val="22"/>
                <w:szCs w:val="22"/>
              </w:rPr>
              <w:instrText>DOCVARIABLE Должность_7e821519_1</w:instrText>
            </w:r>
            <w:r w:rsidR="00276DCB">
              <w:rPr>
                <w:rFonts w:ascii="Verdana" w:hAnsi="Verdana"/>
                <w:sz w:val="22"/>
                <w:szCs w:val="22"/>
              </w:rPr>
              <w:fldChar w:fldCharType="separate"/>
            </w:r>
            <w:r w:rsidR="00714BF2">
              <w:rPr>
                <w:rFonts w:ascii="Verdana" w:hAnsi="Verdana"/>
                <w:sz w:val="22"/>
                <w:szCs w:val="22"/>
              </w:rPr>
              <w:t>Начальник отдела по работе с персоналом</w:t>
            </w:r>
            <w:r w:rsidRPr="00292005">
              <w:rPr>
                <w:rFonts w:ascii="Verdana" w:hAnsi="Verdana"/>
                <w:sz w:val="22"/>
                <w:szCs w:val="22"/>
              </w:rPr>
              <w:fldChar w:fldCharType="end"/>
            </w:r>
            <w:r w:rsidR="00A83542" w:rsidRPr="00292005">
              <w:rPr>
                <w:rFonts w:ascii="Verdana" w:hAnsi="Verdana"/>
                <w:sz w:val="22"/>
                <w:szCs w:val="22"/>
              </w:rPr>
              <w:t xml:space="preserve"> – </w:t>
            </w:r>
            <w:r w:rsidRPr="00292005">
              <w:rPr>
                <w:rFonts w:ascii="Verdana" w:hAnsi="Verdana"/>
                <w:sz w:val="22"/>
                <w:szCs w:val="22"/>
              </w:rPr>
              <w:t xml:space="preserve"> </w:t>
            </w:r>
            <w:bookmarkStart w:id="18" w:name="Физлица_c7a2eefc_1"/>
            <w:bookmarkEnd w:id="18"/>
            <w:r>
              <w:rPr>
                <w:rFonts w:ascii="Verdana" w:hAnsi="Verdana"/>
                <w:sz w:val="22"/>
              </w:rPr>
              <w:t>Абдуллина Индира Ильдусовна</w:t>
            </w:r>
          </w:p>
        </w:tc>
      </w:tr>
    </w:tbl>
    <w:p w:rsidR="00DC7DED" w:rsidRPr="00292005" w:rsidRDefault="00DC7DED" w:rsidP="00A83542">
      <w:pPr>
        <w:spacing w:after="0" w:line="312" w:lineRule="auto"/>
        <w:ind w:left="0"/>
      </w:pPr>
    </w:p>
    <w:p w:rsidR="007D0B15" w:rsidRPr="00292005" w:rsidRDefault="007D0B15" w:rsidP="00A83542">
      <w:pPr>
        <w:pStyle w:val="2"/>
        <w:spacing w:before="0" w:after="0" w:line="312" w:lineRule="auto"/>
        <w:ind w:left="0" w:firstLine="0"/>
        <w:rPr>
          <w:rFonts w:ascii="Verdana" w:hAnsi="Verdana"/>
          <w:sz w:val="22"/>
          <w:szCs w:val="22"/>
        </w:rPr>
      </w:pPr>
      <w:bookmarkStart w:id="19" w:name="_Toc202336109"/>
      <w:r w:rsidRPr="00292005">
        <w:rPr>
          <w:rFonts w:ascii="Verdana" w:hAnsi="Verdana"/>
          <w:sz w:val="22"/>
          <w:szCs w:val="22"/>
        </w:rPr>
        <w:t>Начало выполнения процесса</w:t>
      </w:r>
      <w:bookmarkEnd w:id="19"/>
    </w:p>
    <w:p w:rsidR="007D0B15" w:rsidRPr="00292005" w:rsidRDefault="00DC7DED" w:rsidP="00791196">
      <w:pPr>
        <w:spacing w:after="0" w:line="312" w:lineRule="auto"/>
        <w:ind w:left="0" w:firstLine="708"/>
        <w:rPr>
          <w:rFonts w:ascii="Verdana" w:hAnsi="Verdana"/>
          <w:sz w:val="22"/>
          <w:szCs w:val="22"/>
        </w:rPr>
      </w:pPr>
      <w:r w:rsidRPr="00292005">
        <w:rPr>
          <w:rFonts w:ascii="Verdana" w:hAnsi="Verdana"/>
          <w:sz w:val="22"/>
          <w:szCs w:val="22"/>
        </w:rPr>
        <w:fldChar w:fldCharType="begin"/>
      </w:r>
      <w:r w:rsidRPr="00292005">
        <w:rPr>
          <w:rFonts w:ascii="Verdana" w:hAnsi="Verdana"/>
          <w:sz w:val="22"/>
          <w:szCs w:val="22"/>
        </w:rPr>
        <w:instrText>DOCVARIABLE Начало_выполнения_процес_8ca98623</w:instrText>
      </w:r>
      <w:r w:rsidR="00276DCB">
        <w:rPr>
          <w:rFonts w:ascii="Verdana" w:hAnsi="Verdana"/>
          <w:sz w:val="22"/>
          <w:szCs w:val="22"/>
        </w:rPr>
        <w:fldChar w:fldCharType="separate"/>
      </w:r>
      <w:r w:rsidR="00714BF2">
        <w:rPr>
          <w:rFonts w:ascii="Verdana" w:hAnsi="Verdana"/>
          <w:sz w:val="22"/>
          <w:szCs w:val="22"/>
        </w:rPr>
        <w:t>Новый сотрудник принят на работу</w:t>
      </w:r>
      <w:r w:rsidRPr="00292005">
        <w:rPr>
          <w:rFonts w:ascii="Verdana" w:hAnsi="Verdana"/>
          <w:sz w:val="22"/>
          <w:szCs w:val="22"/>
        </w:rPr>
        <w:fldChar w:fldCharType="end"/>
      </w:r>
      <w:r w:rsidR="00466129" w:rsidRPr="00292005">
        <w:rPr>
          <w:rFonts w:ascii="Verdana" w:hAnsi="Verdana"/>
          <w:sz w:val="22"/>
          <w:szCs w:val="22"/>
        </w:rPr>
        <w:t>.</w:t>
      </w:r>
    </w:p>
    <w:p w:rsidR="00A83542" w:rsidRPr="00292005" w:rsidRDefault="00A83542" w:rsidP="00A83542">
      <w:pPr>
        <w:spacing w:after="0" w:line="312" w:lineRule="auto"/>
        <w:ind w:left="0"/>
        <w:rPr>
          <w:rFonts w:ascii="Verdana" w:hAnsi="Verdana"/>
          <w:sz w:val="22"/>
          <w:szCs w:val="22"/>
        </w:rPr>
      </w:pPr>
    </w:p>
    <w:p w:rsidR="007D0B15" w:rsidRPr="00292005" w:rsidRDefault="007D0B15" w:rsidP="00A83542">
      <w:pPr>
        <w:pStyle w:val="2"/>
        <w:spacing w:before="0" w:after="0" w:line="312" w:lineRule="auto"/>
        <w:ind w:left="0" w:firstLine="0"/>
        <w:rPr>
          <w:rFonts w:ascii="Verdana" w:hAnsi="Verdana"/>
          <w:sz w:val="22"/>
          <w:szCs w:val="22"/>
        </w:rPr>
      </w:pPr>
      <w:bookmarkStart w:id="20" w:name="_Toc202336110"/>
      <w:r w:rsidRPr="00292005">
        <w:rPr>
          <w:rFonts w:ascii="Verdana" w:hAnsi="Verdana"/>
          <w:sz w:val="22"/>
          <w:szCs w:val="22"/>
        </w:rPr>
        <w:t>Результат выполнения процесса</w:t>
      </w:r>
      <w:bookmarkEnd w:id="20"/>
    </w:p>
    <w:p w:rsidR="007D0B15" w:rsidRPr="00292005" w:rsidRDefault="00DC7DED" w:rsidP="00394EA1">
      <w:pPr>
        <w:spacing w:after="0" w:line="312" w:lineRule="auto"/>
        <w:ind w:left="0" w:firstLine="720"/>
        <w:rPr>
          <w:rFonts w:ascii="Verdana" w:hAnsi="Verdana"/>
          <w:sz w:val="22"/>
        </w:rPr>
      </w:pPr>
      <w:r w:rsidRPr="00292005">
        <w:rPr>
          <w:rFonts w:ascii="Verdana" w:hAnsi="Verdana"/>
          <w:sz w:val="22"/>
        </w:rPr>
        <w:fldChar w:fldCharType="begin"/>
      </w:r>
      <w:r w:rsidRPr="00292005">
        <w:rPr>
          <w:rFonts w:ascii="Verdana" w:hAnsi="Verdana"/>
          <w:sz w:val="22"/>
        </w:rPr>
        <w:instrText>DOCVARIABLE Результат_выполнения_про_5f6ab96c</w:instrText>
      </w:r>
      <w:r w:rsidR="00276DCB">
        <w:rPr>
          <w:rFonts w:ascii="Verdana" w:hAnsi="Verdana"/>
          <w:sz w:val="22"/>
        </w:rPr>
        <w:fldChar w:fldCharType="separate"/>
      </w:r>
      <w:r w:rsidR="00714BF2">
        <w:rPr>
          <w:rFonts w:ascii="Verdana" w:hAnsi="Verdana"/>
          <w:sz w:val="22"/>
        </w:rPr>
        <w:t>Процесс адаптации и наставничества завершён, получены отчёты и анкеты обратной связи, при необходимости проведены корректирующие мероприятия</w:t>
      </w:r>
      <w:r w:rsidRPr="00292005">
        <w:rPr>
          <w:rFonts w:ascii="Verdana" w:hAnsi="Verdana"/>
          <w:sz w:val="22"/>
        </w:rPr>
        <w:fldChar w:fldCharType="end"/>
      </w:r>
      <w:r w:rsidR="00466129" w:rsidRPr="00292005">
        <w:rPr>
          <w:rFonts w:ascii="Verdana" w:hAnsi="Verdana"/>
          <w:sz w:val="22"/>
        </w:rPr>
        <w:t>.</w:t>
      </w:r>
    </w:p>
    <w:p w:rsidR="00A83542" w:rsidRPr="00292005" w:rsidRDefault="00A83542" w:rsidP="00A83542">
      <w:pPr>
        <w:spacing w:after="0" w:line="312" w:lineRule="auto"/>
        <w:ind w:left="0"/>
        <w:rPr>
          <w:rFonts w:ascii="Verdana" w:hAnsi="Verdana"/>
          <w:sz w:val="22"/>
        </w:rPr>
      </w:pPr>
    </w:p>
    <w:p w:rsidR="007D0B15" w:rsidRPr="00292005" w:rsidRDefault="007D0B15" w:rsidP="00A83542">
      <w:pPr>
        <w:pStyle w:val="2"/>
        <w:spacing w:before="0" w:after="0" w:line="312" w:lineRule="auto"/>
        <w:ind w:left="0" w:firstLine="0"/>
        <w:rPr>
          <w:rFonts w:ascii="Verdana" w:hAnsi="Verdana"/>
          <w:sz w:val="22"/>
          <w:szCs w:val="22"/>
        </w:rPr>
      </w:pPr>
      <w:bookmarkStart w:id="21" w:name="S_Требования_к_срокам_выпо_c563469d"/>
      <w:bookmarkStart w:id="22" w:name="_Toc202336111"/>
      <w:r w:rsidRPr="00292005">
        <w:rPr>
          <w:rFonts w:ascii="Verdana" w:hAnsi="Verdana"/>
          <w:sz w:val="22"/>
          <w:szCs w:val="22"/>
        </w:rPr>
        <w:t>Требования к срокам выполнения процесса</w:t>
      </w:r>
      <w:bookmarkEnd w:id="22"/>
    </w:p>
    <w:p w:rsidR="007D0B15" w:rsidRPr="00292005" w:rsidRDefault="007D0B15" w:rsidP="00791196">
      <w:pPr>
        <w:spacing w:after="0" w:line="312" w:lineRule="auto"/>
        <w:ind w:left="0" w:firstLine="708"/>
        <w:rPr>
          <w:rFonts w:ascii="Verdana" w:hAnsi="Verdana"/>
          <w:sz w:val="22"/>
          <w:szCs w:val="22"/>
        </w:rPr>
      </w:pPr>
      <w:r w:rsidRPr="00292005">
        <w:rPr>
          <w:rFonts w:ascii="Verdana" w:hAnsi="Verdana"/>
        </w:rPr>
        <w:fldChar w:fldCharType="begin"/>
      </w:r>
      <w:r w:rsidR="00AF799D" w:rsidRPr="00292005">
        <w:rPr>
          <w:rFonts w:ascii="Verdana" w:hAnsi="Verdana"/>
          <w:sz w:val="22"/>
          <w:szCs w:val="22"/>
        </w:rPr>
        <w:instrText>DOCVARIABLE Требования_к_срокам_выпо_c563469d</w:instrText>
      </w:r>
      <w:r w:rsidR="00276DCB">
        <w:rPr>
          <w:rFonts w:ascii="Verdana" w:hAnsi="Verdana"/>
        </w:rPr>
        <w:fldChar w:fldCharType="separate"/>
      </w:r>
      <w:r w:rsidR="00714BF2">
        <w:rPr>
          <w:rFonts w:ascii="Verdana" w:hAnsi="Verdana"/>
          <w:sz w:val="22"/>
          <w:szCs w:val="22"/>
        </w:rPr>
        <w:t>От первого рабочего дня нового сотрудника до завершения периода адаптации (как правило 3 месяца)</w:t>
      </w:r>
      <w:r w:rsidRPr="00292005">
        <w:rPr>
          <w:rFonts w:ascii="Verdana" w:hAnsi="Verdana"/>
        </w:rPr>
        <w:fldChar w:fldCharType="end"/>
      </w:r>
      <w:r w:rsidR="00466129" w:rsidRPr="00292005">
        <w:rPr>
          <w:rFonts w:ascii="Verdana" w:hAnsi="Verdana"/>
          <w:sz w:val="22"/>
          <w:szCs w:val="22"/>
        </w:rPr>
        <w:t>.</w:t>
      </w:r>
    </w:p>
    <w:bookmarkEnd w:id="21"/>
    <w:p w:rsidR="00A30782" w:rsidRPr="00292005" w:rsidRDefault="00A30782" w:rsidP="004D0CDE">
      <w:pPr>
        <w:ind w:left="0"/>
        <w:rPr>
          <w:rFonts w:ascii="Verdana" w:hAnsi="Verdana"/>
          <w:sz w:val="22"/>
          <w:szCs w:val="22"/>
        </w:rPr>
        <w:sectPr w:rsidR="00A30782" w:rsidRPr="00292005" w:rsidSect="00AA00A0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</w:p>
    <w:p w:rsidR="00B358CA" w:rsidRPr="00292005" w:rsidRDefault="0018262F" w:rsidP="0018262F">
      <w:pPr>
        <w:pStyle w:val="1"/>
        <w:spacing w:after="0"/>
        <w:ind w:left="357" w:hanging="357"/>
        <w:rPr>
          <w:rFonts w:ascii="Verdana" w:hAnsi="Verdana"/>
          <w:sz w:val="22"/>
          <w:szCs w:val="22"/>
        </w:rPr>
      </w:pPr>
      <w:bookmarkStart w:id="23" w:name="_Toc202336112"/>
      <w:r w:rsidRPr="00292005">
        <w:rPr>
          <w:rFonts w:ascii="Verdana" w:hAnsi="Verdana"/>
          <w:sz w:val="22"/>
          <w:szCs w:val="22"/>
        </w:rPr>
        <w:lastRenderedPageBreak/>
        <w:t>Порядок выполнения бизнес-процесса</w:t>
      </w:r>
      <w:bookmarkEnd w:id="23"/>
    </w:p>
    <w:p w:rsidR="0018262F" w:rsidRPr="00292005" w:rsidRDefault="0018262F" w:rsidP="00C17869">
      <w:pPr>
        <w:spacing w:after="0"/>
        <w:ind w:left="0"/>
        <w:rPr>
          <w:rFonts w:ascii="Verdana" w:hAnsi="Verdana"/>
          <w:sz w:val="22"/>
          <w:szCs w:val="22"/>
        </w:rPr>
      </w:pPr>
      <w:bookmarkStart w:id="24" w:name="Activities_IDEF0_6eaad661"/>
    </w:p>
    <w:tbl>
      <w:tblPr>
        <w:tblStyle w:val="a5"/>
        <w:tblW w:w="4912" w:type="pct"/>
        <w:tblInd w:w="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83"/>
      </w:tblGrid>
      <w:tr w:rsidR="0018262F" w:rsidRPr="00292005" w:rsidTr="00292005">
        <w:trPr>
          <w:trHeight w:val="8965"/>
        </w:trPr>
        <w:tc>
          <w:tcPr>
            <w:tcW w:w="15082" w:type="dxa"/>
            <w:shd w:val="clear" w:color="auto" w:fill="auto"/>
          </w:tcPr>
          <w:p w:rsidR="0018262F" w:rsidRPr="00292005" w:rsidRDefault="00714BF2" w:rsidP="0018262F">
            <w:pPr>
              <w:ind w:left="0"/>
              <w:jc w:val="center"/>
            </w:pPr>
            <w:bookmarkStart w:id="25" w:name="Диаграмма_c8d6700a_1"/>
            <w:bookmarkStart w:id="26" w:name="Диаграмма_277e200f_1"/>
            <w:bookmarkEnd w:id="25"/>
            <w:r>
              <w:rPr>
                <w:noProof/>
              </w:rPr>
              <w:drawing>
                <wp:inline distT="0" distB="0" distL="0" distR="0">
                  <wp:extent cx="6496050" cy="5657850"/>
                  <wp:effectExtent l="0" t="0" r="0" b="0"/>
                  <wp:docPr id="1" name="Рисунок 1" descr="tit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t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6050" cy="565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262F" w:rsidRPr="00292005" w:rsidRDefault="0018262F" w:rsidP="0018262F">
      <w:pPr>
        <w:pStyle w:val="2"/>
        <w:numPr>
          <w:ilvl w:val="0"/>
          <w:numId w:val="0"/>
        </w:numPr>
        <w:ind w:left="360"/>
      </w:pPr>
      <w:bookmarkStart w:id="27" w:name="Порядок_выполнения_бизне_fb86cb1a_1"/>
      <w:bookmarkEnd w:id="26"/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600"/>
        <w:gridCol w:w="2637"/>
        <w:gridCol w:w="1590"/>
        <w:gridCol w:w="2013"/>
        <w:gridCol w:w="1570"/>
        <w:gridCol w:w="1575"/>
        <w:gridCol w:w="2026"/>
        <w:gridCol w:w="1541"/>
        <w:gridCol w:w="1575"/>
      </w:tblGrid>
      <w:tr w:rsidR="0018262F" w:rsidRPr="00292005" w:rsidTr="00001094">
        <w:trPr>
          <w:trHeight w:val="292"/>
          <w:tblHeader/>
        </w:trPr>
        <w:tc>
          <w:tcPr>
            <w:tcW w:w="195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№ п/п</w:t>
            </w:r>
          </w:p>
        </w:tc>
        <w:tc>
          <w:tcPr>
            <w:tcW w:w="889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Подпроцесс</w:t>
            </w:r>
          </w:p>
        </w:tc>
        <w:tc>
          <w:tcPr>
            <w:tcW w:w="520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Исполнители</w:t>
            </w:r>
          </w:p>
        </w:tc>
        <w:tc>
          <w:tcPr>
            <w:tcW w:w="1732" w:type="pct"/>
            <w:gridSpan w:val="3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Входы</w:t>
            </w:r>
          </w:p>
        </w:tc>
        <w:tc>
          <w:tcPr>
            <w:tcW w:w="1663" w:type="pct"/>
            <w:gridSpan w:val="3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Выходы</w:t>
            </w:r>
          </w:p>
        </w:tc>
      </w:tr>
      <w:tr w:rsidR="00001094" w:rsidRPr="00292005" w:rsidTr="00001094">
        <w:trPr>
          <w:tblHeader/>
        </w:trPr>
        <w:tc>
          <w:tcPr>
            <w:tcW w:w="195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20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683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Поступает из (бизнес-процесс)</w:t>
            </w:r>
          </w:p>
        </w:tc>
        <w:tc>
          <w:tcPr>
            <w:tcW w:w="536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Поступает от</w:t>
            </w:r>
          </w:p>
        </w:tc>
        <w:tc>
          <w:tcPr>
            <w:tcW w:w="513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Информация</w:t>
            </w:r>
          </w:p>
        </w:tc>
        <w:tc>
          <w:tcPr>
            <w:tcW w:w="687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Передаётся в (бизнес-процесс)</w:t>
            </w:r>
          </w:p>
        </w:tc>
        <w:tc>
          <w:tcPr>
            <w:tcW w:w="489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Передаётся</w:t>
            </w:r>
          </w:p>
        </w:tc>
        <w:tc>
          <w:tcPr>
            <w:tcW w:w="487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Информация</w:t>
            </w:r>
          </w:p>
        </w:tc>
      </w:tr>
      <w:tr w:rsidR="00001094" w:rsidRPr="00292005" w:rsidTr="00001094">
        <w:tc>
          <w:tcPr>
            <w:tcW w:w="195" w:type="pct"/>
            <w:vMerge w:val="restar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1.</w:t>
            </w:r>
          </w:p>
        </w:tc>
        <w:tc>
          <w:tcPr>
            <w:tcW w:w="88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Настройка онбординга и разработка плана адаптации нового сотрудника</w:t>
            </w:r>
          </w:p>
        </w:tc>
        <w:tc>
          <w:tcPr>
            <w:tcW w:w="520" w:type="pct"/>
            <w:vMerge w:val="restart"/>
          </w:tcPr>
          <w:p w:rsidR="00C353A6" w:rsidRDefault="001F7CFD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  <w:p w:rsidR="00C353A6" w:rsidRDefault="001F7CFD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  <w:p w:rsidR="00C353A6" w:rsidRDefault="001F7CFD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</w:tc>
        <w:tc>
          <w:tcPr>
            <w:tcW w:w="683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A4 Сбор и анализ обратной связи по окончании третьего дня адаптации</w:t>
            </w:r>
          </w:p>
        </w:tc>
        <w:tc>
          <w:tcPr>
            <w:tcW w:w="53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13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Анкета третьего дня адаптации</w:t>
            </w:r>
          </w:p>
        </w:tc>
        <w:tc>
          <w:tcPr>
            <w:tcW w:w="687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A4 Сбор и анализ обратной связи по окончании третьего дня адаптации</w:t>
            </w:r>
          </w:p>
        </w:tc>
        <w:tc>
          <w:tcPr>
            <w:tcW w:w="48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487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План адаптации</w:t>
            </w: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Новый сотрудник</w:t>
            </w: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Новый сотрудник</w:t>
            </w:r>
          </w:p>
        </w:tc>
        <w:tc>
          <w:tcPr>
            <w:tcW w:w="4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4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A5 Исполнение и мониторинг исполнения плана адаптации линейным руководителем и наставником</w:t>
            </w:r>
          </w:p>
        </w:tc>
        <w:tc>
          <w:tcPr>
            <w:tcW w:w="48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487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План адаптации</w:t>
            </w: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</w:tc>
        <w:tc>
          <w:tcPr>
            <w:tcW w:w="4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Новый сотрудник</w:t>
            </w:r>
          </w:p>
        </w:tc>
        <w:tc>
          <w:tcPr>
            <w:tcW w:w="4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A6 Исполнение и мониторинг исполнения плана адаптации отделом по работе с персоналом по итогам первого месяца</w:t>
            </w:r>
          </w:p>
        </w:tc>
        <w:tc>
          <w:tcPr>
            <w:tcW w:w="48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487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План адаптации</w:t>
            </w: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4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A7 Сбор и анализ обратной связи по окончании процесса адаптации и наставничества</w:t>
            </w:r>
          </w:p>
        </w:tc>
        <w:tc>
          <w:tcPr>
            <w:tcW w:w="48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487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План адаптации</w:t>
            </w: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4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</w:tc>
        <w:tc>
          <w:tcPr>
            <w:tcW w:w="4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Новый сотрудник</w:t>
            </w:r>
          </w:p>
        </w:tc>
        <w:tc>
          <w:tcPr>
            <w:tcW w:w="4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A3 Прохождение адаптации новым сотрудником</w:t>
            </w:r>
          </w:p>
        </w:tc>
        <w:tc>
          <w:tcPr>
            <w:tcW w:w="48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487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План адаптации</w:t>
            </w: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</w:tc>
        <w:tc>
          <w:tcPr>
            <w:tcW w:w="4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Новый сотрудник</w:t>
            </w:r>
          </w:p>
        </w:tc>
        <w:tc>
          <w:tcPr>
            <w:tcW w:w="4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2.</w:t>
            </w:r>
          </w:p>
        </w:tc>
        <w:tc>
          <w:tcPr>
            <w:tcW w:w="88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Проведение welcome-встречи</w:t>
            </w:r>
          </w:p>
        </w:tc>
        <w:tc>
          <w:tcPr>
            <w:tcW w:w="520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683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13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7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 w:val="restar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3.</w:t>
            </w:r>
          </w:p>
        </w:tc>
        <w:tc>
          <w:tcPr>
            <w:tcW w:w="88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Прохождение адаптации новым сотрудником</w:t>
            </w:r>
          </w:p>
        </w:tc>
        <w:tc>
          <w:tcPr>
            <w:tcW w:w="520" w:type="pct"/>
            <w:vMerge w:val="restart"/>
          </w:tcPr>
          <w:p w:rsidR="00C353A6" w:rsidRDefault="001F7CFD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  <w:p w:rsidR="00C353A6" w:rsidRDefault="001F7CFD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  <w:p w:rsidR="00C353A6" w:rsidRDefault="001F7CFD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Новый сотрудник</w:t>
            </w:r>
          </w:p>
        </w:tc>
        <w:tc>
          <w:tcPr>
            <w:tcW w:w="683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A1 Настройка онбординга и разработка плана адаптации нового сотрудника</w:t>
            </w:r>
          </w:p>
        </w:tc>
        <w:tc>
          <w:tcPr>
            <w:tcW w:w="53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13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План адаптации</w:t>
            </w:r>
          </w:p>
        </w:tc>
        <w:tc>
          <w:tcPr>
            <w:tcW w:w="687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7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 w:val="restar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4.</w:t>
            </w:r>
          </w:p>
        </w:tc>
        <w:tc>
          <w:tcPr>
            <w:tcW w:w="88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Сбор и анализ обратной связи по окончании третьего дня адаптации</w:t>
            </w:r>
          </w:p>
        </w:tc>
        <w:tc>
          <w:tcPr>
            <w:tcW w:w="520" w:type="pct"/>
            <w:vMerge w:val="restart"/>
          </w:tcPr>
          <w:p w:rsidR="00C353A6" w:rsidRDefault="001F7CFD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  <w:p w:rsidR="00C353A6" w:rsidRDefault="001F7CFD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Новый сотрудник</w:t>
            </w:r>
          </w:p>
          <w:p w:rsidR="00C353A6" w:rsidRDefault="001F7CFD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683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A1 Настройка онбординга и разработка плана адаптации нового сотрудника</w:t>
            </w:r>
          </w:p>
        </w:tc>
        <w:tc>
          <w:tcPr>
            <w:tcW w:w="53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13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План адаптации</w:t>
            </w:r>
          </w:p>
        </w:tc>
        <w:tc>
          <w:tcPr>
            <w:tcW w:w="687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A1 Настройка онбординга и разработка плана адаптации нового сотрудника</w:t>
            </w:r>
          </w:p>
        </w:tc>
        <w:tc>
          <w:tcPr>
            <w:tcW w:w="48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487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Анкета третьего дня адаптации</w:t>
            </w: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4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</w:tc>
        <w:tc>
          <w:tcPr>
            <w:tcW w:w="4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 w:val="restar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5.</w:t>
            </w:r>
          </w:p>
        </w:tc>
        <w:tc>
          <w:tcPr>
            <w:tcW w:w="88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Исполнение и мониторинг исполнения плана адаптации линейным </w:t>
            </w:r>
            <w:r>
              <w:rPr>
                <w:rFonts w:ascii="Verdana" w:hAnsi="Verdana"/>
              </w:rPr>
              <w:lastRenderedPageBreak/>
              <w:t>руководителем и наставником</w:t>
            </w:r>
          </w:p>
        </w:tc>
        <w:tc>
          <w:tcPr>
            <w:tcW w:w="520" w:type="pct"/>
            <w:vMerge w:val="restart"/>
          </w:tcPr>
          <w:p w:rsidR="00C353A6" w:rsidRDefault="001F7CFD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Линейный руководитель</w:t>
            </w:r>
          </w:p>
          <w:p w:rsidR="00C353A6" w:rsidRDefault="001F7CFD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  <w:p w:rsidR="00C353A6" w:rsidRDefault="001F7CFD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Новый сотрудник</w:t>
            </w:r>
          </w:p>
        </w:tc>
        <w:tc>
          <w:tcPr>
            <w:tcW w:w="683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A1 Настройка онбординга и разработка плана адаптации нового сотрудника</w:t>
            </w:r>
          </w:p>
        </w:tc>
        <w:tc>
          <w:tcPr>
            <w:tcW w:w="53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13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План адаптации</w:t>
            </w:r>
          </w:p>
        </w:tc>
        <w:tc>
          <w:tcPr>
            <w:tcW w:w="687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7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 w:val="restar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6.</w:t>
            </w:r>
          </w:p>
        </w:tc>
        <w:tc>
          <w:tcPr>
            <w:tcW w:w="88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Исполнение и мониторинг исполнения плана адаптации отделом по работе с персоналом по итогам первого месяца</w:t>
            </w:r>
          </w:p>
        </w:tc>
        <w:tc>
          <w:tcPr>
            <w:tcW w:w="520" w:type="pct"/>
            <w:vMerge w:val="restart"/>
          </w:tcPr>
          <w:p w:rsidR="00C353A6" w:rsidRDefault="001F7CFD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  <w:p w:rsidR="00C353A6" w:rsidRDefault="001F7CFD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683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A1 Настройка онбординга и разработка плана адаптации нового сотрудника</w:t>
            </w:r>
          </w:p>
        </w:tc>
        <w:tc>
          <w:tcPr>
            <w:tcW w:w="53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13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План адаптации</w:t>
            </w:r>
          </w:p>
        </w:tc>
        <w:tc>
          <w:tcPr>
            <w:tcW w:w="687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7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 w:val="restar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7.</w:t>
            </w:r>
          </w:p>
        </w:tc>
        <w:tc>
          <w:tcPr>
            <w:tcW w:w="88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Сбор и анализ обратной связи по окончании процесса адаптации и наставничества</w:t>
            </w:r>
          </w:p>
        </w:tc>
        <w:tc>
          <w:tcPr>
            <w:tcW w:w="520" w:type="pct"/>
            <w:vMerge w:val="restart"/>
          </w:tcPr>
          <w:p w:rsidR="00C353A6" w:rsidRDefault="001F7CFD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  <w:p w:rsidR="00C353A6" w:rsidRDefault="001F7CFD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  <w:p w:rsidR="00C353A6" w:rsidRDefault="001F7CFD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</w:t>
            </w:r>
            <w:r>
              <w:rPr>
                <w:rFonts w:ascii="Verdana" w:hAnsi="Verdana"/>
              </w:rPr>
              <w:t xml:space="preserve"> сотрудника</w:t>
            </w:r>
          </w:p>
          <w:p w:rsidR="00C353A6" w:rsidRDefault="001F7CFD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Новый сотрудник</w:t>
            </w:r>
          </w:p>
        </w:tc>
        <w:tc>
          <w:tcPr>
            <w:tcW w:w="683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A1 Настройка онбординга и разработка плана адаптации нового сотрудника</w:t>
            </w:r>
          </w:p>
        </w:tc>
        <w:tc>
          <w:tcPr>
            <w:tcW w:w="53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13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План адаптации</w:t>
            </w:r>
          </w:p>
        </w:tc>
        <w:tc>
          <w:tcPr>
            <w:tcW w:w="687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7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001094">
        <w:tc>
          <w:tcPr>
            <w:tcW w:w="195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bookmarkStart w:id="28" w:name="Порядок_выполнения_бизне_61af3992_1"/>
            <w:bookmarkEnd w:id="28"/>
          </w:p>
        </w:tc>
        <w:tc>
          <w:tcPr>
            <w:tcW w:w="8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20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3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</w:tc>
        <w:tc>
          <w:tcPr>
            <w:tcW w:w="513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6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487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</w:tbl>
    <w:p w:rsidR="0018262F" w:rsidRPr="00292005" w:rsidRDefault="0018262F" w:rsidP="0018262F"/>
    <w:bookmarkEnd w:id="27"/>
    <w:p w:rsidR="0018262F" w:rsidRPr="00292005" w:rsidRDefault="0018262F" w:rsidP="0018262F"/>
    <w:p w:rsidR="0018262F" w:rsidRPr="00292005" w:rsidRDefault="0018262F" w:rsidP="00C17869">
      <w:pPr>
        <w:spacing w:after="0"/>
        <w:ind w:left="0"/>
        <w:rPr>
          <w:rFonts w:ascii="Verdana" w:hAnsi="Verdana"/>
          <w:sz w:val="22"/>
          <w:szCs w:val="22"/>
        </w:rPr>
      </w:pPr>
      <w:bookmarkStart w:id="29" w:name="Activities_BPMN_ac312abd"/>
      <w:bookmarkEnd w:id="24"/>
    </w:p>
    <w:p w:rsidR="0018262F" w:rsidRPr="00292005" w:rsidRDefault="0018262F" w:rsidP="0018262F">
      <w:pPr>
        <w:pStyle w:val="2"/>
      </w:pPr>
      <w:r w:rsidRPr="00292005">
        <w:lastRenderedPageBreak/>
        <w:t xml:space="preserve"> </w:t>
      </w:r>
      <w:r w:rsidRPr="00292005">
        <w:fldChar w:fldCharType="begin"/>
      </w:r>
      <w:r w:rsidRPr="00292005">
        <w:instrText>DOCVARIABLE Название_единицы_деятель_f99aecc0_1</w:instrText>
      </w:r>
      <w:r w:rsidR="00276DCB">
        <w:fldChar w:fldCharType="separate"/>
      </w:r>
      <w:bookmarkStart w:id="30" w:name="_Toc202336113"/>
      <w:r w:rsidR="00714BF2">
        <w:t>Настройка онбординга и разработка плана адаптации нового сотрудника</w:t>
      </w:r>
      <w:bookmarkEnd w:id="30"/>
      <w:r w:rsidRPr="00292005">
        <w:fldChar w:fldCharType="end"/>
      </w:r>
      <w:r w:rsidRPr="00292005">
        <w:t xml:space="preserve"> </w:t>
      </w:r>
    </w:p>
    <w:tbl>
      <w:tblPr>
        <w:tblStyle w:val="a5"/>
        <w:tblW w:w="4912" w:type="pct"/>
        <w:tblInd w:w="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83"/>
      </w:tblGrid>
      <w:tr w:rsidR="0018262F" w:rsidRPr="00292005" w:rsidTr="00292005">
        <w:trPr>
          <w:trHeight w:val="9226"/>
        </w:trPr>
        <w:tc>
          <w:tcPr>
            <w:tcW w:w="15082" w:type="dxa"/>
            <w:shd w:val="clear" w:color="auto" w:fill="auto"/>
          </w:tcPr>
          <w:p w:rsidR="0018262F" w:rsidRPr="00292005" w:rsidRDefault="00714BF2" w:rsidP="00292005">
            <w:pPr>
              <w:ind w:left="0"/>
              <w:jc w:val="center"/>
            </w:pPr>
            <w:bookmarkStart w:id="31" w:name="Diagram_9f8a0c18_1"/>
            <w:bookmarkStart w:id="32" w:name="_GoBack_1"/>
            <w:bookmarkStart w:id="33" w:name="Section_Horizontal_diagr_22a9ebeb_1"/>
            <w:bookmarkEnd w:id="31"/>
            <w:bookmarkEnd w:id="32"/>
            <w:r>
              <w:rPr>
                <w:noProof/>
              </w:rPr>
              <w:drawing>
                <wp:inline distT="0" distB="0" distL="0" distR="0">
                  <wp:extent cx="9429750" cy="4286250"/>
                  <wp:effectExtent l="0" t="0" r="0" b="0"/>
                  <wp:docPr id="2" name="Рисунок 2" descr="tit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it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0" cy="428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14BF2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bookmarkStart w:id="34" w:name="Порядок_выполнения_бизне_2a961b19_1"/>
      <w:bookmarkEnd w:id="33"/>
      <w:r w:rsidRPr="00714BF2">
        <w:rPr>
          <w:rFonts w:ascii="Verdana" w:hAnsi="Verdana" w:cs="Verdana"/>
          <w:sz w:val="22"/>
          <w:szCs w:val="22"/>
        </w:rPr>
        <w:lastRenderedPageBreak/>
        <w:t xml:space="preserve">Деятельность по настройке онбординга и разработке плана адаптации нового сотрудника включает в себя создание структурированного и последовательного процесса, направленного на быстрое и эффективное включение новичка в рабочую среду и корпоративную культуру компании. </w:t>
      </w:r>
    </w:p>
    <w:p w:rsidR="00714BF2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r w:rsidRPr="00714BF2">
        <w:rPr>
          <w:rFonts w:ascii="Verdana" w:hAnsi="Verdana" w:cs="Verdana"/>
          <w:sz w:val="22"/>
          <w:szCs w:val="22"/>
        </w:rPr>
        <w:t xml:space="preserve">В рамках этой деятельности проводится анализ требований к должности и особенностей работы, что позволяет определить ключевые этапы и задачи, которые должен выполнить сотрудник в период адаптации. Разрабатывается подробный план, включающий необходимые обучающие материалы, временные рамки, контрольные точки и критерии оценки прогресса. </w:t>
      </w:r>
    </w:p>
    <w:p w:rsidR="00714BF2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r w:rsidRPr="00714BF2">
        <w:rPr>
          <w:rFonts w:ascii="Verdana" w:hAnsi="Verdana" w:cs="Verdana"/>
          <w:sz w:val="22"/>
          <w:szCs w:val="22"/>
        </w:rPr>
        <w:t xml:space="preserve">Особое внимание уделяется координации взаимодействия с наставниками и руководителями, а также подготовке организационных вопросов, таких как оформление документов, настройка рабочих инструментов и знакомство с командой. </w:t>
      </w:r>
    </w:p>
    <w:p w:rsidR="0018262F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r w:rsidRPr="00714BF2">
        <w:rPr>
          <w:rFonts w:ascii="Verdana" w:hAnsi="Verdana" w:cs="Verdana"/>
          <w:sz w:val="22"/>
          <w:szCs w:val="22"/>
        </w:rPr>
        <w:t>В итоге, настройка онбординга и план адаптации обеспечивают системность и прозрачность процесса введения нового сотрудника в коллектив, способствуя его быстрой интеграции, повышению мотивации и эффективности работы.</w:t>
      </w:r>
      <w:r w:rsidR="0018262F" w:rsidRPr="00292005">
        <w:t xml:space="preserve"> </w:t>
      </w:r>
    </w:p>
    <w:p w:rsidR="0018262F" w:rsidRPr="00292005" w:rsidRDefault="0018262F" w:rsidP="0018262F">
      <w:pPr>
        <w:pStyle w:val="5"/>
        <w:ind w:left="0"/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600"/>
        <w:gridCol w:w="2813"/>
        <w:gridCol w:w="1643"/>
        <w:gridCol w:w="1980"/>
        <w:gridCol w:w="1707"/>
        <w:gridCol w:w="1643"/>
        <w:gridCol w:w="1661"/>
        <w:gridCol w:w="1644"/>
        <w:gridCol w:w="1662"/>
      </w:tblGrid>
      <w:tr w:rsidR="0018262F" w:rsidRPr="00292005" w:rsidTr="0018262F">
        <w:trPr>
          <w:tblHeader/>
        </w:trPr>
        <w:tc>
          <w:tcPr>
            <w:tcW w:w="174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№ п/п</w:t>
            </w:r>
          </w:p>
        </w:tc>
        <w:tc>
          <w:tcPr>
            <w:tcW w:w="929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Операция</w:t>
            </w:r>
          </w:p>
        </w:tc>
        <w:tc>
          <w:tcPr>
            <w:tcW w:w="548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Исполнители</w:t>
            </w:r>
          </w:p>
        </w:tc>
        <w:tc>
          <w:tcPr>
            <w:tcW w:w="576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Программный продукт</w:t>
            </w:r>
          </w:p>
        </w:tc>
        <w:tc>
          <w:tcPr>
            <w:tcW w:w="569" w:type="pct"/>
            <w:vMerge w:val="restart"/>
            <w:shd w:val="clear" w:color="auto" w:fill="C0C0C0"/>
            <w:vAlign w:val="center"/>
          </w:tcPr>
          <w:p w:rsidR="0018262F" w:rsidRPr="00292005" w:rsidRDefault="00001094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Требования</w:t>
            </w:r>
            <w:r w:rsidRPr="00292005">
              <w:rPr>
                <w:rFonts w:ascii="Verdana" w:hAnsi="Verdana"/>
              </w:rPr>
              <w:br/>
            </w:r>
            <w:r w:rsidR="0018262F" w:rsidRPr="00292005">
              <w:rPr>
                <w:rFonts w:ascii="Verdana" w:hAnsi="Verdana"/>
              </w:rPr>
              <w:t>к срокам</w:t>
            </w:r>
          </w:p>
        </w:tc>
        <w:tc>
          <w:tcPr>
            <w:tcW w:w="1102" w:type="pct"/>
            <w:gridSpan w:val="2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Входы</w:t>
            </w:r>
          </w:p>
        </w:tc>
        <w:tc>
          <w:tcPr>
            <w:tcW w:w="1102" w:type="pct"/>
            <w:gridSpan w:val="2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Выходы</w:t>
            </w:r>
          </w:p>
        </w:tc>
      </w:tr>
      <w:tr w:rsidR="0018262F" w:rsidRPr="00292005" w:rsidTr="0018262F">
        <w:trPr>
          <w:tblHeader/>
        </w:trPr>
        <w:tc>
          <w:tcPr>
            <w:tcW w:w="174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929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48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76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69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48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Поступает от (сотрудника)</w:t>
            </w:r>
          </w:p>
        </w:tc>
        <w:tc>
          <w:tcPr>
            <w:tcW w:w="554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Информация</w:t>
            </w:r>
          </w:p>
        </w:tc>
        <w:tc>
          <w:tcPr>
            <w:tcW w:w="548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Передаётся (сотруднику)</w:t>
            </w:r>
          </w:p>
        </w:tc>
        <w:tc>
          <w:tcPr>
            <w:tcW w:w="554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Информация</w:t>
            </w: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Оформить пропуск на нового сотрудника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Сформировать приказ о закреплении наставника за новым сотрудником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Система электронного документооборота (СЭД) «Практика»</w:t>
            </w: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Не позднее 3-х рабочих дней с момента выхода нового сотрудника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Приказ о закреплении наставника за новым сотрудником</w:t>
            </w: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Настроить процесс онбординга в «Моя команда»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"ТАГРАС-Моя Команда"</w:t>
            </w: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До выхода нового сотрудника на рабочее место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Утвердить приказ о закреплении наставника за новым сотрудником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Система электронного документооборота (СЭД) «Практика»</w:t>
            </w: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Не позднее 4-х рабочих дней с момента выхода нового сотрудника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Приказ о закреплении наставника за новым сотрудником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5.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Выдать пропуск новому сотруднику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6.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Провести знакомство с коллективом нового сотрудника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1-ый рабочий день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7.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Провести знакомство </w:t>
            </w:r>
            <w:r>
              <w:rPr>
                <w:rFonts w:ascii="Verdana" w:hAnsi="Verdana"/>
              </w:rPr>
              <w:lastRenderedPageBreak/>
              <w:t>нового сотрудника с наставником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 xml:space="preserve">Линейный </w:t>
            </w:r>
            <w:r>
              <w:rPr>
                <w:rFonts w:ascii="Verdana" w:hAnsi="Verdana"/>
              </w:rPr>
              <w:lastRenderedPageBreak/>
              <w:t>руководитель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В 1-ый </w:t>
            </w:r>
            <w:r>
              <w:rPr>
                <w:rFonts w:ascii="Verdana" w:hAnsi="Verdana"/>
              </w:rPr>
              <w:lastRenderedPageBreak/>
              <w:t>рабочий день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8.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Провести ознакомление сотрудника с функциональностью «Моя команда»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"ТАГРАС-Моя Команда"</w:t>
            </w: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1-ый рабочий день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9.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Довести до нового сотрудника его функциональные обязанности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1-ый рабочий день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Поставить задачу наставнику о разработке плана адаптации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"ТАГРАС-Моя Команда"</w:t>
            </w: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1-ый рабочий день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  <w:vMerge w:val="restar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11.</w:t>
            </w:r>
          </w:p>
        </w:tc>
        <w:tc>
          <w:tcPr>
            <w:tcW w:w="92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Разработать план адаптации для нового сотрудника</w:t>
            </w: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</w:tc>
        <w:tc>
          <w:tcPr>
            <w:tcW w:w="576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M3.2.1 Word</w:t>
            </w:r>
          </w:p>
        </w:tc>
        <w:tc>
          <w:tcPr>
            <w:tcW w:w="56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Не позднее 3-х рабочих дней с момента выхода нового сотрудника</w:t>
            </w: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54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План адаптации</w:t>
            </w:r>
          </w:p>
        </w:tc>
      </w:tr>
      <w:tr w:rsidR="00001094" w:rsidRPr="00292005" w:rsidTr="0018262F">
        <w:tc>
          <w:tcPr>
            <w:tcW w:w="174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92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76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54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12.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Направить план адаптации на согласование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Система электронного документооборота (СЭД) «Практика»</w:t>
            </w: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1-го рабочего дня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13.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Согласовать план адаптации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Система электронного документооборота (СЭД) «Практика»</w:t>
            </w: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1-го рабочего дня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План адаптации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14.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Согласовать план адаптации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Система электронного документооборота (СЭД) «Практика»</w:t>
            </w: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1-го рабочего дня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План адаптации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15.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Доработать план адаптации согласно замечаниям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1-го рабочего дня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bookmarkStart w:id="35" w:name="Порядок_выполнения_бизне_a3c8e306_1"/>
            <w:bookmarkEnd w:id="35"/>
            <w:r>
              <w:rPr>
                <w:rFonts w:ascii="Verdana" w:hAnsi="Verdana"/>
              </w:rPr>
              <w:t>16.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Направить план адаптации на доработку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Система электронного </w:t>
            </w:r>
            <w:r>
              <w:rPr>
                <w:rFonts w:ascii="Verdana" w:hAnsi="Verdana"/>
              </w:rPr>
              <w:lastRenderedPageBreak/>
              <w:t>документооборота (СЭД) «Практика»</w:t>
            </w: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В течение 1-го рабочего дня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</w:tbl>
    <w:p w:rsidR="0018262F" w:rsidRPr="00292005" w:rsidRDefault="0018262F" w:rsidP="0018262F"/>
    <w:bookmarkEnd w:id="34"/>
    <w:p w:rsidR="0018262F" w:rsidRPr="00292005" w:rsidRDefault="0018262F" w:rsidP="0018262F"/>
    <w:p w:rsidR="00C353A6" w:rsidRDefault="00C353A6">
      <w:pPr>
        <w:spacing w:after="0"/>
        <w:ind w:left="0"/>
        <w:rPr>
          <w:rFonts w:ascii="Verdana" w:hAnsi="Verdana"/>
          <w:sz w:val="22"/>
          <w:szCs w:val="22"/>
        </w:rPr>
      </w:pPr>
      <w:bookmarkStart w:id="36" w:name="Activities_BPMN_ac312abd_2"/>
      <w:bookmarkEnd w:id="29"/>
    </w:p>
    <w:p w:rsidR="0018262F" w:rsidRPr="00292005" w:rsidRDefault="0018262F" w:rsidP="0018262F">
      <w:pPr>
        <w:pStyle w:val="2"/>
      </w:pPr>
      <w:r w:rsidRPr="00292005">
        <w:t xml:space="preserve"> </w:t>
      </w:r>
      <w:r w:rsidRPr="00292005">
        <w:fldChar w:fldCharType="begin"/>
      </w:r>
      <w:r w:rsidRPr="00292005">
        <w:instrText>DOCVARIABLE Название_единицы_деятель_f99aecc0_2</w:instrText>
      </w:r>
      <w:r w:rsidR="00276DCB">
        <w:fldChar w:fldCharType="separate"/>
      </w:r>
      <w:bookmarkStart w:id="37" w:name="_Toc202336114"/>
      <w:r w:rsidR="00714BF2">
        <w:t>Проведение welcome-встречи</w:t>
      </w:r>
      <w:bookmarkEnd w:id="37"/>
      <w:r w:rsidRPr="00292005">
        <w:fldChar w:fldCharType="end"/>
      </w:r>
      <w:r w:rsidRPr="00292005">
        <w:t xml:space="preserve"> </w:t>
      </w:r>
    </w:p>
    <w:tbl>
      <w:tblPr>
        <w:tblStyle w:val="a5"/>
        <w:tblW w:w="4912" w:type="pct"/>
        <w:tblInd w:w="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83"/>
      </w:tblGrid>
      <w:tr w:rsidR="0018262F" w:rsidRPr="00292005" w:rsidTr="00292005">
        <w:trPr>
          <w:trHeight w:val="3961"/>
        </w:trPr>
        <w:tc>
          <w:tcPr>
            <w:tcW w:w="15082" w:type="dxa"/>
            <w:shd w:val="clear" w:color="auto" w:fill="auto"/>
          </w:tcPr>
          <w:p w:rsidR="0018262F" w:rsidRPr="00292005" w:rsidRDefault="00714BF2" w:rsidP="00292005">
            <w:pPr>
              <w:ind w:left="0"/>
              <w:jc w:val="center"/>
            </w:pPr>
            <w:bookmarkStart w:id="38" w:name="Diagram_9f8a0c18_2"/>
            <w:bookmarkStart w:id="39" w:name="_GoBack_2"/>
            <w:bookmarkStart w:id="40" w:name="Section_Horizontal_diagr_22a9ebeb_2"/>
            <w:bookmarkEnd w:id="38"/>
            <w:bookmarkEnd w:id="39"/>
            <w:r>
              <w:rPr>
                <w:noProof/>
              </w:rPr>
              <w:drawing>
                <wp:inline distT="0" distB="0" distL="0" distR="0">
                  <wp:extent cx="9429750" cy="2343150"/>
                  <wp:effectExtent l="0" t="0" r="0" b="0"/>
                  <wp:docPr id="3" name="Рисунок 3" descr="tit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it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0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14BF2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bookmarkStart w:id="41" w:name="Порядок_выполнения_бизне_2a961b19_2"/>
      <w:bookmarkEnd w:id="40"/>
      <w:r w:rsidRPr="00714BF2">
        <w:rPr>
          <w:rFonts w:ascii="Verdana" w:hAnsi="Verdana" w:cs="Verdana"/>
          <w:sz w:val="22"/>
          <w:szCs w:val="22"/>
        </w:rPr>
        <w:t xml:space="preserve">Проведение welcome-встречи представляет собой организованное мероприятие, направленное на приветствие нового сотрудника и его знакомство с коллективом, корпоративной культурой и основными аспектами работы в компании. </w:t>
      </w:r>
    </w:p>
    <w:p w:rsidR="00714BF2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r w:rsidRPr="00714BF2">
        <w:rPr>
          <w:rFonts w:ascii="Verdana" w:hAnsi="Verdana" w:cs="Verdana"/>
          <w:sz w:val="22"/>
          <w:szCs w:val="22"/>
        </w:rPr>
        <w:t xml:space="preserve">Во время встречи новому члену команды рассказывают о ключевых ценностях, миссии и целях организации, а также знакомят с распределением ролей и ответственностей в коллективе. Важно создать дружественную атмосферу, способствующую установлению контактов и снижению возможного стресса, связанного с началом работы. </w:t>
      </w:r>
    </w:p>
    <w:p w:rsidR="00714BF2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r w:rsidRPr="00714BF2">
        <w:rPr>
          <w:rFonts w:ascii="Verdana" w:hAnsi="Verdana" w:cs="Verdana"/>
          <w:sz w:val="22"/>
          <w:szCs w:val="22"/>
        </w:rPr>
        <w:t xml:space="preserve">Помимо общего знакомства, welcome-встреча может включать обсуждение основных правил и процедур, а также ответы на возникающие у новичка вопросы. </w:t>
      </w:r>
    </w:p>
    <w:p w:rsidR="0018262F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r w:rsidRPr="00714BF2">
        <w:rPr>
          <w:rFonts w:ascii="Verdana" w:hAnsi="Verdana" w:cs="Verdana"/>
          <w:sz w:val="22"/>
          <w:szCs w:val="22"/>
        </w:rPr>
        <w:t>Таким образом, данное мероприятие способствует формированию у сотрудника чувства принадлежности и уверенности, что положительно влияет на его дальнейшую адаптацию и продуктивность.</w:t>
      </w:r>
      <w:r w:rsidR="0018262F" w:rsidRPr="00292005">
        <w:t xml:space="preserve"> </w:t>
      </w:r>
    </w:p>
    <w:p w:rsidR="0018262F" w:rsidRPr="00292005" w:rsidRDefault="0018262F" w:rsidP="0018262F">
      <w:pPr>
        <w:pStyle w:val="5"/>
        <w:ind w:left="0"/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600"/>
        <w:gridCol w:w="2844"/>
        <w:gridCol w:w="1674"/>
        <w:gridCol w:w="1760"/>
        <w:gridCol w:w="1739"/>
        <w:gridCol w:w="1675"/>
        <w:gridCol w:w="1693"/>
        <w:gridCol w:w="1675"/>
        <w:gridCol w:w="1693"/>
      </w:tblGrid>
      <w:tr w:rsidR="0018262F" w:rsidRPr="00292005" w:rsidTr="0018262F">
        <w:trPr>
          <w:tblHeader/>
        </w:trPr>
        <w:tc>
          <w:tcPr>
            <w:tcW w:w="174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№ п/п</w:t>
            </w:r>
          </w:p>
        </w:tc>
        <w:tc>
          <w:tcPr>
            <w:tcW w:w="929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Операция</w:t>
            </w:r>
          </w:p>
        </w:tc>
        <w:tc>
          <w:tcPr>
            <w:tcW w:w="548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Исполнители</w:t>
            </w:r>
          </w:p>
        </w:tc>
        <w:tc>
          <w:tcPr>
            <w:tcW w:w="576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Программный продукт</w:t>
            </w:r>
          </w:p>
        </w:tc>
        <w:tc>
          <w:tcPr>
            <w:tcW w:w="569" w:type="pct"/>
            <w:vMerge w:val="restart"/>
            <w:shd w:val="clear" w:color="auto" w:fill="C0C0C0"/>
            <w:vAlign w:val="center"/>
          </w:tcPr>
          <w:p w:rsidR="0018262F" w:rsidRPr="00292005" w:rsidRDefault="00001094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Требования</w:t>
            </w:r>
            <w:r w:rsidRPr="00292005">
              <w:rPr>
                <w:rFonts w:ascii="Verdana" w:hAnsi="Verdana"/>
              </w:rPr>
              <w:br/>
            </w:r>
            <w:r w:rsidR="0018262F" w:rsidRPr="00292005">
              <w:rPr>
                <w:rFonts w:ascii="Verdana" w:hAnsi="Verdana"/>
              </w:rPr>
              <w:t>к срокам</w:t>
            </w:r>
          </w:p>
        </w:tc>
        <w:tc>
          <w:tcPr>
            <w:tcW w:w="1102" w:type="pct"/>
            <w:gridSpan w:val="2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Входы</w:t>
            </w:r>
          </w:p>
        </w:tc>
        <w:tc>
          <w:tcPr>
            <w:tcW w:w="1102" w:type="pct"/>
            <w:gridSpan w:val="2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Выходы</w:t>
            </w:r>
          </w:p>
        </w:tc>
      </w:tr>
      <w:tr w:rsidR="0018262F" w:rsidRPr="00292005" w:rsidTr="0018262F">
        <w:trPr>
          <w:tblHeader/>
        </w:trPr>
        <w:tc>
          <w:tcPr>
            <w:tcW w:w="174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929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48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76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69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48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Поступает от (сотрудника)</w:t>
            </w:r>
          </w:p>
        </w:tc>
        <w:tc>
          <w:tcPr>
            <w:tcW w:w="554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Информация</w:t>
            </w:r>
          </w:p>
        </w:tc>
        <w:tc>
          <w:tcPr>
            <w:tcW w:w="548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Передаётся (сотруднику)</w:t>
            </w:r>
          </w:p>
        </w:tc>
        <w:tc>
          <w:tcPr>
            <w:tcW w:w="554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Информация</w:t>
            </w: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Назначить встречу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RuPost</w:t>
            </w: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За 5 рабочих дней до проведения welcome-встречи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Подготовить Welcome-pack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3-5 рабочих дней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Провести встречу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 раз в 2 недели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Выдать Welcome-pack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день проведения welcome-встречи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5.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Собрать обратную связь (анкетирование)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3-х рабочих дней после проведения welcome-встречи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6.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Разработать корректирующие мероприятия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3-х рабочих дней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bookmarkStart w:id="42" w:name="Порядок_выполнения_бизне_a3c8e306_2"/>
            <w:bookmarkEnd w:id="42"/>
            <w:r>
              <w:rPr>
                <w:rFonts w:ascii="Verdana" w:hAnsi="Verdana"/>
              </w:rPr>
              <w:t>7.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Провести корректирующие мероприятия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3-х рабочих дней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</w:tbl>
    <w:p w:rsidR="0018262F" w:rsidRPr="00292005" w:rsidRDefault="0018262F" w:rsidP="0018262F"/>
    <w:bookmarkEnd w:id="41"/>
    <w:p w:rsidR="0018262F" w:rsidRPr="00292005" w:rsidRDefault="0018262F" w:rsidP="0018262F"/>
    <w:p w:rsidR="00C353A6" w:rsidRDefault="00C353A6">
      <w:pPr>
        <w:spacing w:after="0"/>
        <w:ind w:left="0"/>
        <w:rPr>
          <w:rFonts w:ascii="Verdana" w:hAnsi="Verdana"/>
          <w:sz w:val="22"/>
          <w:szCs w:val="22"/>
        </w:rPr>
      </w:pPr>
      <w:bookmarkStart w:id="43" w:name="Activities_BPMN_ac312abd_3"/>
      <w:bookmarkEnd w:id="36"/>
    </w:p>
    <w:p w:rsidR="0018262F" w:rsidRPr="00292005" w:rsidRDefault="0018262F" w:rsidP="0018262F">
      <w:pPr>
        <w:pStyle w:val="2"/>
      </w:pPr>
      <w:r w:rsidRPr="00292005">
        <w:lastRenderedPageBreak/>
        <w:t xml:space="preserve"> </w:t>
      </w:r>
      <w:r w:rsidRPr="00292005">
        <w:fldChar w:fldCharType="begin"/>
      </w:r>
      <w:r w:rsidRPr="00292005">
        <w:instrText>DOCVARIABLE Название_единицы_деятель_f99aecc0_3</w:instrText>
      </w:r>
      <w:r w:rsidR="00276DCB">
        <w:fldChar w:fldCharType="separate"/>
      </w:r>
      <w:bookmarkStart w:id="44" w:name="_Toc202336115"/>
      <w:r w:rsidR="00714BF2">
        <w:t>Прохождение адаптации новым сотрудником</w:t>
      </w:r>
      <w:bookmarkEnd w:id="44"/>
      <w:r w:rsidRPr="00292005">
        <w:fldChar w:fldCharType="end"/>
      </w:r>
      <w:r w:rsidRPr="00292005">
        <w:t xml:space="preserve"> </w:t>
      </w:r>
    </w:p>
    <w:tbl>
      <w:tblPr>
        <w:tblStyle w:val="a5"/>
        <w:tblW w:w="4912" w:type="pct"/>
        <w:tblInd w:w="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83"/>
      </w:tblGrid>
      <w:tr w:rsidR="0018262F" w:rsidRPr="00292005" w:rsidTr="00292005">
        <w:trPr>
          <w:trHeight w:val="9226"/>
        </w:trPr>
        <w:tc>
          <w:tcPr>
            <w:tcW w:w="15082" w:type="dxa"/>
            <w:shd w:val="clear" w:color="auto" w:fill="auto"/>
          </w:tcPr>
          <w:p w:rsidR="0018262F" w:rsidRPr="00292005" w:rsidRDefault="00714BF2" w:rsidP="00292005">
            <w:pPr>
              <w:ind w:left="0"/>
              <w:jc w:val="center"/>
            </w:pPr>
            <w:bookmarkStart w:id="45" w:name="Diagram_9f8a0c18_3"/>
            <w:bookmarkStart w:id="46" w:name="_GoBack_3"/>
            <w:bookmarkStart w:id="47" w:name="Section_Horizontal_diagr_22a9ebeb_3"/>
            <w:bookmarkEnd w:id="45"/>
            <w:bookmarkEnd w:id="46"/>
            <w:r>
              <w:rPr>
                <w:noProof/>
              </w:rPr>
              <w:drawing>
                <wp:inline distT="0" distB="0" distL="0" distR="0">
                  <wp:extent cx="9420225" cy="3924300"/>
                  <wp:effectExtent l="0" t="0" r="0" b="0"/>
                  <wp:docPr id="4" name="Рисунок 4" descr="tit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tit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0225" cy="392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14BF2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bookmarkStart w:id="48" w:name="Порядок_выполнения_бизне_2a961b19_3"/>
      <w:bookmarkEnd w:id="47"/>
      <w:r w:rsidRPr="00714BF2">
        <w:rPr>
          <w:rFonts w:ascii="Verdana" w:hAnsi="Verdana" w:cs="Verdana"/>
          <w:sz w:val="22"/>
          <w:szCs w:val="22"/>
        </w:rPr>
        <w:lastRenderedPageBreak/>
        <w:t xml:space="preserve">Прохождение адаптации новым сотрудником представляет собой процесс погружения в рабочую среду и освоения необходимых навыков и знаний для эффективного выполнения своих обязанностей. </w:t>
      </w:r>
    </w:p>
    <w:p w:rsidR="00714BF2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r w:rsidRPr="00714BF2">
        <w:rPr>
          <w:rFonts w:ascii="Verdana" w:hAnsi="Verdana" w:cs="Verdana"/>
          <w:sz w:val="22"/>
          <w:szCs w:val="22"/>
        </w:rPr>
        <w:t xml:space="preserve">В ходе адаптации новичок знакомится с внутренними регламентами, корпоративной культурой и стандартами компании, получает необходимую информацию о технологических и организационных процессах. </w:t>
      </w:r>
    </w:p>
    <w:p w:rsidR="00714BF2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r w:rsidRPr="00714BF2">
        <w:rPr>
          <w:rFonts w:ascii="Verdana" w:hAnsi="Verdana" w:cs="Verdana"/>
          <w:sz w:val="22"/>
          <w:szCs w:val="22"/>
        </w:rPr>
        <w:t xml:space="preserve">Важной частью этого процесса является получение поддержки со стороны руководства и коллег, что помогает быстрее освоиться и уменьшить уровень стресса. </w:t>
      </w:r>
    </w:p>
    <w:p w:rsidR="00714BF2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r w:rsidRPr="00714BF2">
        <w:rPr>
          <w:rFonts w:ascii="Verdana" w:hAnsi="Verdana" w:cs="Verdana"/>
          <w:sz w:val="22"/>
          <w:szCs w:val="22"/>
        </w:rPr>
        <w:t xml:space="preserve">Новому сотруднику предоставляют возможности для обучения, участия в рабочих проектах и регулярной обратной связи, что способствует его профессиональному развитию и уверенному выполнению задач. </w:t>
      </w:r>
    </w:p>
    <w:p w:rsidR="0018262F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r w:rsidRPr="00714BF2">
        <w:rPr>
          <w:rFonts w:ascii="Verdana" w:hAnsi="Verdana" w:cs="Verdana"/>
          <w:sz w:val="22"/>
          <w:szCs w:val="22"/>
        </w:rPr>
        <w:t>Таким образом, адаптация помогает сотруднику стать полноценным членом команды и достичь высоких результатов в работе.</w:t>
      </w:r>
      <w:r w:rsidR="0018262F" w:rsidRPr="00292005">
        <w:t xml:space="preserve"> </w:t>
      </w:r>
    </w:p>
    <w:p w:rsidR="0018262F" w:rsidRPr="00292005" w:rsidRDefault="0018262F" w:rsidP="0018262F">
      <w:pPr>
        <w:pStyle w:val="5"/>
        <w:ind w:left="0"/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600"/>
        <w:gridCol w:w="2844"/>
        <w:gridCol w:w="1674"/>
        <w:gridCol w:w="1760"/>
        <w:gridCol w:w="1739"/>
        <w:gridCol w:w="1675"/>
        <w:gridCol w:w="1693"/>
        <w:gridCol w:w="1675"/>
        <w:gridCol w:w="1693"/>
      </w:tblGrid>
      <w:tr w:rsidR="0018262F" w:rsidRPr="00292005" w:rsidTr="0018262F">
        <w:trPr>
          <w:tblHeader/>
        </w:trPr>
        <w:tc>
          <w:tcPr>
            <w:tcW w:w="174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№ п/п</w:t>
            </w:r>
          </w:p>
        </w:tc>
        <w:tc>
          <w:tcPr>
            <w:tcW w:w="929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Операция</w:t>
            </w:r>
          </w:p>
        </w:tc>
        <w:tc>
          <w:tcPr>
            <w:tcW w:w="548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Исполнители</w:t>
            </w:r>
          </w:p>
        </w:tc>
        <w:tc>
          <w:tcPr>
            <w:tcW w:w="576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Программный продукт</w:t>
            </w:r>
          </w:p>
        </w:tc>
        <w:tc>
          <w:tcPr>
            <w:tcW w:w="569" w:type="pct"/>
            <w:vMerge w:val="restart"/>
            <w:shd w:val="clear" w:color="auto" w:fill="C0C0C0"/>
            <w:vAlign w:val="center"/>
          </w:tcPr>
          <w:p w:rsidR="0018262F" w:rsidRPr="00292005" w:rsidRDefault="00001094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Требования</w:t>
            </w:r>
            <w:r w:rsidRPr="00292005">
              <w:rPr>
                <w:rFonts w:ascii="Verdana" w:hAnsi="Verdana"/>
              </w:rPr>
              <w:br/>
            </w:r>
            <w:r w:rsidR="0018262F" w:rsidRPr="00292005">
              <w:rPr>
                <w:rFonts w:ascii="Verdana" w:hAnsi="Verdana"/>
              </w:rPr>
              <w:t>к срокам</w:t>
            </w:r>
          </w:p>
        </w:tc>
        <w:tc>
          <w:tcPr>
            <w:tcW w:w="1102" w:type="pct"/>
            <w:gridSpan w:val="2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Входы</w:t>
            </w:r>
          </w:p>
        </w:tc>
        <w:tc>
          <w:tcPr>
            <w:tcW w:w="1102" w:type="pct"/>
            <w:gridSpan w:val="2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Выходы</w:t>
            </w:r>
          </w:p>
        </w:tc>
      </w:tr>
      <w:tr w:rsidR="0018262F" w:rsidRPr="00292005" w:rsidTr="0018262F">
        <w:trPr>
          <w:tblHeader/>
        </w:trPr>
        <w:tc>
          <w:tcPr>
            <w:tcW w:w="174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929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48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76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69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48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Поступает от (сотрудника)</w:t>
            </w:r>
          </w:p>
        </w:tc>
        <w:tc>
          <w:tcPr>
            <w:tcW w:w="554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Информация</w:t>
            </w:r>
          </w:p>
        </w:tc>
        <w:tc>
          <w:tcPr>
            <w:tcW w:w="548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Передаётся (сотруднику)</w:t>
            </w:r>
          </w:p>
        </w:tc>
        <w:tc>
          <w:tcPr>
            <w:tcW w:w="554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Информация</w:t>
            </w: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Ознакомиться с приветственным письмом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Новый сотрудник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"ТАГРАС-Моя Команда"</w:t>
            </w: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первого дня адаптации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Ознакомиться с основными документами компании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Новый сотрудник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"ТАГРАС-Моя Команда"</w:t>
            </w: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первого дня адаптации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Ознакомиться с используемыми ИС и программами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Новый сотрудник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первого дня адаптации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Приступить к выполнению задач в рамках плана адаптации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Новый сотрудник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период проведения адаптации (3 месяца)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5.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Отслеживать процесс адаптации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период проведения адаптации (3 месяца)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6.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Продолжить выполнение задач в рамках плана адаптации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Новый сотрудник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период проведения адаптации (3 месяца)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7.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Отслеживать процесс </w:t>
            </w:r>
            <w:r>
              <w:rPr>
                <w:rFonts w:ascii="Verdana" w:hAnsi="Verdana"/>
              </w:rPr>
              <w:lastRenderedPageBreak/>
              <w:t>адаптации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 xml:space="preserve">Линейный </w:t>
            </w:r>
            <w:r>
              <w:rPr>
                <w:rFonts w:ascii="Verdana" w:hAnsi="Verdana"/>
              </w:rPr>
              <w:lastRenderedPageBreak/>
              <w:t>руководитель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В период </w:t>
            </w:r>
            <w:r>
              <w:rPr>
                <w:rFonts w:ascii="Verdana" w:hAnsi="Verdana"/>
              </w:rPr>
              <w:lastRenderedPageBreak/>
              <w:t>проведения адаптации (3 месяца)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8.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Обратиться за помощью к наставнику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Новый сотрудник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период проведения адаптации (3 месяца)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9.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Оказать помощь новому сотруднику в выполнении задач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период проведения адаптации (3 месяца)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bookmarkStart w:id="49" w:name="Порядок_выполнения_бизне_a3c8e306_3"/>
            <w:bookmarkEnd w:id="49"/>
            <w:r>
              <w:rPr>
                <w:rFonts w:ascii="Verdana" w:hAnsi="Verdana"/>
              </w:rPr>
              <w:t>10.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Продолжить выполнение задач в рамках плана адаптации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Новый сотрудник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период проведения адаптации (3 месяца)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</w:tbl>
    <w:p w:rsidR="0018262F" w:rsidRPr="00292005" w:rsidRDefault="0018262F" w:rsidP="0018262F"/>
    <w:bookmarkEnd w:id="48"/>
    <w:p w:rsidR="0018262F" w:rsidRPr="00292005" w:rsidRDefault="0018262F" w:rsidP="0018262F"/>
    <w:p w:rsidR="00C353A6" w:rsidRDefault="00C353A6">
      <w:pPr>
        <w:spacing w:after="0"/>
        <w:ind w:left="0"/>
        <w:rPr>
          <w:rFonts w:ascii="Verdana" w:hAnsi="Verdana"/>
          <w:sz w:val="22"/>
          <w:szCs w:val="22"/>
        </w:rPr>
      </w:pPr>
      <w:bookmarkStart w:id="50" w:name="Activities_BPMN_ac312abd_4"/>
      <w:bookmarkEnd w:id="43"/>
    </w:p>
    <w:p w:rsidR="0018262F" w:rsidRPr="00292005" w:rsidRDefault="0018262F" w:rsidP="0018262F">
      <w:pPr>
        <w:pStyle w:val="2"/>
      </w:pPr>
      <w:r w:rsidRPr="00292005">
        <w:lastRenderedPageBreak/>
        <w:t xml:space="preserve"> </w:t>
      </w:r>
      <w:r w:rsidRPr="00292005">
        <w:fldChar w:fldCharType="begin"/>
      </w:r>
      <w:r w:rsidRPr="00292005">
        <w:instrText>DOCVARIABLE Название_единицы_деятель_f99aecc0_4</w:instrText>
      </w:r>
      <w:r w:rsidR="00276DCB">
        <w:fldChar w:fldCharType="separate"/>
      </w:r>
      <w:bookmarkStart w:id="51" w:name="_Toc202336116"/>
      <w:r w:rsidR="00714BF2">
        <w:t>Сбор и анализ обратной связи по окончании третьего дня адаптации</w:t>
      </w:r>
      <w:bookmarkEnd w:id="51"/>
      <w:r w:rsidRPr="00292005">
        <w:fldChar w:fldCharType="end"/>
      </w:r>
      <w:r w:rsidRPr="00292005">
        <w:t xml:space="preserve"> </w:t>
      </w:r>
    </w:p>
    <w:tbl>
      <w:tblPr>
        <w:tblStyle w:val="a5"/>
        <w:tblW w:w="4912" w:type="pct"/>
        <w:tblInd w:w="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83"/>
      </w:tblGrid>
      <w:tr w:rsidR="0018262F" w:rsidRPr="00292005" w:rsidTr="00292005">
        <w:trPr>
          <w:trHeight w:val="9226"/>
        </w:trPr>
        <w:tc>
          <w:tcPr>
            <w:tcW w:w="15082" w:type="dxa"/>
            <w:shd w:val="clear" w:color="auto" w:fill="auto"/>
          </w:tcPr>
          <w:p w:rsidR="0018262F" w:rsidRPr="00292005" w:rsidRDefault="00714BF2" w:rsidP="00292005">
            <w:pPr>
              <w:ind w:left="0"/>
              <w:jc w:val="center"/>
            </w:pPr>
            <w:bookmarkStart w:id="52" w:name="Diagram_9f8a0c18_4"/>
            <w:bookmarkStart w:id="53" w:name="_GoBack_4"/>
            <w:bookmarkStart w:id="54" w:name="Section_Horizontal_diagr_22a9ebeb_4"/>
            <w:bookmarkEnd w:id="52"/>
            <w:bookmarkEnd w:id="53"/>
            <w:r>
              <w:rPr>
                <w:noProof/>
              </w:rPr>
              <w:drawing>
                <wp:inline distT="0" distB="0" distL="0" distR="0">
                  <wp:extent cx="7858125" cy="5829300"/>
                  <wp:effectExtent l="0" t="0" r="0" b="0"/>
                  <wp:docPr id="5" name="Рисунок 5" descr="tit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tit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58125" cy="582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14BF2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bookmarkStart w:id="55" w:name="Порядок_выполнения_бизне_2a961b19_4"/>
      <w:bookmarkEnd w:id="54"/>
      <w:r w:rsidRPr="00714BF2">
        <w:rPr>
          <w:rFonts w:ascii="Verdana" w:hAnsi="Verdana" w:cs="Verdana"/>
          <w:sz w:val="22"/>
          <w:szCs w:val="22"/>
        </w:rPr>
        <w:lastRenderedPageBreak/>
        <w:t xml:space="preserve">Сбор и анализ обратной связи по окончании третьего дня адаптации включает в себя процесс получения от нового сотрудника его впечатлений, вопросов и замечаний относительно пройденного периода адаптации. В ходе этой деятельности собираются данные о том, насколько эффективно и комфортно прошло знакомство с рабочими процессами, насколько понятными были предоставленные инструкции и доступной информация. </w:t>
      </w:r>
    </w:p>
    <w:p w:rsidR="00714BF2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r w:rsidRPr="00714BF2">
        <w:rPr>
          <w:rFonts w:ascii="Verdana" w:hAnsi="Verdana" w:cs="Verdana"/>
          <w:sz w:val="22"/>
          <w:szCs w:val="22"/>
        </w:rPr>
        <w:t xml:space="preserve">После сбора отзывов проводится их систематизация и анализ для выявления сильных сторон адаптационной программы, а также возможных трудностей и пробелов, которые могут требовать дополнительного внимания. </w:t>
      </w:r>
    </w:p>
    <w:p w:rsidR="0018262F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r w:rsidRPr="00714BF2">
        <w:rPr>
          <w:rFonts w:ascii="Verdana" w:hAnsi="Verdana" w:cs="Verdana"/>
          <w:sz w:val="22"/>
          <w:szCs w:val="22"/>
        </w:rPr>
        <w:t>Полученные результаты помогают скорректировать процесс адаптации, улучшить коммуникацию и повысить уровень поддержки новых сотрудников, что способствует их успешному вхождению в коллектив и более быстрому достижению рабочих целей.</w:t>
      </w:r>
      <w:r w:rsidR="0018262F" w:rsidRPr="00292005">
        <w:t xml:space="preserve"> </w:t>
      </w:r>
    </w:p>
    <w:p w:rsidR="0018262F" w:rsidRPr="00292005" w:rsidRDefault="0018262F" w:rsidP="0018262F">
      <w:pPr>
        <w:pStyle w:val="5"/>
        <w:ind w:left="0"/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600"/>
        <w:gridCol w:w="2844"/>
        <w:gridCol w:w="1674"/>
        <w:gridCol w:w="1760"/>
        <w:gridCol w:w="1739"/>
        <w:gridCol w:w="1675"/>
        <w:gridCol w:w="1693"/>
        <w:gridCol w:w="1675"/>
        <w:gridCol w:w="1693"/>
      </w:tblGrid>
      <w:tr w:rsidR="0018262F" w:rsidRPr="00292005" w:rsidTr="0018262F">
        <w:trPr>
          <w:tblHeader/>
        </w:trPr>
        <w:tc>
          <w:tcPr>
            <w:tcW w:w="174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№ п/п</w:t>
            </w:r>
          </w:p>
        </w:tc>
        <w:tc>
          <w:tcPr>
            <w:tcW w:w="929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Операция</w:t>
            </w:r>
          </w:p>
        </w:tc>
        <w:tc>
          <w:tcPr>
            <w:tcW w:w="548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Исполнители</w:t>
            </w:r>
          </w:p>
        </w:tc>
        <w:tc>
          <w:tcPr>
            <w:tcW w:w="576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Программный продукт</w:t>
            </w:r>
          </w:p>
        </w:tc>
        <w:tc>
          <w:tcPr>
            <w:tcW w:w="569" w:type="pct"/>
            <w:vMerge w:val="restart"/>
            <w:shd w:val="clear" w:color="auto" w:fill="C0C0C0"/>
            <w:vAlign w:val="center"/>
          </w:tcPr>
          <w:p w:rsidR="0018262F" w:rsidRPr="00292005" w:rsidRDefault="00001094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Требования</w:t>
            </w:r>
            <w:r w:rsidRPr="00292005">
              <w:rPr>
                <w:rFonts w:ascii="Verdana" w:hAnsi="Verdana"/>
              </w:rPr>
              <w:br/>
            </w:r>
            <w:r w:rsidR="0018262F" w:rsidRPr="00292005">
              <w:rPr>
                <w:rFonts w:ascii="Verdana" w:hAnsi="Verdana"/>
              </w:rPr>
              <w:t>к срокам</w:t>
            </w:r>
          </w:p>
        </w:tc>
        <w:tc>
          <w:tcPr>
            <w:tcW w:w="1102" w:type="pct"/>
            <w:gridSpan w:val="2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Входы</w:t>
            </w:r>
          </w:p>
        </w:tc>
        <w:tc>
          <w:tcPr>
            <w:tcW w:w="1102" w:type="pct"/>
            <w:gridSpan w:val="2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Выходы</w:t>
            </w:r>
          </w:p>
        </w:tc>
      </w:tr>
      <w:tr w:rsidR="0018262F" w:rsidRPr="00292005" w:rsidTr="0018262F">
        <w:trPr>
          <w:tblHeader/>
        </w:trPr>
        <w:tc>
          <w:tcPr>
            <w:tcW w:w="174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929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48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76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69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48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Поступает от (сотрудника)</w:t>
            </w:r>
          </w:p>
        </w:tc>
        <w:tc>
          <w:tcPr>
            <w:tcW w:w="554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Информация</w:t>
            </w:r>
          </w:p>
        </w:tc>
        <w:tc>
          <w:tcPr>
            <w:tcW w:w="548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Передаётся (сотруднику)</w:t>
            </w:r>
          </w:p>
        </w:tc>
        <w:tc>
          <w:tcPr>
            <w:tcW w:w="554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Информация</w:t>
            </w: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Заполнить анкету третьего дня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Новый сотрудник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"ТАГРАС-Моя Команда"</w:t>
            </w: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Не позднее завершения 3-его рабочего дня адаптации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Анкета третьего дня адаптации</w:t>
            </w: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Провести анализ предоставленной анкеты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"ТАГРАС-Моя Команда"</w:t>
            </w: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Не позднее 3-х рабочих дней после получения заполненной анкеты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Новый сотрудник</w:t>
            </w: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Анкета третьего дня адаптации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  <w:vMerge w:val="restar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3.</w:t>
            </w:r>
          </w:p>
        </w:tc>
        <w:tc>
          <w:tcPr>
            <w:tcW w:w="92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Разработать корректирующие мероприятия</w:t>
            </w: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M3.2.1 Word</w:t>
            </w:r>
          </w:p>
        </w:tc>
        <w:tc>
          <w:tcPr>
            <w:tcW w:w="56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3-х рабочих дней</w:t>
            </w: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92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M3.2.2 Excel</w:t>
            </w:r>
          </w:p>
        </w:tc>
        <w:tc>
          <w:tcPr>
            <w:tcW w:w="56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  <w:vMerge w:val="restar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4.</w:t>
            </w:r>
          </w:p>
        </w:tc>
        <w:tc>
          <w:tcPr>
            <w:tcW w:w="92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Разработать корректирующие мероприятия</w:t>
            </w: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M3.2.1 Word</w:t>
            </w:r>
          </w:p>
        </w:tc>
        <w:tc>
          <w:tcPr>
            <w:tcW w:w="56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3-х рабочих дней</w:t>
            </w: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92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M3.2.2 Excel</w:t>
            </w:r>
          </w:p>
        </w:tc>
        <w:tc>
          <w:tcPr>
            <w:tcW w:w="56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bookmarkStart w:id="56" w:name="Порядок_выполнения_бизне_a3c8e306_4"/>
            <w:bookmarkEnd w:id="56"/>
            <w:r>
              <w:rPr>
                <w:rFonts w:ascii="Verdana" w:hAnsi="Verdana"/>
              </w:rPr>
              <w:t>5.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Провести корректирующие мероприятия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3-х рабочих дней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</w:tbl>
    <w:p w:rsidR="0018262F" w:rsidRPr="00292005" w:rsidRDefault="0018262F" w:rsidP="0018262F"/>
    <w:bookmarkEnd w:id="55"/>
    <w:p w:rsidR="0018262F" w:rsidRPr="00292005" w:rsidRDefault="0018262F" w:rsidP="0018262F"/>
    <w:p w:rsidR="00C353A6" w:rsidRDefault="00C353A6">
      <w:pPr>
        <w:spacing w:after="0"/>
        <w:ind w:left="0"/>
        <w:rPr>
          <w:rFonts w:ascii="Verdana" w:hAnsi="Verdana"/>
          <w:sz w:val="22"/>
          <w:szCs w:val="22"/>
        </w:rPr>
      </w:pPr>
      <w:bookmarkStart w:id="57" w:name="Activities_BPMN_ac312abd_5"/>
      <w:bookmarkEnd w:id="50"/>
    </w:p>
    <w:p w:rsidR="0018262F" w:rsidRPr="00292005" w:rsidRDefault="0018262F" w:rsidP="0018262F">
      <w:pPr>
        <w:pStyle w:val="2"/>
      </w:pPr>
      <w:r w:rsidRPr="00292005">
        <w:lastRenderedPageBreak/>
        <w:t xml:space="preserve"> </w:t>
      </w:r>
      <w:r w:rsidRPr="00292005">
        <w:fldChar w:fldCharType="begin"/>
      </w:r>
      <w:r w:rsidRPr="00292005">
        <w:instrText>DOCVARIABLE Название_единицы_деятель_f99aecc0_5</w:instrText>
      </w:r>
      <w:r w:rsidR="00276DCB">
        <w:fldChar w:fldCharType="separate"/>
      </w:r>
      <w:bookmarkStart w:id="58" w:name="_Toc202336117"/>
      <w:r w:rsidR="00714BF2">
        <w:t>Исполнение и мониторинг исполнения плана адаптации линейным руководителем и наставником</w:t>
      </w:r>
      <w:bookmarkEnd w:id="58"/>
      <w:r w:rsidRPr="00292005">
        <w:fldChar w:fldCharType="end"/>
      </w:r>
      <w:r w:rsidRPr="00292005">
        <w:t xml:space="preserve"> </w:t>
      </w:r>
    </w:p>
    <w:tbl>
      <w:tblPr>
        <w:tblStyle w:val="a5"/>
        <w:tblW w:w="4912" w:type="pct"/>
        <w:tblInd w:w="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83"/>
      </w:tblGrid>
      <w:tr w:rsidR="0018262F" w:rsidRPr="00292005" w:rsidTr="00292005">
        <w:trPr>
          <w:trHeight w:val="7157"/>
        </w:trPr>
        <w:tc>
          <w:tcPr>
            <w:tcW w:w="15082" w:type="dxa"/>
            <w:shd w:val="clear" w:color="auto" w:fill="auto"/>
          </w:tcPr>
          <w:p w:rsidR="0018262F" w:rsidRPr="00292005" w:rsidRDefault="00714BF2" w:rsidP="00292005">
            <w:pPr>
              <w:ind w:left="0"/>
              <w:jc w:val="center"/>
            </w:pPr>
            <w:bookmarkStart w:id="59" w:name="Diagram_9f8a0c18_5"/>
            <w:bookmarkStart w:id="60" w:name="_GoBack_5"/>
            <w:bookmarkStart w:id="61" w:name="Section_Horizontal_diagr_22a9ebeb_5"/>
            <w:bookmarkEnd w:id="59"/>
            <w:bookmarkEnd w:id="60"/>
            <w:r>
              <w:rPr>
                <w:noProof/>
              </w:rPr>
              <w:drawing>
                <wp:inline distT="0" distB="0" distL="0" distR="0">
                  <wp:extent cx="9420225" cy="3933825"/>
                  <wp:effectExtent l="0" t="0" r="0" b="0"/>
                  <wp:docPr id="6" name="Рисунок 6" descr="tit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tit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0225" cy="393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14BF2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bookmarkStart w:id="62" w:name="Порядок_выполнения_бизне_2a961b19_5"/>
      <w:bookmarkEnd w:id="61"/>
      <w:r w:rsidRPr="00714BF2">
        <w:rPr>
          <w:rFonts w:ascii="Verdana" w:hAnsi="Verdana" w:cs="Verdana"/>
          <w:sz w:val="22"/>
          <w:szCs w:val="22"/>
        </w:rPr>
        <w:t xml:space="preserve">Исполнение и мониторинг исполнения плана адаптации линейным руководителем и наставником предполагает своевременное и последовательное выполнение всех запланированных мероприятий, направленных на успешное введение нового сотрудника в рабочий процесс. </w:t>
      </w:r>
    </w:p>
    <w:p w:rsidR="00714BF2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r w:rsidRPr="00714BF2">
        <w:rPr>
          <w:rFonts w:ascii="Verdana" w:hAnsi="Verdana" w:cs="Verdana"/>
          <w:sz w:val="22"/>
          <w:szCs w:val="22"/>
        </w:rPr>
        <w:t xml:space="preserve">Линейный руководитель совместно с наставником обеспечивают контроль за выполнением каждого этапа адаптации, отслеживают достижения и освоение необходимых навыков, а также выявляют возникающие трудности или отклонения от плана. </w:t>
      </w:r>
    </w:p>
    <w:p w:rsidR="00714BF2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r w:rsidRPr="00714BF2">
        <w:rPr>
          <w:rFonts w:ascii="Verdana" w:hAnsi="Verdana" w:cs="Verdana"/>
          <w:sz w:val="22"/>
          <w:szCs w:val="22"/>
        </w:rPr>
        <w:lastRenderedPageBreak/>
        <w:t xml:space="preserve">В ходе исполнения плана проводится регулярное получение обратной связи от нового сотрудника в формате встреч 1:1, что позволяет своевременно корректировать подходы и методы поддержки. </w:t>
      </w:r>
    </w:p>
    <w:p w:rsidR="0018262F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r w:rsidRPr="00714BF2">
        <w:rPr>
          <w:rFonts w:ascii="Verdana" w:hAnsi="Verdana" w:cs="Verdana"/>
          <w:sz w:val="22"/>
          <w:szCs w:val="22"/>
        </w:rPr>
        <w:t>Этот процесс способствует оптимизации адаптации, формированию необходимого уровня компетенций и комфортной интеграции сотрудника в коллектив и корпоративную культуру.</w:t>
      </w:r>
      <w:r w:rsidR="0018262F" w:rsidRPr="00292005">
        <w:t xml:space="preserve"> </w:t>
      </w:r>
    </w:p>
    <w:p w:rsidR="0018262F" w:rsidRPr="00292005" w:rsidRDefault="0018262F" w:rsidP="0018262F">
      <w:pPr>
        <w:pStyle w:val="5"/>
        <w:ind w:left="0"/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600"/>
        <w:gridCol w:w="2844"/>
        <w:gridCol w:w="1674"/>
        <w:gridCol w:w="1760"/>
        <w:gridCol w:w="1739"/>
        <w:gridCol w:w="1675"/>
        <w:gridCol w:w="1693"/>
        <w:gridCol w:w="1675"/>
        <w:gridCol w:w="1693"/>
      </w:tblGrid>
      <w:tr w:rsidR="0018262F" w:rsidRPr="00292005" w:rsidTr="0018262F">
        <w:trPr>
          <w:tblHeader/>
        </w:trPr>
        <w:tc>
          <w:tcPr>
            <w:tcW w:w="174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№ п/п</w:t>
            </w:r>
          </w:p>
        </w:tc>
        <w:tc>
          <w:tcPr>
            <w:tcW w:w="929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Операция</w:t>
            </w:r>
          </w:p>
        </w:tc>
        <w:tc>
          <w:tcPr>
            <w:tcW w:w="548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Исполнители</w:t>
            </w:r>
          </w:p>
        </w:tc>
        <w:tc>
          <w:tcPr>
            <w:tcW w:w="576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Программный продукт</w:t>
            </w:r>
          </w:p>
        </w:tc>
        <w:tc>
          <w:tcPr>
            <w:tcW w:w="569" w:type="pct"/>
            <w:vMerge w:val="restart"/>
            <w:shd w:val="clear" w:color="auto" w:fill="C0C0C0"/>
            <w:vAlign w:val="center"/>
          </w:tcPr>
          <w:p w:rsidR="0018262F" w:rsidRPr="00292005" w:rsidRDefault="00001094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Требования</w:t>
            </w:r>
            <w:r w:rsidRPr="00292005">
              <w:rPr>
                <w:rFonts w:ascii="Verdana" w:hAnsi="Verdana"/>
              </w:rPr>
              <w:br/>
            </w:r>
            <w:r w:rsidR="0018262F" w:rsidRPr="00292005">
              <w:rPr>
                <w:rFonts w:ascii="Verdana" w:hAnsi="Verdana"/>
              </w:rPr>
              <w:t>к срокам</w:t>
            </w:r>
          </w:p>
        </w:tc>
        <w:tc>
          <w:tcPr>
            <w:tcW w:w="1102" w:type="pct"/>
            <w:gridSpan w:val="2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Входы</w:t>
            </w:r>
          </w:p>
        </w:tc>
        <w:tc>
          <w:tcPr>
            <w:tcW w:w="1102" w:type="pct"/>
            <w:gridSpan w:val="2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Выходы</w:t>
            </w:r>
          </w:p>
        </w:tc>
      </w:tr>
      <w:tr w:rsidR="0018262F" w:rsidRPr="00292005" w:rsidTr="0018262F">
        <w:trPr>
          <w:tblHeader/>
        </w:trPr>
        <w:tc>
          <w:tcPr>
            <w:tcW w:w="174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929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48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76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69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48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Поступает от (сотрудника)</w:t>
            </w:r>
          </w:p>
        </w:tc>
        <w:tc>
          <w:tcPr>
            <w:tcW w:w="554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Информация</w:t>
            </w:r>
          </w:p>
        </w:tc>
        <w:tc>
          <w:tcPr>
            <w:tcW w:w="548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Передаётся (сотруднику)</w:t>
            </w:r>
          </w:p>
        </w:tc>
        <w:tc>
          <w:tcPr>
            <w:tcW w:w="554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Информация</w:t>
            </w: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Назначить встречу по исполнению плана адаптации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RuPost</w:t>
            </w: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Не позднее 3-х рабочих дней до проведения встречи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Провести встречу с линейным руководителем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 раз в 2 недели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Провести беседу с новым сотрудником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Новый сотрудник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 раз в 2 недели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  <w:vMerge w:val="restar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4.</w:t>
            </w:r>
          </w:p>
        </w:tc>
        <w:tc>
          <w:tcPr>
            <w:tcW w:w="92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Разработать корректирующие мероприятия</w:t>
            </w: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M3.2.1 Word</w:t>
            </w:r>
          </w:p>
        </w:tc>
        <w:tc>
          <w:tcPr>
            <w:tcW w:w="56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3-х рабочих дней</w:t>
            </w: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92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M3.2.2 Excel</w:t>
            </w:r>
          </w:p>
        </w:tc>
        <w:tc>
          <w:tcPr>
            <w:tcW w:w="56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  <w:vMerge w:val="restar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5.</w:t>
            </w:r>
          </w:p>
        </w:tc>
        <w:tc>
          <w:tcPr>
            <w:tcW w:w="92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Разработать корректирующие мероприятия</w:t>
            </w: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M3.2.1 Word</w:t>
            </w:r>
          </w:p>
        </w:tc>
        <w:tc>
          <w:tcPr>
            <w:tcW w:w="56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3-х рабочих дней</w:t>
            </w: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92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M3.2.2 Excel</w:t>
            </w:r>
          </w:p>
        </w:tc>
        <w:tc>
          <w:tcPr>
            <w:tcW w:w="56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bookmarkStart w:id="63" w:name="Порядок_выполнения_бизне_a3c8e306_5"/>
            <w:bookmarkEnd w:id="63"/>
            <w:r>
              <w:rPr>
                <w:rFonts w:ascii="Verdana" w:hAnsi="Verdana"/>
              </w:rPr>
              <w:t>6.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Провести корректирующие мероприятия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3-х рабочих дней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</w:tbl>
    <w:p w:rsidR="0018262F" w:rsidRPr="00292005" w:rsidRDefault="0018262F" w:rsidP="0018262F"/>
    <w:bookmarkEnd w:id="62"/>
    <w:p w:rsidR="0018262F" w:rsidRPr="00292005" w:rsidRDefault="0018262F" w:rsidP="0018262F"/>
    <w:p w:rsidR="00C353A6" w:rsidRDefault="00C353A6">
      <w:pPr>
        <w:spacing w:after="0"/>
        <w:ind w:left="0"/>
        <w:rPr>
          <w:rFonts w:ascii="Verdana" w:hAnsi="Verdana"/>
          <w:sz w:val="22"/>
          <w:szCs w:val="22"/>
        </w:rPr>
      </w:pPr>
      <w:bookmarkStart w:id="64" w:name="Activities_BPMN_ac312abd_6"/>
      <w:bookmarkEnd w:id="57"/>
    </w:p>
    <w:p w:rsidR="0018262F" w:rsidRPr="00292005" w:rsidRDefault="0018262F" w:rsidP="0018262F">
      <w:pPr>
        <w:pStyle w:val="2"/>
      </w:pPr>
      <w:r w:rsidRPr="00292005">
        <w:lastRenderedPageBreak/>
        <w:t xml:space="preserve"> </w:t>
      </w:r>
      <w:r w:rsidRPr="00292005">
        <w:fldChar w:fldCharType="begin"/>
      </w:r>
      <w:r w:rsidRPr="00292005">
        <w:instrText>DOCVARIABLE Название_единицы_деятель_f99aecc0_6</w:instrText>
      </w:r>
      <w:r w:rsidR="00276DCB">
        <w:fldChar w:fldCharType="separate"/>
      </w:r>
      <w:bookmarkStart w:id="65" w:name="_Toc202336118"/>
      <w:r w:rsidR="00714BF2">
        <w:t>Исполнение и мониторинг исполнения плана адаптации отделом по работе с персоналом по итогам первого месяца</w:t>
      </w:r>
      <w:bookmarkEnd w:id="65"/>
      <w:r w:rsidRPr="00292005">
        <w:fldChar w:fldCharType="end"/>
      </w:r>
      <w:r w:rsidRPr="00292005">
        <w:t xml:space="preserve"> </w:t>
      </w:r>
    </w:p>
    <w:tbl>
      <w:tblPr>
        <w:tblStyle w:val="a5"/>
        <w:tblW w:w="4912" w:type="pct"/>
        <w:tblInd w:w="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83"/>
      </w:tblGrid>
      <w:tr w:rsidR="0018262F" w:rsidRPr="00292005" w:rsidTr="00292005">
        <w:trPr>
          <w:trHeight w:val="6566"/>
        </w:trPr>
        <w:tc>
          <w:tcPr>
            <w:tcW w:w="15082" w:type="dxa"/>
            <w:shd w:val="clear" w:color="auto" w:fill="auto"/>
          </w:tcPr>
          <w:p w:rsidR="0018262F" w:rsidRPr="00292005" w:rsidRDefault="00714BF2" w:rsidP="00292005">
            <w:pPr>
              <w:ind w:left="0"/>
              <w:jc w:val="center"/>
            </w:pPr>
            <w:bookmarkStart w:id="66" w:name="Diagram_9f8a0c18_6"/>
            <w:bookmarkStart w:id="67" w:name="_GoBack_6"/>
            <w:bookmarkStart w:id="68" w:name="Section_Horizontal_diagr_22a9ebeb_6"/>
            <w:bookmarkEnd w:id="66"/>
            <w:bookmarkEnd w:id="67"/>
            <w:r>
              <w:rPr>
                <w:noProof/>
              </w:rPr>
              <w:drawing>
                <wp:inline distT="0" distB="0" distL="0" distR="0">
                  <wp:extent cx="9420225" cy="3600450"/>
                  <wp:effectExtent l="0" t="0" r="0" b="0"/>
                  <wp:docPr id="7" name="Рисунок 7" descr="tit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tit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0225" cy="360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14BF2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bookmarkStart w:id="69" w:name="Порядок_выполнения_бизне_2a961b19_6"/>
      <w:bookmarkEnd w:id="68"/>
      <w:r w:rsidRPr="00714BF2">
        <w:rPr>
          <w:rFonts w:ascii="Verdana" w:hAnsi="Verdana" w:cs="Verdana"/>
          <w:sz w:val="22"/>
          <w:szCs w:val="22"/>
        </w:rPr>
        <w:t xml:space="preserve">Исполнение и мониторинг исполнения плана адаптации отделом по работе с персоналом по итогам первого месяца включает в себя анализ и оценку эффективности проведённых мероприятий, направленных на адаптацию нового сотрудника. </w:t>
      </w:r>
    </w:p>
    <w:p w:rsidR="00714BF2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r w:rsidRPr="00714BF2">
        <w:rPr>
          <w:rFonts w:ascii="Verdana" w:hAnsi="Verdana" w:cs="Verdana"/>
          <w:sz w:val="22"/>
          <w:szCs w:val="22"/>
        </w:rPr>
        <w:t xml:space="preserve">Отдел собирает и обрабатывает обратную связь от самого сотрудника, выявляет сильные стороны и проблемы, возникшие в процессе адаптации. На основании полученных данных проводится оценка соответствия фактических результатов запланированным целям, выявляются возможные пробелы в обучении или коммуникации, а также принимаются решения о корректировке дальнейших действий для повышения эффективности адаптационной программы. </w:t>
      </w:r>
    </w:p>
    <w:p w:rsidR="0018262F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r w:rsidRPr="00714BF2">
        <w:rPr>
          <w:rFonts w:ascii="Verdana" w:hAnsi="Verdana" w:cs="Verdana"/>
          <w:sz w:val="22"/>
          <w:szCs w:val="22"/>
        </w:rPr>
        <w:t>Такой мониторинг позволяет обеспечить своевременное вмешательство, поддержку сотрудника и создание условий для его успешной интеграции в коллектив и выполнение должностных обязанностей.</w:t>
      </w:r>
      <w:r w:rsidR="0018262F" w:rsidRPr="00292005">
        <w:t xml:space="preserve"> </w:t>
      </w:r>
    </w:p>
    <w:p w:rsidR="0018262F" w:rsidRPr="00292005" w:rsidRDefault="0018262F" w:rsidP="0018262F">
      <w:pPr>
        <w:pStyle w:val="5"/>
        <w:ind w:left="0"/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600"/>
        <w:gridCol w:w="2844"/>
        <w:gridCol w:w="1674"/>
        <w:gridCol w:w="1760"/>
        <w:gridCol w:w="1739"/>
        <w:gridCol w:w="1675"/>
        <w:gridCol w:w="1693"/>
        <w:gridCol w:w="1675"/>
        <w:gridCol w:w="1693"/>
      </w:tblGrid>
      <w:tr w:rsidR="0018262F" w:rsidRPr="00292005" w:rsidTr="0018262F">
        <w:trPr>
          <w:tblHeader/>
        </w:trPr>
        <w:tc>
          <w:tcPr>
            <w:tcW w:w="174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№ п/п</w:t>
            </w:r>
          </w:p>
        </w:tc>
        <w:tc>
          <w:tcPr>
            <w:tcW w:w="929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Операция</w:t>
            </w:r>
          </w:p>
        </w:tc>
        <w:tc>
          <w:tcPr>
            <w:tcW w:w="548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Исполнители</w:t>
            </w:r>
          </w:p>
        </w:tc>
        <w:tc>
          <w:tcPr>
            <w:tcW w:w="576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Программный продукт</w:t>
            </w:r>
          </w:p>
        </w:tc>
        <w:tc>
          <w:tcPr>
            <w:tcW w:w="569" w:type="pct"/>
            <w:vMerge w:val="restart"/>
            <w:shd w:val="clear" w:color="auto" w:fill="C0C0C0"/>
            <w:vAlign w:val="center"/>
          </w:tcPr>
          <w:p w:rsidR="0018262F" w:rsidRPr="00292005" w:rsidRDefault="00001094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Требования</w:t>
            </w:r>
            <w:r w:rsidRPr="00292005">
              <w:rPr>
                <w:rFonts w:ascii="Verdana" w:hAnsi="Verdana"/>
              </w:rPr>
              <w:br/>
            </w:r>
            <w:r w:rsidR="0018262F" w:rsidRPr="00292005">
              <w:rPr>
                <w:rFonts w:ascii="Verdana" w:hAnsi="Verdana"/>
              </w:rPr>
              <w:t>к срокам</w:t>
            </w:r>
          </w:p>
        </w:tc>
        <w:tc>
          <w:tcPr>
            <w:tcW w:w="1102" w:type="pct"/>
            <w:gridSpan w:val="2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Входы</w:t>
            </w:r>
          </w:p>
        </w:tc>
        <w:tc>
          <w:tcPr>
            <w:tcW w:w="1102" w:type="pct"/>
            <w:gridSpan w:val="2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Выходы</w:t>
            </w:r>
          </w:p>
        </w:tc>
      </w:tr>
      <w:tr w:rsidR="0018262F" w:rsidRPr="00292005" w:rsidTr="0018262F">
        <w:trPr>
          <w:tblHeader/>
        </w:trPr>
        <w:tc>
          <w:tcPr>
            <w:tcW w:w="174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929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48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76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69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48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Поступает от (сотрудника)</w:t>
            </w:r>
          </w:p>
        </w:tc>
        <w:tc>
          <w:tcPr>
            <w:tcW w:w="554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Информация</w:t>
            </w:r>
          </w:p>
        </w:tc>
        <w:tc>
          <w:tcPr>
            <w:tcW w:w="548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Передаётся (сотруднику)</w:t>
            </w:r>
          </w:p>
        </w:tc>
        <w:tc>
          <w:tcPr>
            <w:tcW w:w="554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Информация</w:t>
            </w: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Назначить встречу с новым сотрудником для получения обратной связи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RuPost</w:t>
            </w: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Не позднее 3-х рабочих дней до проведения встречи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Провести беседу с новым сотрудником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По окончании первого месяца адаптации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Направить обратную связь линейному руководителю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RuPost</w:t>
            </w: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3-х рабочих дней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  <w:vMerge w:val="restar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4.</w:t>
            </w:r>
          </w:p>
        </w:tc>
        <w:tc>
          <w:tcPr>
            <w:tcW w:w="92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Разработать корректирующие мероприятия</w:t>
            </w: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M3.2.1 Word</w:t>
            </w:r>
          </w:p>
        </w:tc>
        <w:tc>
          <w:tcPr>
            <w:tcW w:w="56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3-х рабочих дней</w:t>
            </w: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92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M3.2.2 Excel</w:t>
            </w:r>
          </w:p>
        </w:tc>
        <w:tc>
          <w:tcPr>
            <w:tcW w:w="56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  <w:vMerge w:val="restar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5.</w:t>
            </w:r>
          </w:p>
        </w:tc>
        <w:tc>
          <w:tcPr>
            <w:tcW w:w="92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Разработать корректирующие мероприятия</w:t>
            </w: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M3.2.1 Word</w:t>
            </w:r>
          </w:p>
        </w:tc>
        <w:tc>
          <w:tcPr>
            <w:tcW w:w="56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3-х рабочих дней</w:t>
            </w: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92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M3.2.2 Excel</w:t>
            </w:r>
          </w:p>
        </w:tc>
        <w:tc>
          <w:tcPr>
            <w:tcW w:w="56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bookmarkStart w:id="70" w:name="Порядок_выполнения_бизне_a3c8e306_6"/>
            <w:bookmarkEnd w:id="70"/>
            <w:r>
              <w:rPr>
                <w:rFonts w:ascii="Verdana" w:hAnsi="Verdana"/>
              </w:rPr>
              <w:t>6.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Провести корректирующие мероприятия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3-х рабочих дней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</w:tbl>
    <w:p w:rsidR="0018262F" w:rsidRPr="00292005" w:rsidRDefault="0018262F" w:rsidP="0018262F"/>
    <w:bookmarkEnd w:id="69"/>
    <w:p w:rsidR="0018262F" w:rsidRPr="00292005" w:rsidRDefault="0018262F" w:rsidP="0018262F"/>
    <w:p w:rsidR="00C353A6" w:rsidRDefault="00C353A6">
      <w:pPr>
        <w:spacing w:after="0"/>
        <w:ind w:left="0"/>
        <w:rPr>
          <w:rFonts w:ascii="Verdana" w:hAnsi="Verdana"/>
          <w:sz w:val="22"/>
          <w:szCs w:val="22"/>
        </w:rPr>
      </w:pPr>
      <w:bookmarkStart w:id="71" w:name="Activities_BPMN_ac312abd_7"/>
      <w:bookmarkEnd w:id="64"/>
    </w:p>
    <w:p w:rsidR="0018262F" w:rsidRPr="00292005" w:rsidRDefault="0018262F" w:rsidP="0018262F">
      <w:pPr>
        <w:pStyle w:val="2"/>
      </w:pPr>
      <w:r w:rsidRPr="00292005">
        <w:lastRenderedPageBreak/>
        <w:t xml:space="preserve"> </w:t>
      </w:r>
      <w:r w:rsidRPr="00292005">
        <w:fldChar w:fldCharType="begin"/>
      </w:r>
      <w:r w:rsidRPr="00292005">
        <w:instrText>DOCVARIABLE Название_единицы_деятель_f99aecc0_7</w:instrText>
      </w:r>
      <w:r w:rsidR="00276DCB">
        <w:fldChar w:fldCharType="separate"/>
      </w:r>
      <w:bookmarkStart w:id="72" w:name="_Toc202336119"/>
      <w:r w:rsidR="00714BF2">
        <w:t>Сбор и анализ обратной связи по окончании процесса адаптации и наставничества</w:t>
      </w:r>
      <w:bookmarkEnd w:id="72"/>
      <w:r w:rsidRPr="00292005">
        <w:fldChar w:fldCharType="end"/>
      </w:r>
      <w:r w:rsidRPr="00292005">
        <w:t xml:space="preserve"> </w:t>
      </w:r>
    </w:p>
    <w:tbl>
      <w:tblPr>
        <w:tblStyle w:val="a5"/>
        <w:tblW w:w="4912" w:type="pct"/>
        <w:tblInd w:w="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83"/>
      </w:tblGrid>
      <w:tr w:rsidR="0018262F" w:rsidRPr="00292005" w:rsidTr="00292005">
        <w:trPr>
          <w:trHeight w:val="9226"/>
        </w:trPr>
        <w:tc>
          <w:tcPr>
            <w:tcW w:w="15082" w:type="dxa"/>
            <w:shd w:val="clear" w:color="auto" w:fill="auto"/>
          </w:tcPr>
          <w:p w:rsidR="0018262F" w:rsidRPr="00292005" w:rsidRDefault="00714BF2" w:rsidP="00292005">
            <w:pPr>
              <w:ind w:left="0"/>
              <w:jc w:val="center"/>
            </w:pPr>
            <w:bookmarkStart w:id="73" w:name="Diagram_9f8a0c18_7"/>
            <w:bookmarkStart w:id="74" w:name="_GoBack_7"/>
            <w:bookmarkStart w:id="75" w:name="Section_Horizontal_diagr_22a9ebeb_7"/>
            <w:bookmarkEnd w:id="73"/>
            <w:bookmarkEnd w:id="74"/>
            <w:r>
              <w:rPr>
                <w:noProof/>
              </w:rPr>
              <w:drawing>
                <wp:inline distT="0" distB="0" distL="0" distR="0">
                  <wp:extent cx="9029700" cy="5829300"/>
                  <wp:effectExtent l="0" t="0" r="0" b="0"/>
                  <wp:docPr id="8" name="Рисунок 8" descr="tit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tit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9700" cy="582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14BF2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bookmarkStart w:id="76" w:name="Порядок_выполнения_бизне_2a961b19_7"/>
      <w:bookmarkEnd w:id="75"/>
      <w:r w:rsidRPr="00714BF2">
        <w:rPr>
          <w:rFonts w:ascii="Verdana" w:hAnsi="Verdana" w:cs="Verdana"/>
          <w:sz w:val="22"/>
          <w:szCs w:val="22"/>
        </w:rPr>
        <w:lastRenderedPageBreak/>
        <w:t xml:space="preserve">Сбор и анализ обратной связи по окончании процесса адаптации и наставничества предполагает систематическое получение информации от новичков, наставников и руководителей о ходе и результатах адаптационного периода. </w:t>
      </w:r>
    </w:p>
    <w:p w:rsidR="00714BF2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r w:rsidRPr="00714BF2">
        <w:rPr>
          <w:rFonts w:ascii="Verdana" w:hAnsi="Verdana" w:cs="Verdana"/>
          <w:sz w:val="22"/>
          <w:szCs w:val="22"/>
        </w:rPr>
        <w:t xml:space="preserve">В рамках этой деятельности проводится изучение впечатлений и оценок участниками программы, выявление успешных практик и выявление трудностей или недостатков, которые возникали в процессе интеграции нового сотрудника. Полученные данные обрабатываются и анализируются для выявления тенденций, оценки эффективности применяемых методов и определения точек улучшения. </w:t>
      </w:r>
    </w:p>
    <w:p w:rsidR="0018262F" w:rsidRPr="00714BF2" w:rsidRDefault="00714BF2" w:rsidP="00714BF2">
      <w:pPr>
        <w:autoSpaceDE w:val="0"/>
        <w:autoSpaceDN w:val="0"/>
        <w:adjustRightInd w:val="0"/>
        <w:spacing w:after="0"/>
        <w:ind w:left="0" w:firstLine="720"/>
        <w:rPr>
          <w:rFonts w:ascii="Verdana" w:hAnsi="Verdana" w:cs="Verdana"/>
          <w:sz w:val="22"/>
          <w:szCs w:val="22"/>
        </w:rPr>
      </w:pPr>
      <w:r w:rsidRPr="00714BF2">
        <w:rPr>
          <w:rFonts w:ascii="Verdana" w:hAnsi="Verdana" w:cs="Verdana"/>
          <w:sz w:val="22"/>
          <w:szCs w:val="22"/>
        </w:rPr>
        <w:t>Результаты анализа используются для корректировки и совершенствования программ адаптации и наставничества, что в дальнейшем способствует более продуктивной и комфортной адаптации новых сотрудников в коллектив и ускоряет их включение в рабочие процессы.</w:t>
      </w:r>
      <w:r w:rsidR="0018262F" w:rsidRPr="00292005">
        <w:t xml:space="preserve"> </w:t>
      </w:r>
    </w:p>
    <w:p w:rsidR="0018262F" w:rsidRPr="00292005" w:rsidRDefault="0018262F" w:rsidP="0018262F">
      <w:pPr>
        <w:pStyle w:val="5"/>
        <w:ind w:left="0"/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600"/>
        <w:gridCol w:w="2813"/>
        <w:gridCol w:w="1643"/>
        <w:gridCol w:w="1980"/>
        <w:gridCol w:w="1707"/>
        <w:gridCol w:w="1643"/>
        <w:gridCol w:w="1661"/>
        <w:gridCol w:w="1644"/>
        <w:gridCol w:w="1662"/>
      </w:tblGrid>
      <w:tr w:rsidR="0018262F" w:rsidRPr="00292005" w:rsidTr="0018262F">
        <w:trPr>
          <w:tblHeader/>
        </w:trPr>
        <w:tc>
          <w:tcPr>
            <w:tcW w:w="174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№ п/п</w:t>
            </w:r>
          </w:p>
        </w:tc>
        <w:tc>
          <w:tcPr>
            <w:tcW w:w="929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Операция</w:t>
            </w:r>
          </w:p>
        </w:tc>
        <w:tc>
          <w:tcPr>
            <w:tcW w:w="548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Исполнители</w:t>
            </w:r>
          </w:p>
        </w:tc>
        <w:tc>
          <w:tcPr>
            <w:tcW w:w="576" w:type="pct"/>
            <w:vMerge w:val="restar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Программный продукт</w:t>
            </w:r>
          </w:p>
        </w:tc>
        <w:tc>
          <w:tcPr>
            <w:tcW w:w="569" w:type="pct"/>
            <w:vMerge w:val="restart"/>
            <w:shd w:val="clear" w:color="auto" w:fill="C0C0C0"/>
            <w:vAlign w:val="center"/>
          </w:tcPr>
          <w:p w:rsidR="0018262F" w:rsidRPr="00292005" w:rsidRDefault="00001094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Требования</w:t>
            </w:r>
            <w:r w:rsidRPr="00292005">
              <w:rPr>
                <w:rFonts w:ascii="Verdana" w:hAnsi="Verdana"/>
              </w:rPr>
              <w:br/>
            </w:r>
            <w:r w:rsidR="0018262F" w:rsidRPr="00292005">
              <w:rPr>
                <w:rFonts w:ascii="Verdana" w:hAnsi="Verdana"/>
              </w:rPr>
              <w:t>к срокам</w:t>
            </w:r>
          </w:p>
        </w:tc>
        <w:tc>
          <w:tcPr>
            <w:tcW w:w="1102" w:type="pct"/>
            <w:gridSpan w:val="2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Входы</w:t>
            </w:r>
          </w:p>
        </w:tc>
        <w:tc>
          <w:tcPr>
            <w:tcW w:w="1102" w:type="pct"/>
            <w:gridSpan w:val="2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Выходы</w:t>
            </w:r>
          </w:p>
        </w:tc>
      </w:tr>
      <w:tr w:rsidR="0018262F" w:rsidRPr="00292005" w:rsidTr="0018262F">
        <w:trPr>
          <w:tblHeader/>
        </w:trPr>
        <w:tc>
          <w:tcPr>
            <w:tcW w:w="174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929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48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76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69" w:type="pct"/>
            <w:vMerge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</w:p>
        </w:tc>
        <w:tc>
          <w:tcPr>
            <w:tcW w:w="548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Поступает от (сотрудника)</w:t>
            </w:r>
          </w:p>
        </w:tc>
        <w:tc>
          <w:tcPr>
            <w:tcW w:w="554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Информация</w:t>
            </w:r>
          </w:p>
        </w:tc>
        <w:tc>
          <w:tcPr>
            <w:tcW w:w="548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Передаётся (сотруднику)</w:t>
            </w:r>
          </w:p>
        </w:tc>
        <w:tc>
          <w:tcPr>
            <w:tcW w:w="554" w:type="pct"/>
            <w:shd w:val="clear" w:color="auto" w:fill="C0C0C0"/>
            <w:vAlign w:val="center"/>
          </w:tcPr>
          <w:p w:rsidR="0018262F" w:rsidRPr="00292005" w:rsidRDefault="0018262F" w:rsidP="0018262F">
            <w:pPr>
              <w:pStyle w:val="Tableheader"/>
              <w:rPr>
                <w:rFonts w:ascii="Verdana" w:hAnsi="Verdana"/>
              </w:rPr>
            </w:pPr>
            <w:r w:rsidRPr="00292005">
              <w:rPr>
                <w:rFonts w:ascii="Verdana" w:hAnsi="Verdana"/>
              </w:rPr>
              <w:t>Информация</w:t>
            </w: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Подготовить отчёт о прохождении новым сотрудником адаптации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Наставник нового сотрудника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3-х рабочих дней после завершения адаптации нового сотрудника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Заполнить анкету обратной связи по процессу адаптации и оценки наставника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Новый сотрудник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"ТАГРАС-Моя Команда"</w:t>
            </w: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последний день адаптации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Анкета обратной связи по процессу адаптации</w:t>
            </w: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Согласовать отчёт о прохождении сотрудником адаптации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Система электронного документооборота (СЭД) «Практика»</w:t>
            </w: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1-го рабочего дня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Отчёт о прохождении сотрудником адаптации</w:t>
            </w:r>
          </w:p>
        </w:tc>
      </w:tr>
      <w:tr w:rsidR="00001094" w:rsidRPr="00292005" w:rsidTr="0018262F">
        <w:tc>
          <w:tcPr>
            <w:tcW w:w="174" w:type="pct"/>
            <w:vMerge w:val="restar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4.</w:t>
            </w:r>
          </w:p>
        </w:tc>
        <w:tc>
          <w:tcPr>
            <w:tcW w:w="92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Провести анализ предоставленной документации</w:t>
            </w: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76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3-5 рабочих дней после получения документации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Новый сотрудник</w:t>
            </w: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Анкета обратной связи по процессу адаптации</w:t>
            </w:r>
          </w:p>
        </w:tc>
        <w:tc>
          <w:tcPr>
            <w:tcW w:w="548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 w:val="restar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  <w:vMerge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</w:p>
        </w:tc>
        <w:tc>
          <w:tcPr>
            <w:tcW w:w="92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76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Линейный руководитель</w:t>
            </w: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Отчёт о прохождении сотрудником </w:t>
            </w:r>
            <w:r>
              <w:rPr>
                <w:rFonts w:ascii="Verdana" w:hAnsi="Verdana"/>
              </w:rPr>
              <w:lastRenderedPageBreak/>
              <w:t>адаптации</w:t>
            </w:r>
          </w:p>
        </w:tc>
        <w:tc>
          <w:tcPr>
            <w:tcW w:w="548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  <w:vMerge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>5.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Перейти к процедуре расторжения трудового договора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6.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Подготовить приказ о премировании наставника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В течение 3-х рабочих дней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  <w:tr w:rsidR="00001094" w:rsidRPr="00292005" w:rsidTr="0018262F">
        <w:tc>
          <w:tcPr>
            <w:tcW w:w="174" w:type="pct"/>
          </w:tcPr>
          <w:p w:rsidR="0018262F" w:rsidRPr="00292005" w:rsidRDefault="0018262F" w:rsidP="0018262F">
            <w:pPr>
              <w:pStyle w:val="Tabledata"/>
              <w:ind w:left="0"/>
              <w:jc w:val="center"/>
              <w:rPr>
                <w:rFonts w:ascii="Verdana" w:hAnsi="Verdana"/>
              </w:rPr>
            </w:pPr>
            <w:bookmarkStart w:id="77" w:name="Порядок_выполнения_бизне_a3c8e306_7"/>
            <w:bookmarkEnd w:id="77"/>
            <w:r>
              <w:rPr>
                <w:rFonts w:ascii="Verdana" w:hAnsi="Verdana"/>
              </w:rPr>
              <w:t>7.</w:t>
            </w:r>
          </w:p>
        </w:tc>
        <w:tc>
          <w:tcPr>
            <w:tcW w:w="92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Перейти к процедуре премирования наставника</w:t>
            </w: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Отдел по работе с персоналом</w:t>
            </w:r>
          </w:p>
        </w:tc>
        <w:tc>
          <w:tcPr>
            <w:tcW w:w="576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69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48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  <w:tc>
          <w:tcPr>
            <w:tcW w:w="554" w:type="pct"/>
          </w:tcPr>
          <w:p w:rsidR="0018262F" w:rsidRPr="00292005" w:rsidRDefault="0018262F" w:rsidP="0018262F">
            <w:pPr>
              <w:pStyle w:val="Tabledata"/>
              <w:ind w:left="36"/>
              <w:jc w:val="left"/>
              <w:rPr>
                <w:rFonts w:ascii="Verdana" w:hAnsi="Verdana"/>
              </w:rPr>
            </w:pPr>
          </w:p>
        </w:tc>
      </w:tr>
    </w:tbl>
    <w:p w:rsidR="0018262F" w:rsidRPr="00292005" w:rsidRDefault="0018262F" w:rsidP="0018262F"/>
    <w:bookmarkEnd w:id="76"/>
    <w:p w:rsidR="0018262F" w:rsidRPr="00292005" w:rsidRDefault="0018262F" w:rsidP="0018262F"/>
    <w:bookmarkEnd w:id="71"/>
    <w:p w:rsidR="0018262F" w:rsidRPr="00292005" w:rsidRDefault="0018262F" w:rsidP="00C17869">
      <w:pPr>
        <w:spacing w:after="0"/>
        <w:ind w:left="0"/>
        <w:rPr>
          <w:rFonts w:ascii="Verdana" w:hAnsi="Verdana"/>
          <w:sz w:val="22"/>
          <w:szCs w:val="22"/>
        </w:rPr>
      </w:pPr>
    </w:p>
    <w:p w:rsidR="0018262F" w:rsidRPr="00292005" w:rsidRDefault="0018262F" w:rsidP="00C17869">
      <w:pPr>
        <w:spacing w:after="0"/>
        <w:ind w:left="0"/>
        <w:rPr>
          <w:rFonts w:ascii="Verdana" w:hAnsi="Verdana"/>
          <w:sz w:val="22"/>
          <w:szCs w:val="22"/>
        </w:rPr>
        <w:sectPr w:rsidR="0018262F" w:rsidRPr="00292005" w:rsidSect="00734F94">
          <w:footerReference w:type="default" r:id="rId18"/>
          <w:pgSz w:w="16838" w:h="11906" w:orient="landscape"/>
          <w:pgMar w:top="1134" w:right="567" w:bottom="1134" w:left="1134" w:header="709" w:footer="709" w:gutter="0"/>
          <w:cols w:space="708"/>
          <w:docGrid w:linePitch="360"/>
        </w:sectPr>
      </w:pPr>
    </w:p>
    <w:p w:rsidR="007F1855" w:rsidRPr="00292005" w:rsidRDefault="007F1855" w:rsidP="007F1855">
      <w:pPr>
        <w:pStyle w:val="1"/>
        <w:tabs>
          <w:tab w:val="clear" w:pos="360"/>
        </w:tabs>
        <w:rPr>
          <w:rFonts w:ascii="Verdana" w:hAnsi="Verdana"/>
        </w:rPr>
      </w:pPr>
      <w:bookmarkStart w:id="78" w:name="_Toc202336120"/>
      <w:r w:rsidRPr="00292005">
        <w:rPr>
          <w:rFonts w:ascii="Verdana" w:hAnsi="Verdana"/>
        </w:rPr>
        <w:lastRenderedPageBreak/>
        <w:t>Показатели эффективности бизнес-процесса</w:t>
      </w:r>
      <w:bookmarkEnd w:id="78"/>
    </w:p>
    <w:p w:rsidR="007F1855" w:rsidRPr="00292005" w:rsidRDefault="007F1855" w:rsidP="007F1855">
      <w:pPr>
        <w:ind w:left="0" w:firstLine="708"/>
        <w:rPr>
          <w:rFonts w:ascii="Verdana" w:hAnsi="Verdana"/>
          <w:sz w:val="22"/>
          <w:szCs w:val="22"/>
        </w:rPr>
      </w:pPr>
      <w:r w:rsidRPr="00292005">
        <w:rPr>
          <w:rFonts w:ascii="Verdana" w:hAnsi="Verdana"/>
          <w:sz w:val="22"/>
          <w:szCs w:val="22"/>
        </w:rPr>
        <w:t>Для оценки результатов выполнения процесса используются следующие показатели:</w:t>
      </w:r>
    </w:p>
    <w:tbl>
      <w:tblPr>
        <w:tblStyle w:val="a5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5103"/>
        <w:gridCol w:w="3827"/>
      </w:tblGrid>
      <w:tr w:rsidR="00C024ED" w:rsidRPr="00292005" w:rsidTr="00734F94">
        <w:trPr>
          <w:trHeight w:val="531"/>
          <w:tblHeader/>
        </w:trPr>
        <w:tc>
          <w:tcPr>
            <w:tcW w:w="709" w:type="dxa"/>
            <w:shd w:val="clear" w:color="auto" w:fill="C0C0C0"/>
            <w:vAlign w:val="center"/>
          </w:tcPr>
          <w:p w:rsidR="00C024ED" w:rsidRPr="00292005" w:rsidRDefault="00C024ED" w:rsidP="00C024ED">
            <w:pPr>
              <w:pStyle w:val="Tableheader"/>
              <w:rPr>
                <w:rFonts w:ascii="Verdana" w:hAnsi="Verdana"/>
                <w:sz w:val="20"/>
                <w:szCs w:val="22"/>
              </w:rPr>
            </w:pPr>
            <w:r w:rsidRPr="00292005">
              <w:rPr>
                <w:rFonts w:ascii="Verdana" w:hAnsi="Verdana"/>
                <w:sz w:val="20"/>
                <w:szCs w:val="22"/>
              </w:rPr>
              <w:t>№ п/п</w:t>
            </w:r>
          </w:p>
        </w:tc>
        <w:tc>
          <w:tcPr>
            <w:tcW w:w="5103" w:type="dxa"/>
            <w:shd w:val="clear" w:color="auto" w:fill="C0C0C0"/>
            <w:vAlign w:val="center"/>
          </w:tcPr>
          <w:p w:rsidR="00C024ED" w:rsidRPr="00292005" w:rsidRDefault="00C024ED" w:rsidP="00C024ED">
            <w:pPr>
              <w:pStyle w:val="Tableheader"/>
              <w:rPr>
                <w:rFonts w:ascii="Verdana" w:hAnsi="Verdana"/>
                <w:sz w:val="20"/>
                <w:szCs w:val="22"/>
              </w:rPr>
            </w:pPr>
            <w:r w:rsidRPr="00292005">
              <w:rPr>
                <w:rFonts w:ascii="Verdana" w:hAnsi="Verdana"/>
                <w:sz w:val="20"/>
                <w:szCs w:val="22"/>
              </w:rPr>
              <w:t>Показатель</w:t>
            </w:r>
          </w:p>
        </w:tc>
        <w:tc>
          <w:tcPr>
            <w:tcW w:w="3827" w:type="dxa"/>
            <w:shd w:val="clear" w:color="auto" w:fill="C0C0C0"/>
            <w:vAlign w:val="center"/>
          </w:tcPr>
          <w:p w:rsidR="00C024ED" w:rsidRPr="00292005" w:rsidRDefault="00C024ED" w:rsidP="00C024ED">
            <w:pPr>
              <w:pStyle w:val="Tableheader"/>
              <w:rPr>
                <w:rFonts w:ascii="Verdana" w:hAnsi="Verdana"/>
                <w:sz w:val="20"/>
                <w:szCs w:val="22"/>
              </w:rPr>
            </w:pPr>
            <w:r w:rsidRPr="00292005">
              <w:rPr>
                <w:rFonts w:ascii="Verdana" w:hAnsi="Verdana"/>
                <w:sz w:val="20"/>
                <w:szCs w:val="22"/>
              </w:rPr>
              <w:t>Единица измерения</w:t>
            </w:r>
          </w:p>
        </w:tc>
      </w:tr>
      <w:tr w:rsidR="00C024ED" w:rsidRPr="00292005" w:rsidTr="00F10FE0">
        <w:tc>
          <w:tcPr>
            <w:tcW w:w="709" w:type="dxa"/>
          </w:tcPr>
          <w:p w:rsidR="00C024ED" w:rsidRPr="00292005" w:rsidRDefault="00C024ED" w:rsidP="00F10FE0">
            <w:pPr>
              <w:pStyle w:val="Tabledata"/>
              <w:ind w:left="0"/>
              <w:jc w:val="center"/>
              <w:rPr>
                <w:rFonts w:ascii="Verdana" w:hAnsi="Verdana"/>
                <w:sz w:val="20"/>
                <w:szCs w:val="22"/>
              </w:rPr>
            </w:pPr>
            <w:r>
              <w:rPr>
                <w:rFonts w:ascii="Verdana" w:hAnsi="Verdana"/>
                <w:sz w:val="20"/>
              </w:rPr>
              <w:t>1.</w:t>
            </w:r>
          </w:p>
        </w:tc>
        <w:tc>
          <w:tcPr>
            <w:tcW w:w="5103" w:type="dxa"/>
          </w:tcPr>
          <w:p w:rsidR="00C024ED" w:rsidRPr="00292005" w:rsidRDefault="00C024ED" w:rsidP="00F10FE0">
            <w:pPr>
              <w:pStyle w:val="Tabledata"/>
              <w:ind w:left="34"/>
              <w:jc w:val="left"/>
              <w:rPr>
                <w:rFonts w:ascii="Verdana" w:hAnsi="Verdana"/>
                <w:sz w:val="20"/>
                <w:szCs w:val="22"/>
              </w:rPr>
            </w:pPr>
            <w:r>
              <w:rPr>
                <w:rFonts w:ascii="Verdana" w:hAnsi="Verdana"/>
                <w:sz w:val="20"/>
              </w:rPr>
              <w:t>Уровень удовлетворённости сотрудника адаптацией</w:t>
            </w:r>
          </w:p>
        </w:tc>
        <w:tc>
          <w:tcPr>
            <w:tcW w:w="3827" w:type="dxa"/>
          </w:tcPr>
          <w:p w:rsidR="00C024ED" w:rsidRPr="00292005" w:rsidRDefault="00C024ED" w:rsidP="00F10FE0">
            <w:pPr>
              <w:pStyle w:val="Tabledata"/>
              <w:ind w:left="30"/>
              <w:jc w:val="left"/>
              <w:rPr>
                <w:rFonts w:ascii="Verdana" w:hAnsi="Verdana"/>
                <w:sz w:val="20"/>
                <w:szCs w:val="22"/>
              </w:rPr>
            </w:pPr>
            <w:r>
              <w:rPr>
                <w:rFonts w:ascii="Verdana" w:hAnsi="Verdana"/>
                <w:sz w:val="20"/>
              </w:rPr>
              <w:t>Проценты</w:t>
            </w:r>
          </w:p>
        </w:tc>
      </w:tr>
      <w:tr w:rsidR="00C024ED" w:rsidRPr="00292005" w:rsidTr="00F10FE0">
        <w:tc>
          <w:tcPr>
            <w:tcW w:w="709" w:type="dxa"/>
          </w:tcPr>
          <w:p w:rsidR="00C024ED" w:rsidRPr="00292005" w:rsidRDefault="00C024ED" w:rsidP="00F10FE0">
            <w:pPr>
              <w:pStyle w:val="Tabledata"/>
              <w:ind w:left="0"/>
              <w:jc w:val="center"/>
              <w:rPr>
                <w:rFonts w:ascii="Verdana" w:hAnsi="Verdana"/>
                <w:sz w:val="20"/>
                <w:szCs w:val="22"/>
              </w:rPr>
            </w:pPr>
            <w:r>
              <w:rPr>
                <w:rFonts w:ascii="Verdana" w:hAnsi="Verdana"/>
                <w:sz w:val="20"/>
              </w:rPr>
              <w:t>2.</w:t>
            </w:r>
          </w:p>
        </w:tc>
        <w:tc>
          <w:tcPr>
            <w:tcW w:w="5103" w:type="dxa"/>
          </w:tcPr>
          <w:p w:rsidR="00C024ED" w:rsidRPr="00292005" w:rsidRDefault="00C024ED" w:rsidP="00F10FE0">
            <w:pPr>
              <w:pStyle w:val="Tabledata"/>
              <w:ind w:left="34"/>
              <w:jc w:val="left"/>
              <w:rPr>
                <w:rFonts w:ascii="Verdana" w:hAnsi="Verdana"/>
                <w:sz w:val="20"/>
                <w:szCs w:val="22"/>
              </w:rPr>
            </w:pPr>
            <w:r>
              <w:rPr>
                <w:rFonts w:ascii="Verdana" w:hAnsi="Verdana"/>
                <w:sz w:val="20"/>
              </w:rPr>
              <w:t>Качество выполнения рабочих задач</w:t>
            </w:r>
          </w:p>
        </w:tc>
        <w:tc>
          <w:tcPr>
            <w:tcW w:w="3827" w:type="dxa"/>
          </w:tcPr>
          <w:p w:rsidR="00C024ED" w:rsidRPr="00292005" w:rsidRDefault="00C024ED" w:rsidP="00F10FE0">
            <w:pPr>
              <w:pStyle w:val="Tabledata"/>
              <w:ind w:left="30"/>
              <w:jc w:val="left"/>
              <w:rPr>
                <w:rFonts w:ascii="Verdana" w:hAnsi="Verdana"/>
                <w:sz w:val="20"/>
                <w:szCs w:val="22"/>
              </w:rPr>
            </w:pPr>
            <w:r>
              <w:rPr>
                <w:rFonts w:ascii="Verdana" w:hAnsi="Verdana"/>
                <w:sz w:val="20"/>
              </w:rPr>
              <w:t>Проценты</w:t>
            </w:r>
          </w:p>
        </w:tc>
      </w:tr>
      <w:tr w:rsidR="00C024ED" w:rsidRPr="00292005" w:rsidTr="00F10FE0">
        <w:tc>
          <w:tcPr>
            <w:tcW w:w="709" w:type="dxa"/>
          </w:tcPr>
          <w:p w:rsidR="00C024ED" w:rsidRPr="00292005" w:rsidRDefault="00C024ED" w:rsidP="00F10FE0">
            <w:pPr>
              <w:pStyle w:val="Tabledata"/>
              <w:ind w:left="0"/>
              <w:jc w:val="center"/>
              <w:rPr>
                <w:rFonts w:ascii="Verdana" w:hAnsi="Verdana"/>
                <w:sz w:val="20"/>
                <w:szCs w:val="22"/>
              </w:rPr>
            </w:pPr>
            <w:r>
              <w:rPr>
                <w:rFonts w:ascii="Verdana" w:hAnsi="Verdana"/>
                <w:sz w:val="20"/>
              </w:rPr>
              <w:t>3.</w:t>
            </w:r>
          </w:p>
        </w:tc>
        <w:tc>
          <w:tcPr>
            <w:tcW w:w="5103" w:type="dxa"/>
          </w:tcPr>
          <w:p w:rsidR="00C024ED" w:rsidRPr="00292005" w:rsidRDefault="00C024ED" w:rsidP="00F10FE0">
            <w:pPr>
              <w:pStyle w:val="Tabledata"/>
              <w:ind w:left="34"/>
              <w:jc w:val="left"/>
              <w:rPr>
                <w:rFonts w:ascii="Verdana" w:hAnsi="Verdana"/>
                <w:sz w:val="20"/>
                <w:szCs w:val="22"/>
              </w:rPr>
            </w:pPr>
            <w:r>
              <w:rPr>
                <w:rFonts w:ascii="Verdana" w:hAnsi="Verdana"/>
                <w:sz w:val="20"/>
              </w:rPr>
              <w:t>Срок достижения полной рабочей эффективности</w:t>
            </w:r>
          </w:p>
        </w:tc>
        <w:tc>
          <w:tcPr>
            <w:tcW w:w="3827" w:type="dxa"/>
          </w:tcPr>
          <w:p w:rsidR="00C024ED" w:rsidRPr="00292005" w:rsidRDefault="00C024ED" w:rsidP="00F10FE0">
            <w:pPr>
              <w:pStyle w:val="Tabledata"/>
              <w:ind w:left="30"/>
              <w:jc w:val="left"/>
              <w:rPr>
                <w:rFonts w:ascii="Verdana" w:hAnsi="Verdana"/>
                <w:sz w:val="20"/>
                <w:szCs w:val="22"/>
              </w:rPr>
            </w:pPr>
            <w:r>
              <w:rPr>
                <w:rFonts w:ascii="Verdana" w:hAnsi="Verdana"/>
                <w:sz w:val="20"/>
              </w:rPr>
              <w:t>Проценты</w:t>
            </w:r>
          </w:p>
        </w:tc>
      </w:tr>
      <w:tr w:rsidR="00C024ED" w:rsidRPr="00292005" w:rsidTr="00F10FE0">
        <w:tc>
          <w:tcPr>
            <w:tcW w:w="709" w:type="dxa"/>
          </w:tcPr>
          <w:p w:rsidR="00C024ED" w:rsidRPr="00292005" w:rsidRDefault="00C024ED" w:rsidP="00F10FE0">
            <w:pPr>
              <w:pStyle w:val="Tabledata"/>
              <w:ind w:left="0"/>
              <w:jc w:val="center"/>
              <w:rPr>
                <w:rFonts w:ascii="Verdana" w:hAnsi="Verdana"/>
                <w:sz w:val="20"/>
                <w:szCs w:val="22"/>
              </w:rPr>
            </w:pPr>
            <w:r>
              <w:rPr>
                <w:rFonts w:ascii="Verdana" w:hAnsi="Verdana"/>
                <w:sz w:val="20"/>
              </w:rPr>
              <w:t>4.</w:t>
            </w:r>
          </w:p>
        </w:tc>
        <w:tc>
          <w:tcPr>
            <w:tcW w:w="5103" w:type="dxa"/>
          </w:tcPr>
          <w:p w:rsidR="00C024ED" w:rsidRPr="00292005" w:rsidRDefault="00C024ED" w:rsidP="00F10FE0">
            <w:pPr>
              <w:pStyle w:val="Tabledata"/>
              <w:ind w:left="34"/>
              <w:jc w:val="left"/>
              <w:rPr>
                <w:rFonts w:ascii="Verdana" w:hAnsi="Verdana"/>
                <w:sz w:val="20"/>
                <w:szCs w:val="22"/>
              </w:rPr>
            </w:pPr>
            <w:r>
              <w:rPr>
                <w:rFonts w:ascii="Verdana" w:hAnsi="Verdana"/>
                <w:sz w:val="20"/>
              </w:rPr>
              <w:t>Своевременность настройки онбординга</w:t>
            </w:r>
          </w:p>
        </w:tc>
        <w:tc>
          <w:tcPr>
            <w:tcW w:w="3827" w:type="dxa"/>
          </w:tcPr>
          <w:p w:rsidR="00C024ED" w:rsidRPr="00292005" w:rsidRDefault="00C024ED" w:rsidP="00F10FE0">
            <w:pPr>
              <w:pStyle w:val="Tabledata"/>
              <w:ind w:left="30"/>
              <w:jc w:val="left"/>
              <w:rPr>
                <w:rFonts w:ascii="Verdana" w:hAnsi="Verdana"/>
                <w:sz w:val="20"/>
                <w:szCs w:val="22"/>
              </w:rPr>
            </w:pPr>
            <w:r>
              <w:rPr>
                <w:rFonts w:ascii="Verdana" w:hAnsi="Verdana"/>
                <w:sz w:val="20"/>
              </w:rPr>
              <w:t>Проценты</w:t>
            </w:r>
          </w:p>
        </w:tc>
      </w:tr>
      <w:tr w:rsidR="00C024ED" w:rsidRPr="00292005" w:rsidTr="00F10FE0">
        <w:tc>
          <w:tcPr>
            <w:tcW w:w="709" w:type="dxa"/>
          </w:tcPr>
          <w:p w:rsidR="00C024ED" w:rsidRPr="00292005" w:rsidRDefault="00C024ED" w:rsidP="00F10FE0">
            <w:pPr>
              <w:pStyle w:val="Tabledata"/>
              <w:ind w:left="0"/>
              <w:jc w:val="center"/>
              <w:rPr>
                <w:rFonts w:ascii="Verdana" w:hAnsi="Verdana"/>
                <w:sz w:val="20"/>
                <w:szCs w:val="22"/>
              </w:rPr>
            </w:pPr>
            <w:bookmarkStart w:id="79" w:name="Показатели_эффективности_a7c765d3"/>
            <w:bookmarkEnd w:id="79"/>
            <w:r>
              <w:rPr>
                <w:rFonts w:ascii="Verdana" w:hAnsi="Verdana"/>
                <w:sz w:val="20"/>
              </w:rPr>
              <w:t>5.</w:t>
            </w:r>
          </w:p>
        </w:tc>
        <w:tc>
          <w:tcPr>
            <w:tcW w:w="5103" w:type="dxa"/>
          </w:tcPr>
          <w:p w:rsidR="00C024ED" w:rsidRPr="00292005" w:rsidRDefault="00C024ED" w:rsidP="00F10FE0">
            <w:pPr>
              <w:pStyle w:val="Tabledata"/>
              <w:ind w:left="34"/>
              <w:jc w:val="left"/>
              <w:rPr>
                <w:rFonts w:ascii="Verdana" w:hAnsi="Verdana"/>
                <w:sz w:val="20"/>
                <w:szCs w:val="22"/>
              </w:rPr>
            </w:pPr>
            <w:r>
              <w:rPr>
                <w:rFonts w:ascii="Verdana" w:hAnsi="Verdana"/>
                <w:sz w:val="20"/>
              </w:rPr>
              <w:t>Своевременность подготовки плана адаптации</w:t>
            </w:r>
          </w:p>
        </w:tc>
        <w:tc>
          <w:tcPr>
            <w:tcW w:w="3827" w:type="dxa"/>
          </w:tcPr>
          <w:p w:rsidR="00C024ED" w:rsidRPr="00292005" w:rsidRDefault="00C024ED" w:rsidP="00F10FE0">
            <w:pPr>
              <w:pStyle w:val="Tabledata"/>
              <w:ind w:left="30"/>
              <w:jc w:val="left"/>
              <w:rPr>
                <w:rFonts w:ascii="Verdana" w:hAnsi="Verdana"/>
                <w:sz w:val="20"/>
                <w:szCs w:val="22"/>
              </w:rPr>
            </w:pPr>
            <w:r>
              <w:rPr>
                <w:rFonts w:ascii="Verdana" w:hAnsi="Verdana"/>
                <w:sz w:val="20"/>
              </w:rPr>
              <w:t>Проценты</w:t>
            </w:r>
          </w:p>
        </w:tc>
      </w:tr>
    </w:tbl>
    <w:p w:rsidR="007F1855" w:rsidRPr="00292005" w:rsidRDefault="007F1855" w:rsidP="007F1855">
      <w:pPr>
        <w:rPr>
          <w:rFonts w:ascii="Verdana" w:hAnsi="Verdana"/>
          <w:sz w:val="22"/>
          <w:szCs w:val="22"/>
        </w:rPr>
      </w:pPr>
    </w:p>
    <w:p w:rsidR="007F1855" w:rsidRPr="00292005" w:rsidRDefault="007F1855" w:rsidP="007F1855">
      <w:pPr>
        <w:ind w:left="0"/>
        <w:rPr>
          <w:rFonts w:ascii="Verdana" w:hAnsi="Verdana"/>
          <w:sz w:val="22"/>
          <w:szCs w:val="22"/>
        </w:rPr>
      </w:pPr>
    </w:p>
    <w:p w:rsidR="007F1855" w:rsidRPr="00292005" w:rsidRDefault="007F1855" w:rsidP="007F1855">
      <w:pPr>
        <w:pStyle w:val="1"/>
        <w:tabs>
          <w:tab w:val="clear" w:pos="360"/>
        </w:tabs>
        <w:ind w:left="720" w:hanging="720"/>
        <w:rPr>
          <w:rFonts w:ascii="Verdana" w:hAnsi="Verdana"/>
        </w:rPr>
      </w:pPr>
      <w:bookmarkStart w:id="80" w:name="_Toc202336121"/>
      <w:r w:rsidRPr="00292005">
        <w:rPr>
          <w:rFonts w:ascii="Verdana" w:hAnsi="Verdana"/>
        </w:rPr>
        <w:t>Приложения</w:t>
      </w:r>
      <w:bookmarkEnd w:id="80"/>
    </w:p>
    <w:p w:rsidR="007F1855" w:rsidRPr="00292005" w:rsidRDefault="007F1855" w:rsidP="007F1855">
      <w:pPr>
        <w:ind w:left="0" w:firstLine="696"/>
        <w:rPr>
          <w:rFonts w:ascii="Verdana" w:hAnsi="Verdana"/>
          <w:sz w:val="22"/>
          <w:szCs w:val="22"/>
        </w:rPr>
      </w:pPr>
      <w:r w:rsidRPr="00292005">
        <w:rPr>
          <w:rFonts w:ascii="Verdana" w:hAnsi="Verdana"/>
          <w:sz w:val="22"/>
          <w:szCs w:val="22"/>
        </w:rPr>
        <w:t>Настоящий раздел содержит актуальный перечень приложений, являющихся неотъемлемой частью настоящего регламента:</w:t>
      </w:r>
    </w:p>
    <w:tbl>
      <w:tblPr>
        <w:tblStyle w:val="a5"/>
        <w:tblW w:w="8925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5"/>
      </w:tblGrid>
      <w:tr w:rsidR="007F1855" w:rsidRPr="00292005" w:rsidTr="007F1855">
        <w:tc>
          <w:tcPr>
            <w:tcW w:w="8930" w:type="dxa"/>
            <w:vAlign w:val="center"/>
          </w:tcPr>
          <w:p w:rsidR="007F1855" w:rsidRPr="00292005" w:rsidRDefault="007F1855" w:rsidP="00CF4C67">
            <w:pPr>
              <w:pStyle w:val="Tabledata"/>
              <w:numPr>
                <w:ilvl w:val="0"/>
                <w:numId w:val="16"/>
              </w:numPr>
              <w:spacing w:after="0"/>
              <w:ind w:left="0" w:firstLine="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</w:rPr>
              <w:t>Приказ о закреплении наставника за новым сотрудником</w:t>
            </w:r>
          </w:p>
        </w:tc>
      </w:tr>
      <w:tr w:rsidR="007F1855" w:rsidRPr="00292005" w:rsidTr="007F1855">
        <w:tc>
          <w:tcPr>
            <w:tcW w:w="8930" w:type="dxa"/>
            <w:vAlign w:val="center"/>
          </w:tcPr>
          <w:p w:rsidR="007F1855" w:rsidRPr="00292005" w:rsidRDefault="007F1855" w:rsidP="00CF4C67">
            <w:pPr>
              <w:pStyle w:val="Tabledata"/>
              <w:numPr>
                <w:ilvl w:val="0"/>
                <w:numId w:val="16"/>
              </w:numPr>
              <w:spacing w:after="0"/>
              <w:ind w:left="0" w:firstLine="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</w:rPr>
              <w:t>План адаптации</w:t>
            </w:r>
          </w:p>
        </w:tc>
      </w:tr>
      <w:tr w:rsidR="007F1855" w:rsidRPr="00292005" w:rsidTr="007F1855">
        <w:tc>
          <w:tcPr>
            <w:tcW w:w="8930" w:type="dxa"/>
            <w:vAlign w:val="center"/>
          </w:tcPr>
          <w:p w:rsidR="007F1855" w:rsidRPr="00292005" w:rsidRDefault="007F1855" w:rsidP="00CF4C67">
            <w:pPr>
              <w:pStyle w:val="Tabledata"/>
              <w:numPr>
                <w:ilvl w:val="0"/>
                <w:numId w:val="16"/>
              </w:numPr>
              <w:spacing w:after="0"/>
              <w:ind w:left="0" w:firstLine="0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</w:rPr>
              <w:t>Анкета обратной связи по процессу адаптации</w:t>
            </w:r>
          </w:p>
        </w:tc>
      </w:tr>
      <w:tr w:rsidR="007F1855" w:rsidRPr="00292005" w:rsidTr="007F1855">
        <w:tc>
          <w:tcPr>
            <w:tcW w:w="8930" w:type="dxa"/>
            <w:vAlign w:val="center"/>
          </w:tcPr>
          <w:p w:rsidR="007F1855" w:rsidRPr="00292005" w:rsidRDefault="007F1855" w:rsidP="00CF4C67">
            <w:pPr>
              <w:pStyle w:val="Tabledata"/>
              <w:numPr>
                <w:ilvl w:val="0"/>
                <w:numId w:val="16"/>
              </w:numPr>
              <w:spacing w:after="0"/>
              <w:ind w:left="0" w:firstLine="0"/>
              <w:rPr>
                <w:rFonts w:ascii="Verdana" w:hAnsi="Verdana"/>
                <w:sz w:val="22"/>
                <w:szCs w:val="22"/>
              </w:rPr>
            </w:pPr>
            <w:bookmarkStart w:id="81" w:name="Приложения_к_регламенту_45275f26"/>
            <w:bookmarkEnd w:id="81"/>
            <w:r>
              <w:rPr>
                <w:rFonts w:ascii="Verdana" w:hAnsi="Verdana"/>
                <w:sz w:val="22"/>
              </w:rPr>
              <w:t>Отчёт о прохождении сотрудником адаптации</w:t>
            </w:r>
          </w:p>
        </w:tc>
      </w:tr>
    </w:tbl>
    <w:p w:rsidR="00A30782" w:rsidRPr="00292005" w:rsidRDefault="007F1855" w:rsidP="00A30782">
      <w:pPr>
        <w:ind w:left="0" w:firstLine="696"/>
        <w:rPr>
          <w:rFonts w:ascii="Verdana" w:hAnsi="Verdana"/>
          <w:sz w:val="22"/>
          <w:szCs w:val="22"/>
        </w:rPr>
      </w:pPr>
      <w:r w:rsidRPr="00292005">
        <w:rPr>
          <w:rFonts w:ascii="Verdana" w:hAnsi="Verdana"/>
          <w:sz w:val="22"/>
          <w:szCs w:val="22"/>
        </w:rPr>
        <w:t>В случае внесения изменений версии документов будут размещены на веб-портале ООО «БС-Платформа», сформированном с использованием платформы Business Studio.</w:t>
      </w:r>
    </w:p>
    <w:p w:rsidR="007F1855" w:rsidRPr="00292005" w:rsidRDefault="007F1855" w:rsidP="00C17869">
      <w:pPr>
        <w:spacing w:after="0"/>
        <w:ind w:left="0"/>
        <w:rPr>
          <w:rFonts w:ascii="Verdana" w:hAnsi="Verdana"/>
          <w:sz w:val="2"/>
          <w:szCs w:val="2"/>
        </w:rPr>
      </w:pPr>
      <w:bookmarkStart w:id="82" w:name="Children_846bd186"/>
      <w:bookmarkEnd w:id="82"/>
    </w:p>
    <w:sectPr w:rsidR="007F1855" w:rsidRPr="00292005" w:rsidSect="007F1855">
      <w:footerReference w:type="default" r:id="rId19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7CFD" w:rsidRDefault="001F7CFD" w:rsidP="00947309">
      <w:pPr>
        <w:spacing w:after="0"/>
      </w:pPr>
      <w:r>
        <w:separator/>
      </w:r>
    </w:p>
  </w:endnote>
  <w:endnote w:type="continuationSeparator" w:id="0">
    <w:p w:rsidR="001F7CFD" w:rsidRDefault="001F7CFD" w:rsidP="009473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</w:tblBorders>
      <w:tblLayout w:type="fixed"/>
      <w:tblCellMar>
        <w:left w:w="0" w:type="dxa"/>
      </w:tblCellMar>
      <w:tblLook w:val="01E0" w:firstRow="1" w:lastRow="1" w:firstColumn="1" w:lastColumn="1" w:noHBand="0" w:noVBand="0"/>
    </w:tblPr>
    <w:tblGrid>
      <w:gridCol w:w="6963"/>
      <w:gridCol w:w="2782"/>
    </w:tblGrid>
    <w:tr w:rsidR="00947309" w:rsidTr="00947309">
      <w:trPr>
        <w:trHeight w:val="360"/>
        <w:jc w:val="center"/>
      </w:trPr>
      <w:tc>
        <w:tcPr>
          <w:tcW w:w="11191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:rsidR="00947309" w:rsidRDefault="00947309" w:rsidP="00947309">
          <w:pPr>
            <w:spacing w:after="0"/>
            <w:ind w:left="45" w:right="-108" w:firstLine="57"/>
            <w:jc w:val="left"/>
            <w:rPr>
              <w:rFonts w:cs="Arial"/>
              <w:sz w:val="18"/>
              <w:szCs w:val="16"/>
              <w:lang w:val="en-US" w:eastAsia="en-US"/>
            </w:rPr>
          </w:pP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STYLEREF  "Document name"  \* MERGEFORMAT </w:instrText>
          </w:r>
          <w:r w:rsidR="00276DCB"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714BF2">
            <w:rPr>
              <w:rFonts w:cs="Arial"/>
              <w:noProof/>
              <w:sz w:val="18"/>
              <w:szCs w:val="16"/>
              <w:lang w:eastAsia="en-US"/>
            </w:rPr>
            <w:t>A0 Адаптация и наставничество нового сотрудника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</w:p>
      </w:tc>
      <w:tc>
        <w:tcPr>
          <w:tcW w:w="4423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:rsidR="00947309" w:rsidRDefault="00947309" w:rsidP="00947309">
          <w:pPr>
            <w:jc w:val="right"/>
            <w:rPr>
              <w:rFonts w:cs="Arial"/>
              <w:sz w:val="16"/>
              <w:szCs w:val="16"/>
              <w:lang w:eastAsia="en-US"/>
            </w:rPr>
          </w:pPr>
          <w:r>
            <w:rPr>
              <w:rFonts w:cs="Arial"/>
              <w:sz w:val="18"/>
              <w:szCs w:val="16"/>
              <w:lang w:eastAsia="en-US"/>
            </w:rPr>
            <w:t xml:space="preserve">Страница </w:t>
          </w: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PAGE </w:instrText>
          </w:r>
          <w:r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714BF2">
            <w:rPr>
              <w:rFonts w:cs="Arial"/>
              <w:noProof/>
              <w:sz w:val="18"/>
              <w:szCs w:val="16"/>
              <w:lang w:eastAsia="en-US"/>
            </w:rPr>
            <w:t>3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  <w:r>
            <w:rPr>
              <w:rFonts w:cs="Arial"/>
              <w:sz w:val="18"/>
              <w:szCs w:val="16"/>
              <w:lang w:eastAsia="en-US"/>
            </w:rPr>
            <w:t xml:space="preserve"> из </w:t>
          </w: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NUMPAGES </w:instrText>
          </w:r>
          <w:r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714BF2">
            <w:rPr>
              <w:rFonts w:cs="Arial"/>
              <w:noProof/>
              <w:sz w:val="18"/>
              <w:szCs w:val="16"/>
              <w:lang w:eastAsia="en-US"/>
            </w:rPr>
            <w:t>28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</w:p>
      </w:tc>
    </w:tr>
  </w:tbl>
  <w:p w:rsidR="00947309" w:rsidRDefault="00947309" w:rsidP="00947309">
    <w:pPr>
      <w:pStyle w:val="a6"/>
      <w:spacing w:after="0"/>
      <w:rPr>
        <w:sz w:val="2"/>
        <w:szCs w:val="2"/>
        <w:lang w:eastAsia="x-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</w:tblBorders>
      <w:tblLayout w:type="fixed"/>
      <w:tblCellMar>
        <w:left w:w="0" w:type="dxa"/>
      </w:tblCellMar>
      <w:tblLook w:val="01E0" w:firstRow="1" w:lastRow="1" w:firstColumn="1" w:lastColumn="1" w:noHBand="0" w:noVBand="0"/>
    </w:tblPr>
    <w:tblGrid>
      <w:gridCol w:w="6963"/>
      <w:gridCol w:w="2782"/>
    </w:tblGrid>
    <w:tr w:rsidR="001826AE" w:rsidTr="00947309">
      <w:trPr>
        <w:trHeight w:val="360"/>
        <w:jc w:val="center"/>
      </w:trPr>
      <w:tc>
        <w:tcPr>
          <w:tcW w:w="11191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:rsidR="001826AE" w:rsidRDefault="001826AE" w:rsidP="00947309">
          <w:pPr>
            <w:spacing w:after="0"/>
            <w:ind w:left="45" w:right="-108" w:firstLine="57"/>
            <w:jc w:val="left"/>
            <w:rPr>
              <w:rFonts w:cs="Arial"/>
              <w:sz w:val="18"/>
              <w:szCs w:val="16"/>
              <w:lang w:val="en-US" w:eastAsia="en-US"/>
            </w:rPr>
          </w:pP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STYLEREF  "Document name"  \* MERGEFORMAT </w:instrText>
          </w:r>
          <w:r w:rsidR="00276DCB"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714BF2">
            <w:rPr>
              <w:rFonts w:cs="Arial"/>
              <w:noProof/>
              <w:sz w:val="18"/>
              <w:szCs w:val="16"/>
              <w:lang w:eastAsia="en-US"/>
            </w:rPr>
            <w:t>A0 Адаптация и наставничество нового сотрудника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</w:p>
      </w:tc>
      <w:tc>
        <w:tcPr>
          <w:tcW w:w="4423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:rsidR="001826AE" w:rsidRDefault="001826AE" w:rsidP="00947309">
          <w:pPr>
            <w:jc w:val="right"/>
            <w:rPr>
              <w:rFonts w:cs="Arial"/>
              <w:sz w:val="16"/>
              <w:szCs w:val="16"/>
              <w:lang w:eastAsia="en-US"/>
            </w:rPr>
          </w:pPr>
          <w:r>
            <w:rPr>
              <w:rFonts w:cs="Arial"/>
              <w:sz w:val="18"/>
              <w:szCs w:val="16"/>
              <w:lang w:eastAsia="en-US"/>
            </w:rPr>
            <w:t xml:space="preserve">Страница </w:t>
          </w: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PAGE </w:instrText>
          </w:r>
          <w:r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714BF2">
            <w:rPr>
              <w:rFonts w:cs="Arial"/>
              <w:noProof/>
              <w:sz w:val="18"/>
              <w:szCs w:val="16"/>
              <w:lang w:eastAsia="en-US"/>
            </w:rPr>
            <w:t>6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  <w:r>
            <w:rPr>
              <w:rFonts w:cs="Arial"/>
              <w:sz w:val="18"/>
              <w:szCs w:val="16"/>
              <w:lang w:eastAsia="en-US"/>
            </w:rPr>
            <w:t xml:space="preserve"> из </w:t>
          </w: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NUMPAGES </w:instrText>
          </w:r>
          <w:r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714BF2">
            <w:rPr>
              <w:rFonts w:cs="Arial"/>
              <w:noProof/>
              <w:sz w:val="18"/>
              <w:szCs w:val="16"/>
              <w:lang w:eastAsia="en-US"/>
            </w:rPr>
            <w:t>28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</w:p>
      </w:tc>
    </w:tr>
  </w:tbl>
  <w:p w:rsidR="001826AE" w:rsidRDefault="001826AE" w:rsidP="00947309">
    <w:pPr>
      <w:pStyle w:val="a6"/>
      <w:spacing w:after="0"/>
      <w:rPr>
        <w:sz w:val="2"/>
        <w:szCs w:val="2"/>
        <w:lang w:eastAsia="x-no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</w:tblBorders>
      <w:tblLayout w:type="fixed"/>
      <w:tblCellMar>
        <w:left w:w="0" w:type="dxa"/>
      </w:tblCellMar>
      <w:tblLook w:val="01E0" w:firstRow="1" w:lastRow="1" w:firstColumn="1" w:lastColumn="1" w:noHBand="0" w:noVBand="0"/>
    </w:tblPr>
    <w:tblGrid>
      <w:gridCol w:w="10925"/>
      <w:gridCol w:w="4320"/>
    </w:tblGrid>
    <w:tr w:rsidR="00947309" w:rsidTr="00947309">
      <w:trPr>
        <w:trHeight w:val="360"/>
        <w:jc w:val="center"/>
      </w:trPr>
      <w:tc>
        <w:tcPr>
          <w:tcW w:w="11191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:rsidR="00947309" w:rsidRDefault="00947309" w:rsidP="00947309">
          <w:pPr>
            <w:spacing w:after="0"/>
            <w:ind w:left="45" w:right="-108" w:firstLine="57"/>
            <w:jc w:val="left"/>
            <w:rPr>
              <w:rFonts w:cs="Arial"/>
              <w:sz w:val="18"/>
              <w:szCs w:val="16"/>
              <w:lang w:val="en-US" w:eastAsia="en-US"/>
            </w:rPr>
          </w:pP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STYLEREF  "Document name"  \* MERGEFORMAT </w:instrText>
          </w:r>
          <w:r w:rsidR="00276DCB"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714BF2">
            <w:rPr>
              <w:rFonts w:cs="Arial"/>
              <w:noProof/>
              <w:sz w:val="18"/>
              <w:szCs w:val="16"/>
              <w:lang w:eastAsia="en-US"/>
            </w:rPr>
            <w:t>A0 Адаптация и наставничество нового сотрудника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</w:p>
      </w:tc>
      <w:tc>
        <w:tcPr>
          <w:tcW w:w="4423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:rsidR="00947309" w:rsidRDefault="00947309" w:rsidP="00947309">
          <w:pPr>
            <w:jc w:val="right"/>
            <w:rPr>
              <w:rFonts w:cs="Arial"/>
              <w:sz w:val="16"/>
              <w:szCs w:val="16"/>
              <w:lang w:eastAsia="en-US"/>
            </w:rPr>
          </w:pPr>
          <w:r>
            <w:rPr>
              <w:rFonts w:cs="Arial"/>
              <w:sz w:val="18"/>
              <w:szCs w:val="16"/>
              <w:lang w:eastAsia="en-US"/>
            </w:rPr>
            <w:t xml:space="preserve">Страница </w:t>
          </w: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PAGE </w:instrText>
          </w:r>
          <w:r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714BF2">
            <w:rPr>
              <w:rFonts w:cs="Arial"/>
              <w:noProof/>
              <w:sz w:val="18"/>
              <w:szCs w:val="16"/>
              <w:lang w:eastAsia="en-US"/>
            </w:rPr>
            <w:t>9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  <w:r>
            <w:rPr>
              <w:rFonts w:cs="Arial"/>
              <w:sz w:val="18"/>
              <w:szCs w:val="16"/>
              <w:lang w:eastAsia="en-US"/>
            </w:rPr>
            <w:t xml:space="preserve"> из </w:t>
          </w: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NUMPAGES </w:instrText>
          </w:r>
          <w:r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714BF2">
            <w:rPr>
              <w:rFonts w:cs="Arial"/>
              <w:noProof/>
              <w:sz w:val="18"/>
              <w:szCs w:val="16"/>
              <w:lang w:eastAsia="en-US"/>
            </w:rPr>
            <w:t>28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</w:p>
      </w:tc>
    </w:tr>
  </w:tbl>
  <w:p w:rsidR="00947309" w:rsidRDefault="00947309" w:rsidP="00947309">
    <w:pPr>
      <w:pStyle w:val="a6"/>
      <w:spacing w:after="0"/>
      <w:rPr>
        <w:sz w:val="2"/>
        <w:szCs w:val="2"/>
        <w:lang w:eastAsia="x-none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</w:tblBorders>
      <w:tblLayout w:type="fixed"/>
      <w:tblCellMar>
        <w:left w:w="0" w:type="dxa"/>
      </w:tblCellMar>
      <w:tblLook w:val="01E0" w:firstRow="1" w:lastRow="1" w:firstColumn="1" w:lastColumn="1" w:noHBand="0" w:noVBand="0"/>
    </w:tblPr>
    <w:tblGrid>
      <w:gridCol w:w="6963"/>
      <w:gridCol w:w="2782"/>
    </w:tblGrid>
    <w:tr w:rsidR="00A30782" w:rsidTr="000D4DA8">
      <w:trPr>
        <w:trHeight w:val="360"/>
        <w:jc w:val="center"/>
      </w:trPr>
      <w:tc>
        <w:tcPr>
          <w:tcW w:w="11191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:rsidR="00A30782" w:rsidRDefault="00A30782" w:rsidP="00A30782">
          <w:pPr>
            <w:spacing w:after="0"/>
            <w:ind w:left="45" w:right="-108" w:firstLine="57"/>
            <w:jc w:val="left"/>
            <w:rPr>
              <w:rFonts w:cs="Arial"/>
              <w:sz w:val="18"/>
              <w:szCs w:val="16"/>
              <w:lang w:val="en-US" w:eastAsia="en-US"/>
            </w:rPr>
          </w:pP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STYLEREF  "Document name"  \* MERGEFORMAT </w:instrText>
          </w:r>
          <w:r w:rsidR="00276DCB"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714BF2">
            <w:rPr>
              <w:rFonts w:cs="Arial"/>
              <w:noProof/>
              <w:sz w:val="18"/>
              <w:szCs w:val="16"/>
              <w:lang w:eastAsia="en-US"/>
            </w:rPr>
            <w:t>A0 Адаптация и наставничество нового сотрудника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</w:p>
      </w:tc>
      <w:tc>
        <w:tcPr>
          <w:tcW w:w="4423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:rsidR="00A30782" w:rsidRDefault="00A30782" w:rsidP="00A30782">
          <w:pPr>
            <w:jc w:val="right"/>
            <w:rPr>
              <w:rFonts w:cs="Arial"/>
              <w:sz w:val="16"/>
              <w:szCs w:val="16"/>
              <w:lang w:eastAsia="en-US"/>
            </w:rPr>
          </w:pPr>
          <w:r>
            <w:rPr>
              <w:rFonts w:cs="Arial"/>
              <w:sz w:val="18"/>
              <w:szCs w:val="16"/>
              <w:lang w:eastAsia="en-US"/>
            </w:rPr>
            <w:t xml:space="preserve">Страница </w:t>
          </w: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PAGE </w:instrText>
          </w:r>
          <w:r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714BF2">
            <w:rPr>
              <w:rFonts w:cs="Arial"/>
              <w:noProof/>
              <w:sz w:val="18"/>
              <w:szCs w:val="16"/>
              <w:lang w:eastAsia="en-US"/>
            </w:rPr>
            <w:t>28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  <w:r>
            <w:rPr>
              <w:rFonts w:cs="Arial"/>
              <w:sz w:val="18"/>
              <w:szCs w:val="16"/>
              <w:lang w:eastAsia="en-US"/>
            </w:rPr>
            <w:t xml:space="preserve"> из </w:t>
          </w: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NUMPAGES </w:instrText>
          </w:r>
          <w:r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714BF2">
            <w:rPr>
              <w:rFonts w:cs="Arial"/>
              <w:noProof/>
              <w:sz w:val="18"/>
              <w:szCs w:val="16"/>
              <w:lang w:eastAsia="en-US"/>
            </w:rPr>
            <w:t>28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</w:p>
      </w:tc>
    </w:tr>
  </w:tbl>
  <w:p w:rsidR="007F1855" w:rsidRDefault="007F1855" w:rsidP="00947309">
    <w:pPr>
      <w:pStyle w:val="a6"/>
      <w:spacing w:after="0"/>
      <w:rPr>
        <w:sz w:val="2"/>
        <w:szCs w:val="2"/>
        <w:lang w:eastAsia="x-non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7CFD" w:rsidRDefault="001F7CFD" w:rsidP="00947309">
      <w:pPr>
        <w:spacing w:after="0"/>
      </w:pPr>
      <w:r>
        <w:separator/>
      </w:r>
    </w:p>
  </w:footnote>
  <w:footnote w:type="continuationSeparator" w:id="0">
    <w:p w:rsidR="001F7CFD" w:rsidRDefault="001F7CFD" w:rsidP="009473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F6D3A"/>
    <w:multiLevelType w:val="hybridMultilevel"/>
    <w:tmpl w:val="E4984514"/>
    <w:lvl w:ilvl="0" w:tplc="7E8A12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842F1"/>
    <w:multiLevelType w:val="multilevel"/>
    <w:tmpl w:val="DB1C4904"/>
    <w:styleLink w:val="Numberedstyle-Doc"/>
    <w:lvl w:ilvl="0">
      <w:start w:val="1"/>
      <w:numFmt w:val="decimal"/>
      <w:lvlText w:val="%1."/>
      <w:lvlJc w:val="left"/>
      <w:pPr>
        <w:tabs>
          <w:tab w:val="num" w:pos="1435"/>
        </w:tabs>
        <w:ind w:left="1435" w:hanging="358"/>
      </w:pPr>
      <w:rPr>
        <w:rFonts w:ascii="Arial" w:hAnsi="Arial" w:hint="default"/>
      </w:rPr>
    </w:lvl>
    <w:lvl w:ilvl="1">
      <w:start w:val="1"/>
      <w:numFmt w:val="decimal"/>
      <w:lvlText w:val="%1.%2."/>
      <w:lvlJc w:val="left"/>
      <w:pPr>
        <w:tabs>
          <w:tab w:val="num" w:pos="1860"/>
        </w:tabs>
        <w:ind w:left="186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08"/>
        </w:tabs>
        <w:ind w:left="2292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8"/>
        </w:tabs>
        <w:ind w:left="33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8"/>
        </w:tabs>
        <w:ind w:left="38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8"/>
        </w:tabs>
        <w:ind w:left="43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8"/>
        </w:tabs>
        <w:ind w:left="48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08"/>
        </w:tabs>
        <w:ind w:left="5388" w:hanging="1440"/>
      </w:pPr>
      <w:rPr>
        <w:rFonts w:hint="default"/>
      </w:rPr>
    </w:lvl>
  </w:abstractNum>
  <w:abstractNum w:abstractNumId="2" w15:restartNumberingAfterBreak="0">
    <w:nsid w:val="24091369"/>
    <w:multiLevelType w:val="hybridMultilevel"/>
    <w:tmpl w:val="427AB00A"/>
    <w:lvl w:ilvl="0" w:tplc="EE70C0DC">
      <w:start w:val="1"/>
      <w:numFmt w:val="bullet"/>
      <w:pStyle w:val="MarkedstyleRepor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" w15:restartNumberingAfterBreak="0">
    <w:nsid w:val="2FD118C8"/>
    <w:multiLevelType w:val="multilevel"/>
    <w:tmpl w:val="14AC825E"/>
    <w:styleLink w:val="Markedstyle-Doc"/>
    <w:lvl w:ilvl="0">
      <w:start w:val="1"/>
      <w:numFmt w:val="bullet"/>
      <w:lvlText w:val=""/>
      <w:lvlJc w:val="left"/>
      <w:pPr>
        <w:tabs>
          <w:tab w:val="num" w:pos="1435"/>
        </w:tabs>
        <w:ind w:left="1435" w:hanging="355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1025C2"/>
    <w:multiLevelType w:val="hybridMultilevel"/>
    <w:tmpl w:val="1D68A510"/>
    <w:lvl w:ilvl="0" w:tplc="E1D8ACA8">
      <w:start w:val="1"/>
      <w:numFmt w:val="decimal"/>
      <w:pStyle w:val="Numberedstyle"/>
      <w:lvlText w:val="%1."/>
      <w:lvlJc w:val="left"/>
      <w:pPr>
        <w:ind w:left="1712" w:hanging="360"/>
      </w:pPr>
    </w:lvl>
    <w:lvl w:ilvl="1" w:tplc="04190019" w:tentative="1">
      <w:start w:val="1"/>
      <w:numFmt w:val="lowerLetter"/>
      <w:lvlText w:val="%2."/>
      <w:lvlJc w:val="left"/>
      <w:pPr>
        <w:ind w:left="2432" w:hanging="360"/>
      </w:pPr>
    </w:lvl>
    <w:lvl w:ilvl="2" w:tplc="0419001B" w:tentative="1">
      <w:start w:val="1"/>
      <w:numFmt w:val="lowerRoman"/>
      <w:lvlText w:val="%3."/>
      <w:lvlJc w:val="right"/>
      <w:pPr>
        <w:ind w:left="3152" w:hanging="180"/>
      </w:pPr>
    </w:lvl>
    <w:lvl w:ilvl="3" w:tplc="0419000F" w:tentative="1">
      <w:start w:val="1"/>
      <w:numFmt w:val="decimal"/>
      <w:lvlText w:val="%4."/>
      <w:lvlJc w:val="left"/>
      <w:pPr>
        <w:ind w:left="3872" w:hanging="360"/>
      </w:pPr>
    </w:lvl>
    <w:lvl w:ilvl="4" w:tplc="04190019" w:tentative="1">
      <w:start w:val="1"/>
      <w:numFmt w:val="lowerLetter"/>
      <w:lvlText w:val="%5."/>
      <w:lvlJc w:val="left"/>
      <w:pPr>
        <w:ind w:left="4592" w:hanging="360"/>
      </w:pPr>
    </w:lvl>
    <w:lvl w:ilvl="5" w:tplc="0419001B" w:tentative="1">
      <w:start w:val="1"/>
      <w:numFmt w:val="lowerRoman"/>
      <w:lvlText w:val="%6."/>
      <w:lvlJc w:val="right"/>
      <w:pPr>
        <w:ind w:left="5312" w:hanging="180"/>
      </w:pPr>
    </w:lvl>
    <w:lvl w:ilvl="6" w:tplc="0419000F" w:tentative="1">
      <w:start w:val="1"/>
      <w:numFmt w:val="decimal"/>
      <w:lvlText w:val="%7."/>
      <w:lvlJc w:val="left"/>
      <w:pPr>
        <w:ind w:left="6032" w:hanging="360"/>
      </w:pPr>
    </w:lvl>
    <w:lvl w:ilvl="7" w:tplc="04190019" w:tentative="1">
      <w:start w:val="1"/>
      <w:numFmt w:val="lowerLetter"/>
      <w:lvlText w:val="%8."/>
      <w:lvlJc w:val="left"/>
      <w:pPr>
        <w:ind w:left="6752" w:hanging="360"/>
      </w:pPr>
    </w:lvl>
    <w:lvl w:ilvl="8" w:tplc="041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5" w15:restartNumberingAfterBreak="0">
    <w:nsid w:val="498A0A2D"/>
    <w:multiLevelType w:val="hybridMultilevel"/>
    <w:tmpl w:val="E52C7BEA"/>
    <w:lvl w:ilvl="0" w:tplc="3DC62B72">
      <w:start w:val="1"/>
      <w:numFmt w:val="decimal"/>
      <w:lvlText w:val="%1."/>
      <w:lvlJc w:val="left"/>
      <w:pPr>
        <w:tabs>
          <w:tab w:val="num" w:pos="1440"/>
        </w:tabs>
        <w:ind w:left="567" w:hanging="567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6" w15:restartNumberingAfterBreak="0">
    <w:nsid w:val="5265265A"/>
    <w:multiLevelType w:val="hybridMultilevel"/>
    <w:tmpl w:val="5A6A1080"/>
    <w:lvl w:ilvl="0" w:tplc="76089E38">
      <w:start w:val="1"/>
      <w:numFmt w:val="decimal"/>
      <w:pStyle w:val="NumberedstyleReport"/>
      <w:lvlText w:val="%1."/>
      <w:lvlJc w:val="left"/>
      <w:pPr>
        <w:ind w:left="717" w:hanging="360"/>
      </w:p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7" w15:restartNumberingAfterBreak="0">
    <w:nsid w:val="6A2C5EC9"/>
    <w:multiLevelType w:val="singleLevel"/>
    <w:tmpl w:val="6B60CF40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</w:abstractNum>
  <w:abstractNum w:abstractNumId="8" w15:restartNumberingAfterBreak="0">
    <w:nsid w:val="6EDC468B"/>
    <w:multiLevelType w:val="hybridMultilevel"/>
    <w:tmpl w:val="A88A522E"/>
    <w:lvl w:ilvl="0" w:tplc="3B94E7D0">
      <w:start w:val="1"/>
      <w:numFmt w:val="bullet"/>
      <w:pStyle w:val="Markedstyle"/>
      <w:lvlText w:val="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 w15:restartNumberingAfterBreak="0">
    <w:nsid w:val="77B109DA"/>
    <w:multiLevelType w:val="hybridMultilevel"/>
    <w:tmpl w:val="31A2824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784120AC"/>
    <w:multiLevelType w:val="hybridMultilevel"/>
    <w:tmpl w:val="61C085A0"/>
    <w:lvl w:ilvl="0" w:tplc="AD82FD88">
      <w:start w:val="1"/>
      <w:numFmt w:val="decimal"/>
      <w:lvlText w:val="%1."/>
      <w:lvlJc w:val="center"/>
      <w:pPr>
        <w:ind w:left="79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1" w15:restartNumberingAfterBreak="0">
    <w:nsid w:val="7AEC77E3"/>
    <w:multiLevelType w:val="multilevel"/>
    <w:tmpl w:val="701A2414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sz w:val="22"/>
      </w:rPr>
    </w:lvl>
    <w:lvl w:ilvl="1">
      <w:start w:val="1"/>
      <w:numFmt w:val="decimal"/>
      <w:pStyle w:val="2"/>
      <w:lvlText w:val="%1.%2."/>
      <w:lvlJc w:val="left"/>
      <w:pPr>
        <w:tabs>
          <w:tab w:val="num" w:pos="792"/>
        </w:tabs>
        <w:ind w:left="792" w:hanging="432"/>
      </w:pPr>
      <w:rPr>
        <w:rFonts w:ascii="Verdana" w:hAnsi="Verdana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 w15:restartNumberingAfterBreak="0">
    <w:nsid w:val="7B9B46E5"/>
    <w:multiLevelType w:val="multilevel"/>
    <w:tmpl w:val="05587E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7E346B0F"/>
    <w:multiLevelType w:val="hybridMultilevel"/>
    <w:tmpl w:val="575CDAE8"/>
    <w:lvl w:ilvl="0" w:tplc="7E8A12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1"/>
  </w:num>
  <w:num w:numId="3">
    <w:abstractNumId w:val="3"/>
  </w:num>
  <w:num w:numId="4">
    <w:abstractNumId w:val="2"/>
  </w:num>
  <w:num w:numId="5">
    <w:abstractNumId w:val="1"/>
  </w:num>
  <w:num w:numId="6">
    <w:abstractNumId w:val="5"/>
  </w:num>
  <w:num w:numId="7">
    <w:abstractNumId w:val="12"/>
  </w:num>
  <w:num w:numId="8">
    <w:abstractNumId w:val="7"/>
  </w:num>
  <w:num w:numId="9">
    <w:abstractNumId w:val="8"/>
  </w:num>
  <w:num w:numId="10">
    <w:abstractNumId w:val="6"/>
  </w:num>
  <w:num w:numId="11">
    <w:abstractNumId w:val="4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  <w:num w:numId="14">
    <w:abstractNumId w:val="8"/>
  </w:num>
  <w:num w:numId="15">
    <w:abstractNumId w:val="0"/>
  </w:num>
  <w:num w:numId="16">
    <w:abstractNumId w:val="13"/>
  </w:num>
  <w:num w:numId="17">
    <w:abstractNumId w:val="11"/>
  </w:num>
  <w:num w:numId="18">
    <w:abstractNumId w:val="11"/>
  </w:num>
  <w:num w:numId="19">
    <w:abstractNumId w:val="11"/>
  </w:num>
  <w:num w:numId="20">
    <w:abstractNumId w:val="11"/>
  </w:num>
  <w:num w:numId="21">
    <w:abstractNumId w:val="10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ctivity_129d8f32" w:val="A0 Адаптация и наставничество нового сотрудника"/>
    <w:docVar w:name="BSHtml" w:val="False"/>
    <w:docVar w:name="BSInThread" w:val="False"/>
    <w:docVar w:name="BSObjectGUID" w:val="70339005-cdcb-41d0-9ee7-b398e8b34f24"/>
    <w:docVar w:name="BSPortal" w:val="False"/>
    <w:docVar w:name="BSTemplateGUID" w:val="65fc12ed-cabb-4134-9a12-09cad5e4fe92"/>
    <w:docVar w:name="BSVersion" w:val="5.1.8503.22346"/>
    <w:docVar w:name="CurrentCulture" w:val="ru"/>
    <w:docVar w:name="CurrentUICulture" w:val="ru"/>
    <w:docVar w:name="DefaultDataCulture" w:val="ru"/>
    <w:docVar w:name="Введён_в_действие_приказ_f3f6c65e" w:val=" "/>
    <w:docVar w:name="Версия_титул_0f720c5b" w:val="1.0.1"/>
    <w:docVar w:name="Должность_7e821519_1" w:val="Начальник отдела по работе с персоналом"/>
    <w:docVar w:name="Название_единицы_деятель_f99aecc0_1" w:val="Настройка онбординга и разработка плана адаптации нового сотрудника"/>
    <w:docVar w:name="Название_единицы_деятель_f99aecc0_2" w:val="Проведение welcome-встречи"/>
    <w:docVar w:name="Название_единицы_деятель_f99aecc0_3" w:val="Прохождение адаптации новым сотрудником"/>
    <w:docVar w:name="Название_единицы_деятель_f99aecc0_4" w:val="Сбор и анализ обратной связи по окончании третьего дня адаптации"/>
    <w:docVar w:name="Название_единицы_деятель_f99aecc0_5" w:val="Исполнение и мониторинг исполнения плана адаптации линейным руководителем и наставником"/>
    <w:docVar w:name="Название_единицы_деятель_f99aecc0_6" w:val="Исполнение и мониторинг исполнения плана адаптации отделом по работе с персоналом по итогам первого месяца"/>
    <w:docVar w:name="Название_единицы_деятель_f99aecc0_7" w:val="Сбор и анализ обратной связи по окончании процесса адаптации и наставничества"/>
    <w:docVar w:name="Начало_выполнения_процес_8ca98623" w:val="Новый сотрудник принят на работу"/>
    <w:docVar w:name="Описание_e3dc59da_1" w:val=" "/>
    <w:docVar w:name="Описание_e3dc59da_2" w:val=" "/>
    <w:docVar w:name="Описание_e3dc59da_3" w:val=" "/>
    <w:docVar w:name="Описание_e3dc59da_4" w:val=" "/>
    <w:docVar w:name="Описание_e3dc59da_5" w:val=" "/>
    <w:docVar w:name="Описание_e3dc59da_6" w:val=" "/>
    <w:docVar w:name="Описание_e3dc59da_7" w:val=" "/>
    <w:docVar w:name="Результат_выполнения_про_5f6ab96c" w:val="Процесс адаптации и наставничества завершён, получены отчёты и анкеты обратной связи, при необходимости проведены корректирующие мероприятия"/>
    <w:docVar w:name="Содержание_процесса_310ac1ea" w:val=" "/>
    <w:docVar w:name="Статус_титул_781a99db" w:val="Рекомендована"/>
    <w:docVar w:name="Требования_к_срокам_выпо_c563469d" w:val="От первого рабочего дня нового сотрудника до завершения периода адаптации (как правило 3 месяца)"/>
  </w:docVars>
  <w:rsids>
    <w:rsidRoot w:val="002F1689"/>
    <w:rsid w:val="00001094"/>
    <w:rsid w:val="000021D7"/>
    <w:rsid w:val="000274D8"/>
    <w:rsid w:val="00051093"/>
    <w:rsid w:val="00055482"/>
    <w:rsid w:val="0008686D"/>
    <w:rsid w:val="0009241F"/>
    <w:rsid w:val="000B7273"/>
    <w:rsid w:val="001052C8"/>
    <w:rsid w:val="00106DFE"/>
    <w:rsid w:val="00136C38"/>
    <w:rsid w:val="00152F91"/>
    <w:rsid w:val="0015464B"/>
    <w:rsid w:val="00180C42"/>
    <w:rsid w:val="0018262F"/>
    <w:rsid w:val="001826AE"/>
    <w:rsid w:val="00183635"/>
    <w:rsid w:val="001A00C0"/>
    <w:rsid w:val="001A6EC0"/>
    <w:rsid w:val="001C3280"/>
    <w:rsid w:val="001D2647"/>
    <w:rsid w:val="001F5DE2"/>
    <w:rsid w:val="001F7CFD"/>
    <w:rsid w:val="002130FC"/>
    <w:rsid w:val="00232AD4"/>
    <w:rsid w:val="00266532"/>
    <w:rsid w:val="0026723A"/>
    <w:rsid w:val="00276DCB"/>
    <w:rsid w:val="00292005"/>
    <w:rsid w:val="002B5132"/>
    <w:rsid w:val="002C2F3B"/>
    <w:rsid w:val="002F1689"/>
    <w:rsid w:val="00370A6D"/>
    <w:rsid w:val="00372C22"/>
    <w:rsid w:val="00394EA1"/>
    <w:rsid w:val="003B6CB2"/>
    <w:rsid w:val="003C23A4"/>
    <w:rsid w:val="003C3618"/>
    <w:rsid w:val="003F7847"/>
    <w:rsid w:val="00413E0D"/>
    <w:rsid w:val="004234E6"/>
    <w:rsid w:val="00433966"/>
    <w:rsid w:val="00457639"/>
    <w:rsid w:val="004643D9"/>
    <w:rsid w:val="00466129"/>
    <w:rsid w:val="00466E40"/>
    <w:rsid w:val="00480E16"/>
    <w:rsid w:val="00497CD3"/>
    <w:rsid w:val="004A0ED0"/>
    <w:rsid w:val="004A5B69"/>
    <w:rsid w:val="004D0CDE"/>
    <w:rsid w:val="004E74F6"/>
    <w:rsid w:val="005157CE"/>
    <w:rsid w:val="00526D34"/>
    <w:rsid w:val="00531A6C"/>
    <w:rsid w:val="00537724"/>
    <w:rsid w:val="00544FCE"/>
    <w:rsid w:val="005461A2"/>
    <w:rsid w:val="005476C1"/>
    <w:rsid w:val="00552037"/>
    <w:rsid w:val="0055688B"/>
    <w:rsid w:val="0055789D"/>
    <w:rsid w:val="00560037"/>
    <w:rsid w:val="005A2B45"/>
    <w:rsid w:val="005D3F40"/>
    <w:rsid w:val="005E6D17"/>
    <w:rsid w:val="006269A5"/>
    <w:rsid w:val="0063581A"/>
    <w:rsid w:val="00635D37"/>
    <w:rsid w:val="00642EAC"/>
    <w:rsid w:val="00654E5E"/>
    <w:rsid w:val="006619DE"/>
    <w:rsid w:val="00665AE1"/>
    <w:rsid w:val="00687EB7"/>
    <w:rsid w:val="00691F75"/>
    <w:rsid w:val="00692E5F"/>
    <w:rsid w:val="006C114C"/>
    <w:rsid w:val="006C3291"/>
    <w:rsid w:val="006C373A"/>
    <w:rsid w:val="006C68B9"/>
    <w:rsid w:val="006D551E"/>
    <w:rsid w:val="006E044E"/>
    <w:rsid w:val="006F4B31"/>
    <w:rsid w:val="00706C8E"/>
    <w:rsid w:val="00713BBA"/>
    <w:rsid w:val="00714BF2"/>
    <w:rsid w:val="007345D0"/>
    <w:rsid w:val="00734F94"/>
    <w:rsid w:val="00776E12"/>
    <w:rsid w:val="00791196"/>
    <w:rsid w:val="007C504F"/>
    <w:rsid w:val="007C7BE3"/>
    <w:rsid w:val="007D0B15"/>
    <w:rsid w:val="007E188D"/>
    <w:rsid w:val="007F1855"/>
    <w:rsid w:val="00843F49"/>
    <w:rsid w:val="00846456"/>
    <w:rsid w:val="00846702"/>
    <w:rsid w:val="00852289"/>
    <w:rsid w:val="0086346D"/>
    <w:rsid w:val="008658EC"/>
    <w:rsid w:val="00891DC2"/>
    <w:rsid w:val="008B1981"/>
    <w:rsid w:val="008C6908"/>
    <w:rsid w:val="008D0C5C"/>
    <w:rsid w:val="008D268A"/>
    <w:rsid w:val="008E3C7E"/>
    <w:rsid w:val="008F77A5"/>
    <w:rsid w:val="009145A4"/>
    <w:rsid w:val="009145F1"/>
    <w:rsid w:val="009221ED"/>
    <w:rsid w:val="009322B1"/>
    <w:rsid w:val="00947309"/>
    <w:rsid w:val="00947BBD"/>
    <w:rsid w:val="00972174"/>
    <w:rsid w:val="00985E78"/>
    <w:rsid w:val="009927CE"/>
    <w:rsid w:val="009C2F8A"/>
    <w:rsid w:val="009C5BC3"/>
    <w:rsid w:val="009D0352"/>
    <w:rsid w:val="009E1D0F"/>
    <w:rsid w:val="00A30782"/>
    <w:rsid w:val="00A46E8B"/>
    <w:rsid w:val="00A77241"/>
    <w:rsid w:val="00A821AC"/>
    <w:rsid w:val="00A83542"/>
    <w:rsid w:val="00AA00A0"/>
    <w:rsid w:val="00AA474B"/>
    <w:rsid w:val="00AC5052"/>
    <w:rsid w:val="00AF799D"/>
    <w:rsid w:val="00B13808"/>
    <w:rsid w:val="00B1465F"/>
    <w:rsid w:val="00B25C45"/>
    <w:rsid w:val="00B358CA"/>
    <w:rsid w:val="00B35EA7"/>
    <w:rsid w:val="00B45D09"/>
    <w:rsid w:val="00B71297"/>
    <w:rsid w:val="00B86FC7"/>
    <w:rsid w:val="00BD7B36"/>
    <w:rsid w:val="00BF0931"/>
    <w:rsid w:val="00BF0963"/>
    <w:rsid w:val="00C024ED"/>
    <w:rsid w:val="00C17869"/>
    <w:rsid w:val="00C353A6"/>
    <w:rsid w:val="00C36DD5"/>
    <w:rsid w:val="00C626E6"/>
    <w:rsid w:val="00C669F8"/>
    <w:rsid w:val="00C918F5"/>
    <w:rsid w:val="00C93776"/>
    <w:rsid w:val="00C93D13"/>
    <w:rsid w:val="00CA0581"/>
    <w:rsid w:val="00CA2FD2"/>
    <w:rsid w:val="00CA4C0F"/>
    <w:rsid w:val="00CC491A"/>
    <w:rsid w:val="00CD35E1"/>
    <w:rsid w:val="00CD737D"/>
    <w:rsid w:val="00CF4C67"/>
    <w:rsid w:val="00D13CCE"/>
    <w:rsid w:val="00D3567F"/>
    <w:rsid w:val="00D63962"/>
    <w:rsid w:val="00D93BEF"/>
    <w:rsid w:val="00DB0419"/>
    <w:rsid w:val="00DC42F2"/>
    <w:rsid w:val="00DC6FB0"/>
    <w:rsid w:val="00DC7DED"/>
    <w:rsid w:val="00DD6F6B"/>
    <w:rsid w:val="00DE648A"/>
    <w:rsid w:val="00E17B02"/>
    <w:rsid w:val="00E3420A"/>
    <w:rsid w:val="00E570D6"/>
    <w:rsid w:val="00E61DE2"/>
    <w:rsid w:val="00E859A7"/>
    <w:rsid w:val="00EB0BFE"/>
    <w:rsid w:val="00ED6E2D"/>
    <w:rsid w:val="00EE6516"/>
    <w:rsid w:val="00F056A1"/>
    <w:rsid w:val="00F10FE0"/>
    <w:rsid w:val="00F34A93"/>
    <w:rsid w:val="00F34BA6"/>
    <w:rsid w:val="00F456F0"/>
    <w:rsid w:val="00F6163B"/>
    <w:rsid w:val="00F73663"/>
    <w:rsid w:val="00FD163D"/>
    <w:rsid w:val="00FF135F"/>
    <w:rsid w:val="00FF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CDE088C"/>
  <w15:docId w15:val="{D0077442-DF79-4D08-ACDF-DEF96151B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3291"/>
    <w:pPr>
      <w:spacing w:after="60"/>
      <w:ind w:left="720"/>
      <w:jc w:val="both"/>
    </w:pPr>
    <w:rPr>
      <w:rFonts w:ascii="Arial" w:hAnsi="Arial"/>
      <w:szCs w:val="24"/>
    </w:rPr>
  </w:style>
  <w:style w:type="paragraph" w:styleId="1">
    <w:name w:val="heading 1"/>
    <w:next w:val="a"/>
    <w:link w:val="10"/>
    <w:qFormat/>
    <w:rsid w:val="005476C1"/>
    <w:pPr>
      <w:keepNext/>
      <w:numPr>
        <w:numId w:val="13"/>
      </w:numPr>
      <w:tabs>
        <w:tab w:val="left" w:pos="720"/>
      </w:tabs>
      <w:spacing w:after="360"/>
      <w:outlineLvl w:val="0"/>
    </w:pPr>
    <w:rPr>
      <w:rFonts w:ascii="Arial" w:hAnsi="Arial" w:cs="Arial"/>
      <w:b/>
      <w:bCs/>
      <w:kern w:val="32"/>
      <w:sz w:val="28"/>
      <w:szCs w:val="28"/>
    </w:rPr>
  </w:style>
  <w:style w:type="paragraph" w:styleId="2">
    <w:name w:val="heading 2"/>
    <w:next w:val="a"/>
    <w:qFormat/>
    <w:rsid w:val="005476C1"/>
    <w:pPr>
      <w:keepNext/>
      <w:numPr>
        <w:ilvl w:val="1"/>
        <w:numId w:val="13"/>
      </w:numPr>
      <w:tabs>
        <w:tab w:val="left" w:pos="720"/>
      </w:tabs>
      <w:spacing w:before="240" w:after="120"/>
      <w:outlineLvl w:val="1"/>
    </w:pPr>
    <w:rPr>
      <w:rFonts w:ascii="Arial" w:hAnsi="Arial" w:cs="Arial"/>
      <w:b/>
      <w:bCs/>
      <w:kern w:val="32"/>
      <w:sz w:val="24"/>
      <w:szCs w:val="24"/>
    </w:rPr>
  </w:style>
  <w:style w:type="paragraph" w:styleId="3">
    <w:name w:val="heading 3"/>
    <w:next w:val="a"/>
    <w:qFormat/>
    <w:rsid w:val="005476C1"/>
    <w:pPr>
      <w:keepNext/>
      <w:spacing w:before="240" w:after="120"/>
      <w:ind w:left="720"/>
      <w:outlineLvl w:val="2"/>
    </w:pPr>
    <w:rPr>
      <w:rFonts w:ascii="Arial" w:hAnsi="Arial" w:cs="Arial"/>
      <w:b/>
      <w:bCs/>
      <w:kern w:val="32"/>
      <w:sz w:val="24"/>
      <w:szCs w:val="22"/>
    </w:rPr>
  </w:style>
  <w:style w:type="paragraph" w:styleId="4">
    <w:name w:val="heading 4"/>
    <w:next w:val="a"/>
    <w:link w:val="40"/>
    <w:qFormat/>
    <w:rsid w:val="00ED6E2D"/>
    <w:pPr>
      <w:spacing w:before="120" w:after="120"/>
      <w:outlineLvl w:val="3"/>
    </w:pPr>
    <w:rPr>
      <w:rFonts w:ascii="Arial" w:hAnsi="Arial"/>
      <w:b/>
      <w:kern w:val="32"/>
      <w:sz w:val="24"/>
      <w:szCs w:val="28"/>
    </w:rPr>
  </w:style>
  <w:style w:type="paragraph" w:styleId="5">
    <w:name w:val="heading 5"/>
    <w:next w:val="a"/>
    <w:link w:val="50"/>
    <w:qFormat/>
    <w:rsid w:val="005476C1"/>
    <w:pPr>
      <w:spacing w:before="120" w:after="60"/>
      <w:ind w:left="720"/>
      <w:outlineLvl w:val="4"/>
    </w:pPr>
    <w:rPr>
      <w:rFonts w:ascii="Arial" w:hAnsi="Arial"/>
      <w:b/>
      <w:iCs/>
      <w:kern w:val="32"/>
      <w:szCs w:val="26"/>
    </w:rPr>
  </w:style>
  <w:style w:type="paragraph" w:styleId="6">
    <w:name w:val="heading 6"/>
    <w:next w:val="a"/>
    <w:link w:val="60"/>
    <w:qFormat/>
    <w:rsid w:val="00E570D6"/>
    <w:pPr>
      <w:keepNext/>
      <w:tabs>
        <w:tab w:val="left" w:pos="0"/>
      </w:tabs>
      <w:spacing w:before="120" w:after="60"/>
      <w:outlineLvl w:val="5"/>
    </w:pPr>
    <w:rPr>
      <w:rFonts w:ascii="Arial" w:hAnsi="Arial"/>
      <w:b/>
      <w:kern w:val="3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32AD4"/>
    <w:pPr>
      <w:tabs>
        <w:tab w:val="center" w:pos="4677"/>
        <w:tab w:val="right" w:pos="9355"/>
      </w:tabs>
      <w:ind w:left="0"/>
    </w:pPr>
  </w:style>
  <w:style w:type="paragraph" w:customStyle="1" w:styleId="Object">
    <w:name w:val="Object"/>
    <w:basedOn w:val="a"/>
    <w:rsid w:val="00843F49"/>
  </w:style>
  <w:style w:type="character" w:styleId="a4">
    <w:name w:val="Hyperlink"/>
    <w:uiPriority w:val="99"/>
    <w:rsid w:val="00AA00A0"/>
    <w:rPr>
      <w:color w:val="0000FF"/>
      <w:u w:val="single"/>
    </w:rPr>
  </w:style>
  <w:style w:type="paragraph" w:customStyle="1" w:styleId="Tabledata">
    <w:name w:val="Table data"/>
    <w:basedOn w:val="a"/>
    <w:rsid w:val="00AA00A0"/>
    <w:rPr>
      <w:rFonts w:ascii="Tahoma" w:hAnsi="Tahoma"/>
      <w:sz w:val="18"/>
      <w:szCs w:val="18"/>
    </w:rPr>
  </w:style>
  <w:style w:type="table" w:styleId="a5">
    <w:name w:val="Table Grid"/>
    <w:basedOn w:val="a1"/>
    <w:rsid w:val="00106D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a"/>
    <w:link w:val="Tableheader0"/>
    <w:rsid w:val="00AA00A0"/>
    <w:pPr>
      <w:keepLines/>
      <w:spacing w:before="120" w:after="120"/>
      <w:ind w:left="0"/>
      <w:jc w:val="center"/>
    </w:pPr>
    <w:rPr>
      <w:b/>
      <w:sz w:val="18"/>
    </w:rPr>
  </w:style>
  <w:style w:type="character" w:customStyle="1" w:styleId="Tableheader0">
    <w:name w:val="Table header Знак"/>
    <w:link w:val="Tableheader"/>
    <w:rsid w:val="00AA00A0"/>
    <w:rPr>
      <w:rFonts w:ascii="Arial" w:hAnsi="Arial"/>
      <w:b/>
      <w:sz w:val="18"/>
      <w:szCs w:val="24"/>
      <w:lang w:val="ru-RU" w:eastAsia="ru-RU" w:bidi="ar-SA"/>
    </w:rPr>
  </w:style>
  <w:style w:type="paragraph" w:customStyle="1" w:styleId="Documentname">
    <w:name w:val="Document name"/>
    <w:next w:val="a"/>
    <w:autoRedefine/>
    <w:rsid w:val="00ED6E2D"/>
    <w:pPr>
      <w:spacing w:after="240"/>
      <w:ind w:right="567"/>
      <w:jc w:val="center"/>
    </w:pPr>
    <w:rPr>
      <w:rFonts w:ascii="Arial" w:hAnsi="Arial" w:cs="Arial"/>
      <w:b/>
      <w:bCs/>
      <w:kern w:val="32"/>
      <w:sz w:val="28"/>
      <w:szCs w:val="36"/>
    </w:rPr>
  </w:style>
  <w:style w:type="paragraph" w:customStyle="1" w:styleId="Organizationname">
    <w:name w:val="Organization name"/>
    <w:basedOn w:val="a"/>
    <w:autoRedefine/>
    <w:rsid w:val="00AA00A0"/>
    <w:pPr>
      <w:ind w:left="0" w:right="567"/>
      <w:jc w:val="center"/>
    </w:pPr>
    <w:rPr>
      <w:sz w:val="24"/>
    </w:rPr>
  </w:style>
  <w:style w:type="paragraph" w:styleId="a6">
    <w:name w:val="footer"/>
    <w:basedOn w:val="a"/>
    <w:link w:val="a7"/>
    <w:rsid w:val="00AA00A0"/>
    <w:pPr>
      <w:tabs>
        <w:tab w:val="center" w:pos="4677"/>
        <w:tab w:val="right" w:pos="9355"/>
      </w:tabs>
      <w:ind w:left="0"/>
      <w:jc w:val="left"/>
    </w:pPr>
    <w:rPr>
      <w:noProof/>
      <w:sz w:val="18"/>
    </w:rPr>
  </w:style>
  <w:style w:type="paragraph" w:customStyle="1" w:styleId="NormalReport">
    <w:name w:val="Normal (Report)"/>
    <w:link w:val="NormalReport0"/>
    <w:rsid w:val="005476C1"/>
    <w:pPr>
      <w:spacing w:after="60"/>
    </w:pPr>
    <w:rPr>
      <w:rFonts w:ascii="Arial" w:hAnsi="Arial"/>
      <w:szCs w:val="24"/>
    </w:rPr>
  </w:style>
  <w:style w:type="character" w:customStyle="1" w:styleId="NormalReport0">
    <w:name w:val="Normal (Report) Знак"/>
    <w:link w:val="NormalReport"/>
    <w:rsid w:val="005476C1"/>
    <w:rPr>
      <w:rFonts w:ascii="Arial" w:hAnsi="Arial"/>
      <w:szCs w:val="24"/>
    </w:rPr>
  </w:style>
  <w:style w:type="paragraph" w:styleId="11">
    <w:name w:val="toc 1"/>
    <w:basedOn w:val="a"/>
    <w:next w:val="a"/>
    <w:autoRedefine/>
    <w:uiPriority w:val="39"/>
    <w:rsid w:val="00AA00A0"/>
    <w:pPr>
      <w:tabs>
        <w:tab w:val="left" w:pos="720"/>
        <w:tab w:val="right" w:leader="dot" w:pos="9627"/>
      </w:tabs>
      <w:ind w:left="360"/>
    </w:pPr>
  </w:style>
  <w:style w:type="paragraph" w:styleId="20">
    <w:name w:val="toc 2"/>
    <w:basedOn w:val="a"/>
    <w:next w:val="a"/>
    <w:autoRedefine/>
    <w:uiPriority w:val="39"/>
    <w:rsid w:val="00AA00A0"/>
    <w:pPr>
      <w:tabs>
        <w:tab w:val="left" w:pos="1260"/>
        <w:tab w:val="right" w:leader="dot" w:pos="9627"/>
      </w:tabs>
      <w:ind w:left="708"/>
    </w:pPr>
  </w:style>
  <w:style w:type="paragraph" w:styleId="30">
    <w:name w:val="toc 3"/>
    <w:basedOn w:val="a"/>
    <w:next w:val="a"/>
    <w:autoRedefine/>
    <w:semiHidden/>
    <w:rsid w:val="00AA00A0"/>
    <w:pPr>
      <w:ind w:left="440"/>
    </w:pPr>
  </w:style>
  <w:style w:type="paragraph" w:customStyle="1" w:styleId="Contents">
    <w:name w:val="Contents"/>
    <w:next w:val="a"/>
    <w:rsid w:val="00AA00A0"/>
    <w:pPr>
      <w:spacing w:after="120"/>
    </w:pPr>
    <w:rPr>
      <w:rFonts w:ascii="Arial" w:hAnsi="Arial" w:cs="Arial"/>
      <w:b/>
      <w:bCs/>
      <w:kern w:val="32"/>
      <w:sz w:val="28"/>
      <w:szCs w:val="22"/>
    </w:rPr>
  </w:style>
  <w:style w:type="numbering" w:customStyle="1" w:styleId="Markedstyle-Doc">
    <w:name w:val="Marked style - Doc"/>
    <w:basedOn w:val="a2"/>
    <w:rsid w:val="00480E16"/>
    <w:pPr>
      <w:numPr>
        <w:numId w:val="3"/>
      </w:numPr>
    </w:pPr>
  </w:style>
  <w:style w:type="paragraph" w:customStyle="1" w:styleId="MarkedstyleReport">
    <w:name w:val="Marked style (Report)"/>
    <w:link w:val="MarkedstyleReport0"/>
    <w:qFormat/>
    <w:rsid w:val="005476C1"/>
    <w:pPr>
      <w:numPr>
        <w:numId w:val="4"/>
      </w:numPr>
      <w:tabs>
        <w:tab w:val="clear" w:pos="360"/>
        <w:tab w:val="left" w:pos="714"/>
      </w:tabs>
      <w:spacing w:after="60"/>
      <w:ind w:left="714" w:hanging="357"/>
      <w:jc w:val="both"/>
    </w:pPr>
    <w:rPr>
      <w:rFonts w:ascii="Arial" w:hAnsi="Arial"/>
      <w:szCs w:val="24"/>
    </w:rPr>
  </w:style>
  <w:style w:type="character" w:customStyle="1" w:styleId="MarkedstyleReport0">
    <w:name w:val="Marked style (Report) Знак"/>
    <w:basedOn w:val="NormalReport0"/>
    <w:link w:val="MarkedstyleReport"/>
    <w:rsid w:val="005476C1"/>
    <w:rPr>
      <w:rFonts w:ascii="Arial" w:hAnsi="Arial"/>
      <w:szCs w:val="24"/>
    </w:rPr>
  </w:style>
  <w:style w:type="numbering" w:customStyle="1" w:styleId="Numberedstyle-Doc">
    <w:name w:val="Numbered style - Doc"/>
    <w:basedOn w:val="a2"/>
    <w:rsid w:val="00480E16"/>
    <w:pPr>
      <w:numPr>
        <w:numId w:val="5"/>
      </w:numPr>
    </w:pPr>
  </w:style>
  <w:style w:type="paragraph" w:customStyle="1" w:styleId="NumberedstyleReport">
    <w:name w:val="Numbered style (Report)"/>
    <w:rsid w:val="005476C1"/>
    <w:pPr>
      <w:numPr>
        <w:numId w:val="10"/>
      </w:numPr>
      <w:tabs>
        <w:tab w:val="left" w:pos="714"/>
      </w:tabs>
      <w:spacing w:after="60"/>
      <w:ind w:left="714" w:hanging="357"/>
      <w:jc w:val="both"/>
    </w:pPr>
    <w:rPr>
      <w:rFonts w:ascii="Arial" w:hAnsi="Arial"/>
      <w:szCs w:val="24"/>
    </w:rPr>
  </w:style>
  <w:style w:type="paragraph" w:styleId="a8">
    <w:name w:val="Balloon Text"/>
    <w:basedOn w:val="a"/>
    <w:semiHidden/>
    <w:rsid w:val="00AA00A0"/>
    <w:rPr>
      <w:rFonts w:cs="Tahoma"/>
      <w:sz w:val="16"/>
      <w:szCs w:val="16"/>
    </w:rPr>
  </w:style>
  <w:style w:type="paragraph" w:customStyle="1" w:styleId="Tabletext">
    <w:name w:val="Table text"/>
    <w:basedOn w:val="a"/>
    <w:link w:val="Tabletext0"/>
    <w:rsid w:val="00AA00A0"/>
    <w:pPr>
      <w:keepLines/>
      <w:spacing w:before="60"/>
      <w:ind w:left="0"/>
      <w:jc w:val="left"/>
    </w:pPr>
    <w:rPr>
      <w:rFonts w:cs="Arial"/>
      <w:sz w:val="18"/>
    </w:rPr>
  </w:style>
  <w:style w:type="character" w:customStyle="1" w:styleId="Tabletext0">
    <w:name w:val="Table text Знак"/>
    <w:link w:val="Tabletext"/>
    <w:rsid w:val="00AA00A0"/>
    <w:rPr>
      <w:rFonts w:ascii="Arial" w:hAnsi="Arial" w:cs="Arial"/>
      <w:sz w:val="18"/>
      <w:szCs w:val="24"/>
      <w:lang w:val="ru-RU" w:eastAsia="ru-RU" w:bidi="ar-SA"/>
    </w:rPr>
  </w:style>
  <w:style w:type="paragraph" w:customStyle="1" w:styleId="Documenttype">
    <w:name w:val="Document type"/>
    <w:next w:val="a"/>
    <w:link w:val="Documenttype0"/>
    <w:autoRedefine/>
    <w:rsid w:val="00AA00A0"/>
    <w:pPr>
      <w:ind w:right="567"/>
      <w:jc w:val="center"/>
    </w:pPr>
    <w:rPr>
      <w:rFonts w:ascii="Arial" w:hAnsi="Arial" w:cs="Arial"/>
      <w:bCs/>
      <w:kern w:val="32"/>
      <w:sz w:val="24"/>
      <w:szCs w:val="24"/>
    </w:rPr>
  </w:style>
  <w:style w:type="character" w:customStyle="1" w:styleId="Documenttype0">
    <w:name w:val="Document type Знак"/>
    <w:link w:val="Documenttype"/>
    <w:rsid w:val="00AA00A0"/>
    <w:rPr>
      <w:rFonts w:ascii="Arial" w:hAnsi="Arial" w:cs="Arial"/>
      <w:bCs/>
      <w:kern w:val="32"/>
      <w:sz w:val="24"/>
      <w:szCs w:val="24"/>
      <w:lang w:val="ru-RU" w:eastAsia="ru-RU" w:bidi="ar-SA"/>
    </w:rPr>
  </w:style>
  <w:style w:type="paragraph" w:customStyle="1" w:styleId="Approvedby">
    <w:name w:val="Approved by"/>
    <w:basedOn w:val="a"/>
    <w:rsid w:val="00AA00A0"/>
    <w:pPr>
      <w:ind w:left="5220"/>
    </w:pPr>
  </w:style>
  <w:style w:type="character" w:customStyle="1" w:styleId="40">
    <w:name w:val="Заголовок 4 Знак"/>
    <w:link w:val="4"/>
    <w:rsid w:val="00ED6E2D"/>
    <w:rPr>
      <w:rFonts w:ascii="Arial" w:hAnsi="Arial"/>
      <w:b/>
      <w:kern w:val="32"/>
      <w:sz w:val="24"/>
      <w:szCs w:val="28"/>
    </w:rPr>
  </w:style>
  <w:style w:type="character" w:customStyle="1" w:styleId="50">
    <w:name w:val="Заголовок 5 Знак"/>
    <w:link w:val="5"/>
    <w:rsid w:val="005476C1"/>
    <w:rPr>
      <w:rFonts w:ascii="Arial" w:hAnsi="Arial"/>
      <w:b/>
      <w:iCs/>
      <w:kern w:val="32"/>
      <w:szCs w:val="26"/>
    </w:rPr>
  </w:style>
  <w:style w:type="character" w:customStyle="1" w:styleId="60">
    <w:name w:val="Заголовок 6 Знак"/>
    <w:link w:val="6"/>
    <w:rsid w:val="00E570D6"/>
    <w:rPr>
      <w:rFonts w:ascii="Arial" w:hAnsi="Arial"/>
      <w:b/>
      <w:kern w:val="32"/>
      <w:sz w:val="22"/>
      <w:szCs w:val="22"/>
    </w:rPr>
  </w:style>
  <w:style w:type="paragraph" w:customStyle="1" w:styleId="Markedstyle">
    <w:name w:val="Marked style"/>
    <w:link w:val="Markedstyle0"/>
    <w:qFormat/>
    <w:rsid w:val="005476C1"/>
    <w:pPr>
      <w:numPr>
        <w:numId w:val="9"/>
      </w:numPr>
      <w:tabs>
        <w:tab w:val="left" w:pos="1349"/>
      </w:tabs>
      <w:spacing w:after="60"/>
      <w:ind w:left="1349" w:hanging="357"/>
      <w:jc w:val="both"/>
    </w:pPr>
    <w:rPr>
      <w:rFonts w:ascii="Arial" w:hAnsi="Arial" w:cs="Arial"/>
      <w:szCs w:val="24"/>
    </w:rPr>
  </w:style>
  <w:style w:type="paragraph" w:customStyle="1" w:styleId="Numberedstyle">
    <w:name w:val="Numbered style"/>
    <w:qFormat/>
    <w:rsid w:val="005476C1"/>
    <w:pPr>
      <w:numPr>
        <w:numId w:val="11"/>
      </w:numPr>
      <w:tabs>
        <w:tab w:val="left" w:pos="1349"/>
      </w:tabs>
      <w:spacing w:after="60"/>
      <w:ind w:left="1349" w:hanging="357"/>
      <w:jc w:val="both"/>
    </w:pPr>
    <w:rPr>
      <w:rFonts w:ascii="Arial" w:hAnsi="Arial" w:cs="Arial"/>
      <w:szCs w:val="24"/>
    </w:rPr>
  </w:style>
  <w:style w:type="character" w:customStyle="1" w:styleId="Markedstyle0">
    <w:name w:val="Marked style Знак"/>
    <w:link w:val="Markedstyle"/>
    <w:rsid w:val="005476C1"/>
    <w:rPr>
      <w:rFonts w:ascii="Arial" w:hAnsi="Arial" w:cs="Arial"/>
      <w:szCs w:val="24"/>
    </w:rPr>
  </w:style>
  <w:style w:type="paragraph" w:customStyle="1" w:styleId="Application">
    <w:name w:val="Application"/>
    <w:next w:val="NormalReport"/>
    <w:qFormat/>
    <w:rsid w:val="005476C1"/>
    <w:pPr>
      <w:keepNext/>
      <w:pageBreakBefore/>
      <w:spacing w:after="360"/>
    </w:pPr>
    <w:rPr>
      <w:rFonts w:ascii="Arial" w:hAnsi="Arial" w:cs="Arial"/>
      <w:b/>
      <w:bCs/>
      <w:kern w:val="32"/>
      <w:sz w:val="28"/>
      <w:szCs w:val="28"/>
    </w:rPr>
  </w:style>
  <w:style w:type="character" w:customStyle="1" w:styleId="a7">
    <w:name w:val="Нижний колонтитул Знак"/>
    <w:link w:val="a6"/>
    <w:rsid w:val="00947309"/>
    <w:rPr>
      <w:rFonts w:ascii="Arial" w:hAnsi="Arial"/>
      <w:noProof/>
      <w:sz w:val="18"/>
      <w:szCs w:val="24"/>
    </w:rPr>
  </w:style>
  <w:style w:type="paragraph" w:styleId="a9">
    <w:name w:val="TOC Heading"/>
    <w:basedOn w:val="1"/>
    <w:next w:val="a"/>
    <w:uiPriority w:val="39"/>
    <w:semiHidden/>
    <w:unhideWhenUsed/>
    <w:qFormat/>
    <w:rsid w:val="007D0B15"/>
    <w:pPr>
      <w:numPr>
        <w:numId w:val="0"/>
      </w:numPr>
      <w:tabs>
        <w:tab w:val="clear" w:pos="720"/>
      </w:tabs>
      <w:spacing w:before="240" w:after="60"/>
      <w:ind w:left="720"/>
      <w:jc w:val="both"/>
      <w:outlineLvl w:val="9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10">
    <w:name w:val="Заголовок 1 Знак"/>
    <w:link w:val="1"/>
    <w:rsid w:val="007D0B15"/>
    <w:rPr>
      <w:rFonts w:ascii="Arial" w:hAnsi="Arial" w:cs="Arial"/>
      <w:b/>
      <w:bCs/>
      <w:kern w:val="3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6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emf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8.emf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image" Target="media/image1.emf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41F48-73EC-44E0-ADE9-CF90AA1B6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3566</Words>
  <Characters>24505</Characters>
  <Application>Microsoft Office Word</Application>
  <DocSecurity>0</DocSecurity>
  <Lines>2227</Lines>
  <Paragraphs>825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_ Регламент бизнес-процесса A0 Адаптация и наставничество нового сотрудника</vt:lpstr>
    </vt:vector>
  </TitlesOfParts>
  <Company/>
  <LinksUpToDate>false</LinksUpToDate>
  <CharactersWithSpaces>27246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 Регламент бизнес-процесса A0 Адаптация и наставничество нового сотрудника</dc:title>
  <dc:subject>'A0 Адаптация и наставничество нового сотрудника'</dc:subject>
  <dc:creator>Белкин Владимир Борисович</dc:creator>
  <cp:keywords/>
  <dc:description/>
  <cp:lastModifiedBy>Богомолова Анастасия Юрьевна</cp:lastModifiedBy>
  <cp:revision>1</cp:revision>
  <dcterms:created xsi:type="dcterms:W3CDTF">2025-07-02T05:07:00Z</dcterms:created>
  <dcterms:modified xsi:type="dcterms:W3CDTF">2025-07-02T05:09:00Z</dcterms:modified>
</cp:coreProperties>
</file>