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B26" w:rsidRDefault="00006F13">
      <w:pPr>
        <w:jc w:val="center"/>
      </w:pPr>
      <w:bookmarkStart w:id="0" w:name="_GoBack"/>
      <w:bookmarkEnd w:id="0"/>
      <w:r>
        <w:t>Инструкция по включению видимости списка коллег в сторонних компаниях.</w:t>
      </w:r>
    </w:p>
    <w:p w:rsidR="00801B26" w:rsidRDefault="00006F13">
      <w:r>
        <w:br/>
        <w:t>Необходимо нажать на кнопку портрета, затем в открытом окне поставить галочку на «Доступность в поиске»</w:t>
      </w:r>
    </w:p>
    <w:p w:rsidR="00801B26" w:rsidRDefault="00006F13">
      <w:bookmarkStart w:id="1" w:name="_gjdgxs" w:colFirst="0" w:colLast="0"/>
      <w:bookmarkEnd w:id="1"/>
      <w:r>
        <w:rPr>
          <w:noProof/>
        </w:rPr>
        <w:drawing>
          <wp:inline distT="0" distB="0" distL="0" distR="0">
            <wp:extent cx="3410426" cy="19910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9910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0425" cy="43688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01B2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B26"/>
    <w:rsid w:val="00006F13"/>
    <w:rsid w:val="0080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6C5BEE-C68F-4436-8E67-5EEE731D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Смолина Татьяна Анатольевна</dc:creator>
  <cp:lastModifiedBy>Смолина Татьяна Анатольевна</cp:lastModifiedBy>
  <cp:revision>2</cp:revision>
  <dcterms:created xsi:type="dcterms:W3CDTF">2023-12-07T05:35:00Z</dcterms:created>
  <dcterms:modified xsi:type="dcterms:W3CDTF">2023-12-07T05:35:00Z</dcterms:modified>
</cp:coreProperties>
</file>