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  <w:bookmarkStart w:id="0" w:name="_GoBack"/>
      <w:bookmarkEnd w:id="0"/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pBdr>
          <w:bottom w:val="single" w:sz="4" w:space="1" w:color="auto"/>
        </w:pBdr>
        <w:jc w:val="center"/>
        <w:rPr>
          <w:rFonts w:ascii="Verdana" w:hAnsi="Verdana"/>
          <w:b/>
          <w:sz w:val="20"/>
          <w:szCs w:val="20"/>
        </w:rPr>
      </w:pPr>
    </w:p>
    <w:p w:rsidR="00CB2C88" w:rsidRDefault="005F344D">
      <w:pPr>
        <w:jc w:val="center"/>
        <w:rPr>
          <w:rFonts w:ascii="Verdana" w:hAnsi="Verdana"/>
          <w:b/>
          <w:i/>
        </w:rPr>
      </w:pPr>
      <w:r>
        <w:rPr>
          <w:rFonts w:ascii="Verdana" w:hAnsi="Verdana"/>
          <w:b/>
        </w:rPr>
        <w:t>Информационная система «ТаграС-Коннект»</w:t>
      </w:r>
    </w:p>
    <w:p w:rsidR="00CB2C88" w:rsidRDefault="005F344D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Руководство пользователя</w:t>
      </w:r>
    </w:p>
    <w:p w:rsidR="00CB2C88" w:rsidRDefault="00CB2C88">
      <w:pPr>
        <w:jc w:val="center"/>
        <w:rPr>
          <w:rFonts w:ascii="Verdana" w:hAnsi="Verdana"/>
          <w:b/>
        </w:rPr>
      </w:pPr>
    </w:p>
    <w:p w:rsidR="00CB2C88" w:rsidRDefault="005F344D">
      <w:pPr>
        <w:pBdr>
          <w:bottom w:val="single" w:sz="4" w:space="1" w:color="auto"/>
        </w:pBd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</w:rPr>
        <w:t>Инструкция пользователя по приложению 1С-Коннект 5.х</w:t>
      </w: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b/>
          <w:sz w:val="20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CB2C88">
      <w:pPr>
        <w:jc w:val="center"/>
        <w:rPr>
          <w:rFonts w:ascii="Verdana" w:hAnsi="Verdana"/>
          <w:szCs w:val="20"/>
        </w:rPr>
      </w:pPr>
    </w:p>
    <w:p w:rsidR="00CB2C88" w:rsidRDefault="005F344D">
      <w:pPr>
        <w:jc w:val="center"/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г. Альметьевск</w:t>
      </w:r>
    </w:p>
    <w:p w:rsidR="00CB2C88" w:rsidRDefault="005F344D">
      <w:pPr>
        <w:jc w:val="center"/>
        <w:rPr>
          <w:rFonts w:ascii="Verdana" w:hAnsi="Verdana"/>
          <w:szCs w:val="20"/>
        </w:rPr>
      </w:pPr>
      <w:r>
        <w:rPr>
          <w:rFonts w:ascii="Verdana" w:hAnsi="Verdana"/>
          <w:szCs w:val="20"/>
        </w:rPr>
        <w:t>Январь 2023 г.</w:t>
      </w:r>
    </w:p>
    <w:p w:rsidR="00CB2C88" w:rsidRDefault="005F344D">
      <w:pPr>
        <w:pStyle w:val="a8"/>
        <w:spacing w:after="240"/>
        <w:jc w:val="center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b/>
          <w:bCs/>
          <w:color w:val="auto"/>
        </w:rPr>
        <w:lastRenderedPageBreak/>
        <w:t>Содержание</w:t>
      </w:r>
    </w:p>
    <w:p w:rsidR="00CB2C88" w:rsidRDefault="005F344D">
      <w:pPr>
        <w:pStyle w:val="11"/>
        <w:rPr>
          <w:rFonts w:eastAsia="SimSun"/>
          <w:noProof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4846557" w:history="1">
        <w:r>
          <w:rPr>
            <w:rStyle w:val="af0"/>
            <w:rFonts w:eastAsia="Times New Roman"/>
            <w:b/>
            <w:bCs/>
            <w:noProof/>
            <w:lang w:eastAsia="ru-RU"/>
          </w:rPr>
          <w:t>1.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 xml:space="preserve">Общие </w:t>
        </w:r>
        <w:r>
          <w:rPr>
            <w:rStyle w:val="af0"/>
            <w:rFonts w:eastAsia="Times New Roman"/>
            <w:b/>
            <w:bCs/>
            <w:noProof/>
            <w:lang w:eastAsia="ru-RU"/>
          </w:rPr>
          <w:t>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58" w:history="1">
        <w:r>
          <w:rPr>
            <w:rStyle w:val="af0"/>
            <w:rFonts w:eastAsia="Times New Roman"/>
            <w:b/>
            <w:bCs/>
            <w:noProof/>
            <w:lang w:eastAsia="ru-RU"/>
          </w:rPr>
          <w:t>2.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Установка и запуск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59" w:history="1">
        <w:r>
          <w:rPr>
            <w:rStyle w:val="af0"/>
            <w:rFonts w:eastAsia="Times New Roman"/>
            <w:b/>
            <w:bCs/>
            <w:noProof/>
            <w:lang w:eastAsia="ru-RU"/>
          </w:rPr>
          <w:t>3.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Авторизация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60" w:history="1">
        <w:r>
          <w:rPr>
            <w:rStyle w:val="af0"/>
            <w:rFonts w:eastAsia="Times New Roman"/>
            <w:b/>
            <w:bCs/>
            <w:noProof/>
            <w:lang w:eastAsia="ru-RU"/>
          </w:rPr>
          <w:t>4.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Начало работы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61" w:history="1">
        <w:r>
          <w:rPr>
            <w:rStyle w:val="af0"/>
            <w:rFonts w:eastAsia="Times New Roman"/>
            <w:b/>
            <w:bCs/>
            <w:noProof/>
            <w:lang w:eastAsia="ru-RU"/>
          </w:rPr>
          <w:t>5.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Обновление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62" w:history="1">
        <w:r>
          <w:rPr>
            <w:rStyle w:val="af0"/>
            <w:rFonts w:eastAsia="Times New Roman"/>
            <w:b/>
            <w:bCs/>
            <w:noProof/>
            <w:lang w:eastAsia="ru-RU"/>
          </w:rPr>
          <w:t>6.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Вкладка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63" w:history="1">
        <w:r>
          <w:rPr>
            <w:rStyle w:val="af0"/>
            <w:rFonts w:eastAsia="Times New Roman"/>
            <w:b/>
            <w:bCs/>
            <w:noProof/>
            <w:lang w:eastAsia="ru-RU"/>
          </w:rPr>
          <w:t>7.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Вкладка «Линии»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pStyle w:val="11"/>
        <w:rPr>
          <w:rFonts w:eastAsia="SimSun"/>
          <w:noProof/>
          <w:lang w:eastAsia="ru-RU"/>
        </w:rPr>
      </w:pPr>
      <w:hyperlink w:anchor="_Toc124846564" w:history="1">
        <w:r>
          <w:rPr>
            <w:rStyle w:val="af0"/>
            <w:rFonts w:eastAsia="Times New Roman"/>
            <w:b/>
            <w:bCs/>
            <w:noProof/>
            <w:lang w:eastAsia="ru-RU"/>
          </w:rPr>
          <w:t>8.</w:t>
        </w:r>
        <w:r>
          <w:rPr>
            <w:rFonts w:eastAsia="SimSun"/>
            <w:noProof/>
            <w:lang w:eastAsia="ru-RU"/>
          </w:rPr>
          <w:tab/>
        </w:r>
        <w:r>
          <w:rPr>
            <w:rStyle w:val="af0"/>
            <w:rFonts w:eastAsia="Times New Roman"/>
            <w:b/>
            <w:bCs/>
            <w:noProof/>
            <w:lang w:eastAsia="ru-RU"/>
          </w:rPr>
          <w:t>Вкладка «Коллеги»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2C88" w:rsidRDefault="005F344D">
      <w:pPr>
        <w:spacing w:before="240" w:line="276" w:lineRule="auto"/>
      </w:pPr>
      <w:r>
        <w:rPr>
          <w:b/>
          <w:bCs/>
        </w:rPr>
        <w:fldChar w:fldCharType="end"/>
      </w:r>
    </w:p>
    <w:p w:rsidR="00CB2C88" w:rsidRDefault="00CB2C88">
      <w:pPr>
        <w:rPr>
          <w:rFonts w:ascii="Times New Roman" w:hAnsi="Times New Roman" w:cs="Times New Roman"/>
          <w:sz w:val="24"/>
        </w:rPr>
      </w:pPr>
    </w:p>
    <w:p w:rsidR="00CB2C88" w:rsidRDefault="005F344D">
      <w:pPr>
        <w:rPr>
          <w:rFonts w:ascii="Times New Roman" w:eastAsia="Times New Roman" w:hAnsi="Times New Roman" w:cs="Times New Roman"/>
          <w:b/>
          <w:caps/>
          <w:color w:val="000000"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color w:val="000000"/>
          <w:kern w:val="28"/>
          <w:sz w:val="28"/>
          <w:szCs w:val="28"/>
          <w:lang w:eastAsia="ru-RU"/>
        </w:rPr>
        <w:br w:type="page"/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lang w:eastAsia="ru-RU"/>
        </w:rPr>
      </w:pPr>
      <w:bookmarkStart w:id="1" w:name="_Toc124846557"/>
      <w:r>
        <w:rPr>
          <w:rFonts w:eastAsia="Times New Roman"/>
          <w:b/>
          <w:bCs/>
          <w:color w:val="auto"/>
          <w:lang w:eastAsia="ru-RU"/>
        </w:rPr>
        <w:lastRenderedPageBreak/>
        <w:t>Общие сведения</w:t>
      </w:r>
      <w:bookmarkEnd w:id="1"/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Приложение 1С-Коннект 5.х –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кроссплатформенное, запускается в операционных системах Windows, macOS и Linux (в т.ч. Astra и РедОС), является частью инфраструктуры 1С-Коннект, позволяет пользователям и специалистам поддержки оперативно взаимодействовать в рамках своих ролей.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ТаграС-Ко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ннект представляет из себя отдельную систему, которая обладает функциями мессенджера (текстового мессенджера, голосового модуля с возможностью подключаться к удаленному рабочему столу).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ТаграС-Коннект может быть установлен в виде десктоп приложения, мобиль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ного приложения, а также может использоваться в формате веб-версии. Веб-версия обладает ограниченным функционалом. Для полноценной работы с пользователем, необходимо использовать десктоп версию ТаграС-Коннект.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Пользователи и специалисты подключены к линиям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поддержки. Пользователи, как получатели поддержки, специалист, как оказывающие поддержку. Линии организованы по типам систем 1С, которые установлены в Дивизионах.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Названия линий поддержки состоят из </w: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t>цифр по порядку?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, названий дивизонов и информационной с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истемы.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Например, линия поддержки 3 ТНГ Документооборот: 3 – </w: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t xml:space="preserve">номер по порядку линий?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ТНГ – название дивизона, Документооборот – информационная система.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4 КРС, ХИМ УПП (Рег учет, казначейство): 4 – </w: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t xml:space="preserve">номер по порядку линий?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КРС, ХИМ – название дивизонов, УПП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 информационная система.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Когда у пользователя возникает какая-либо проблема или вопрос, связанный с его системой 1С, он пишет или совершает звонок через ТаграС-Коннект на линии, которые ему доступны. ТаграС-Коннект переводит его обращение на свободного сп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ециалиста, закреплённого за этой линией.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color w:val="auto"/>
          <w:lang w:eastAsia="ru-RU"/>
        </w:rPr>
      </w:pPr>
      <w:bookmarkStart w:id="2" w:name="_Toc124846558"/>
      <w:r>
        <w:rPr>
          <w:rFonts w:eastAsia="Times New Roman"/>
          <w:b/>
          <w:bCs/>
          <w:color w:val="auto"/>
          <w:lang w:eastAsia="ru-RU"/>
        </w:rPr>
        <w:t>Установка и запуск</w:t>
      </w:r>
      <w:bookmarkEnd w:id="2"/>
    </w:p>
    <w:p w:rsidR="00CB2C88" w:rsidRDefault="005F344D">
      <w:pPr>
        <w:pStyle w:val="af1"/>
        <w:shd w:val="clear" w:color="auto" w:fill="FFFFFF"/>
        <w:spacing w:before="0" w:beforeAutospacing="0" w:after="240" w:afterAutospacing="0" w:line="360" w:lineRule="auto"/>
        <w:ind w:firstLine="360"/>
        <w:rPr>
          <w:spacing w:val="-1"/>
        </w:rPr>
      </w:pPr>
      <w:r>
        <w:rPr>
          <w:spacing w:val="-1"/>
        </w:rPr>
        <w:t xml:space="preserve">Ссылки на скачивание приложения: </w:t>
      </w:r>
    </w:p>
    <w:p w:rsidR="00CB2C88" w:rsidRDefault="005F344D">
      <w:pPr>
        <w:pStyle w:val="af1"/>
        <w:shd w:val="clear" w:color="auto" w:fill="FFFFFF"/>
        <w:spacing w:before="0" w:beforeAutospacing="0" w:after="240" w:afterAutospacing="0" w:line="360" w:lineRule="auto"/>
        <w:rPr>
          <w:spacing w:val="-1"/>
        </w:rPr>
      </w:pPr>
      <w:r>
        <w:rPr>
          <w:spacing w:val="-1"/>
        </w:rPr>
        <w:t xml:space="preserve">• Приложение для Windows: http://tagras-updates.1c-connect.com/desktop/distribs/Tagras-Connect-Windows-x64.msi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lastRenderedPageBreak/>
        <w:t xml:space="preserve">Откройте скачанный файл и следуйте инструкциям </w:t>
      </w:r>
      <w:r>
        <w:rPr>
          <w:spacing w:val="-1"/>
        </w:rPr>
        <w:t>установщика, он распакует файлы и создаст ярлык приложения на рабочем столе.</w:t>
      </w:r>
    </w:p>
    <w:p w:rsidR="00CB2C88" w:rsidRDefault="005F344D">
      <w:pPr>
        <w:pStyle w:val="af1"/>
        <w:shd w:val="clear" w:color="auto" w:fill="FFFFFF"/>
        <w:spacing w:before="0" w:beforeAutospacing="0" w:after="240" w:afterAutospacing="0" w:line="360" w:lineRule="auto"/>
        <w:ind w:firstLine="708"/>
        <w:rPr>
          <w:spacing w:val="-1"/>
        </w:rPr>
      </w:pPr>
      <w:r>
        <w:rPr>
          <w:spacing w:val="-1"/>
        </w:rPr>
        <w:t>Запустите приложение 1С-Коннект с помощью ярлыка на рабочем столе или из папки, в которую скопировано приложение.</w:t>
      </w:r>
    </w:p>
    <w:p w:rsidR="00CB2C88" w:rsidRDefault="005F344D">
      <w:pPr>
        <w:pStyle w:val="af1"/>
        <w:shd w:val="clear" w:color="auto" w:fill="FFFFFF"/>
        <w:spacing w:before="0" w:beforeAutospacing="0" w:after="240" w:afterAutospacing="0" w:line="360" w:lineRule="auto"/>
        <w:rPr>
          <w:spacing w:val="-1"/>
        </w:rPr>
      </w:pPr>
      <w:r>
        <w:rPr>
          <w:spacing w:val="-1"/>
        </w:rPr>
        <w:t>• Приложение для Linux: http://tagras-updates.1c-connect.com/desk</w:t>
      </w:r>
      <w:r>
        <w:rPr>
          <w:spacing w:val="-1"/>
        </w:rPr>
        <w:t xml:space="preserve">top/distribs/Tagras-Connect-Linux-x64.tar.gz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Разархивируйте скачанный файл.</w:t>
      </w:r>
      <w:r>
        <w:rPr>
          <w:spacing w:val="-1"/>
        </w:rPr>
        <w:br/>
      </w:r>
      <w:r>
        <w:rPr>
          <w:rStyle w:val="af2"/>
          <w:spacing w:val="-1"/>
        </w:rPr>
        <w:t xml:space="preserve">Команда: </w:t>
      </w:r>
      <w:r>
        <w:rPr>
          <w:spacing w:val="-1"/>
        </w:rPr>
        <w:t>tar -xf /home/пользователь/1c-connect-v-astralinux.tar.gz -C /home/пользователь.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Перейдите в директорию приложения</w:t>
      </w:r>
      <w:r>
        <w:rPr>
          <w:rStyle w:val="af2"/>
          <w:spacing w:val="-1"/>
        </w:rPr>
        <w:t>.</w:t>
      </w:r>
      <w:r>
        <w:rPr>
          <w:spacing w:val="-1"/>
        </w:rPr>
        <w:br/>
      </w:r>
      <w:r>
        <w:rPr>
          <w:rStyle w:val="af2"/>
          <w:spacing w:val="-1"/>
        </w:rPr>
        <w:t xml:space="preserve">Команда: </w:t>
      </w:r>
      <w:r>
        <w:rPr>
          <w:spacing w:val="-1"/>
        </w:rPr>
        <w:t xml:space="preserve">cd /home/пользователь/1c-connect/app/bin/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 xml:space="preserve">И </w:t>
      </w:r>
      <w:r>
        <w:rPr>
          <w:spacing w:val="-1"/>
        </w:rPr>
        <w:t>запустите файл.</w:t>
      </w:r>
      <w:r>
        <w:rPr>
          <w:spacing w:val="-1"/>
        </w:rPr>
        <w:br/>
      </w:r>
      <w:r>
        <w:rPr>
          <w:rStyle w:val="af2"/>
          <w:spacing w:val="-1"/>
        </w:rPr>
        <w:t xml:space="preserve">Команда: </w:t>
      </w:r>
      <w:r>
        <w:rPr>
          <w:spacing w:val="-1"/>
        </w:rPr>
        <w:t xml:space="preserve">./connect.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На рабочем столе появится ярлык приложения.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Запустите приложение 1С-Коннект с помощью ярлыка на рабочем столе или через общее меню раздел Прочее.</w:t>
      </w:r>
    </w:p>
    <w:p w:rsidR="00CB2C88" w:rsidRDefault="005F344D">
      <w:pPr>
        <w:pStyle w:val="af1"/>
        <w:shd w:val="clear" w:color="auto" w:fill="FFFFFF"/>
        <w:spacing w:line="360" w:lineRule="auto"/>
        <w:ind w:firstLine="708"/>
        <w:rPr>
          <w:spacing w:val="-1"/>
        </w:rPr>
      </w:pPr>
      <w:r>
        <w:rPr>
          <w:spacing w:val="-1"/>
        </w:rPr>
        <w:t>• Приложение для macOS: http://tagras-updates.1c-connect.com/desktop/dist</w:t>
      </w:r>
      <w:r>
        <w:rPr>
          <w:spacing w:val="-1"/>
        </w:rPr>
        <w:t xml:space="preserve">ribs/Tagras-Connect-MacOS-x64.dmg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 xml:space="preserve">Откройте скачанный файл. 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Переместите файл 1С-Коннект в папку Applications, приложение появится в Launchpad.</w:t>
      </w:r>
    </w:p>
    <w:p w:rsidR="00CB2C88" w:rsidRDefault="005F344D">
      <w:pPr>
        <w:pStyle w:val="af1"/>
        <w:shd w:val="clear" w:color="auto" w:fill="FFFFFF"/>
        <w:spacing w:before="0" w:beforeAutospacing="0" w:after="0" w:afterAutospacing="0" w:line="360" w:lineRule="auto"/>
        <w:ind w:firstLine="708"/>
        <w:rPr>
          <w:spacing w:val="-1"/>
        </w:rPr>
      </w:pPr>
      <w:r>
        <w:rPr>
          <w:spacing w:val="-1"/>
        </w:rPr>
        <w:t>Запустите приложение 1С-Коннект из Launchpad.</w:t>
      </w:r>
    </w:p>
    <w:p w:rsidR="00CB2C88" w:rsidRDefault="005F344D">
      <w:pPr>
        <w:pStyle w:val="1"/>
        <w:numPr>
          <w:ilvl w:val="0"/>
          <w:numId w:val="1"/>
        </w:numPr>
        <w:spacing w:after="240" w:line="360" w:lineRule="auto"/>
        <w:rPr>
          <w:rFonts w:eastAsia="Times New Roman"/>
          <w:b/>
          <w:bCs/>
          <w:color w:val="auto"/>
          <w:lang w:eastAsia="ru-RU"/>
        </w:rPr>
      </w:pPr>
      <w:bookmarkStart w:id="3" w:name="_Toc124846559"/>
      <w:r>
        <w:rPr>
          <w:rFonts w:eastAsia="Times New Roman"/>
          <w:b/>
          <w:bCs/>
          <w:color w:val="auto"/>
          <w:lang w:eastAsia="ru-RU"/>
        </w:rPr>
        <w:t>Авторизация в приложении</w:t>
      </w:r>
      <w:bookmarkEnd w:id="3"/>
    </w:p>
    <w:p w:rsidR="00CB2C88" w:rsidRDefault="005F344D">
      <w:pPr>
        <w:pStyle w:val="af1"/>
        <w:shd w:val="clear" w:color="auto" w:fill="FFFFFF"/>
        <w:spacing w:after="0" w:line="360" w:lineRule="auto"/>
        <w:ind w:firstLine="360"/>
        <w:rPr>
          <w:spacing w:val="-1"/>
        </w:rPr>
      </w:pPr>
      <w:r>
        <w:rPr>
          <w:spacing w:val="-1"/>
        </w:rPr>
        <w:t xml:space="preserve">Для авторизации введите данные аккаунта 1С-Коннект - логин (ID или подтвержденный e-mail), пароль и нажмите “Далее”. </w:t>
      </w:r>
    </w:p>
    <w:p w:rsidR="00CB2C88" w:rsidRDefault="005F344D">
      <w:pPr>
        <w:pStyle w:val="af1"/>
        <w:shd w:val="clear" w:color="auto" w:fill="FFFFFF"/>
        <w:spacing w:after="0" w:line="360" w:lineRule="auto"/>
        <w:ind w:firstLine="360"/>
        <w:rPr>
          <w:spacing w:val="-1"/>
        </w:rPr>
      </w:pPr>
      <w:r>
        <w:rPr>
          <w:spacing w:val="-1"/>
        </w:rPr>
        <w:t>Аккаунт пользователя регистрируется и управляется в личном кабинете, сведения об аккаунте отправляются из личного кабинета на e-mail польз</w:t>
      </w:r>
      <w:r>
        <w:rPr>
          <w:spacing w:val="-1"/>
        </w:rPr>
        <w:t>ователя.</w:t>
      </w:r>
    </w:p>
    <w:p w:rsidR="00CB2C88" w:rsidRDefault="005F344D">
      <w:pPr>
        <w:pStyle w:val="af1"/>
        <w:shd w:val="clear" w:color="auto" w:fill="FFFFFF"/>
        <w:spacing w:after="0" w:line="360" w:lineRule="auto"/>
        <w:ind w:firstLine="360"/>
      </w:pPr>
      <w:r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>
            <wp:extent cx="5414838" cy="3577183"/>
            <wp:effectExtent l="0" t="0" r="0" b="4445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414838" cy="35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Авторизация в приложении</w:t>
      </w:r>
    </w:p>
    <w:p w:rsidR="00CB2C88" w:rsidRDefault="005F344D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“Забыли пароль” - ссылка на страницу для восстановления пароля. При восстановлении пароль отправляется на e-mail, указанный при регистрации аккаунта.</w:t>
      </w:r>
    </w:p>
    <w:p w:rsidR="00CB2C88" w:rsidRDefault="005F344D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B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Выбор языка интерфейса (доступны русский и английский).</w:t>
      </w:r>
    </w:p>
    <w:p w:rsidR="00CB2C88" w:rsidRDefault="005F344D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C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“Правила использования сервиса” - ссылка на страницу с условиями пользования сервисом.</w:t>
      </w:r>
    </w:p>
    <w:p w:rsidR="00CB2C88" w:rsidRDefault="005F344D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D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Управление настройками подключения приложения.</w:t>
      </w:r>
    </w:p>
    <w:p w:rsidR="00CB2C88" w:rsidRDefault="005F344D">
      <w:pPr>
        <w:keepNext/>
        <w:spacing w:after="0" w:line="360" w:lineRule="auto"/>
        <w:ind w:firstLine="708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27" name="Прямоугольник 24" descr="blob:https://1c-connect.atlassian.net/25d3e7fb-234e-487d-973b-5655234e5bdd#media-blob-url=true&amp;id=773c25e2-097e-42f0-ab39-d971279cde9f&amp;contextId=2183233546&amp;collection=contentId-2183233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1027" filled="f" stroked="f" alt="blob:https://1c-connect.atlassian.net/25d3e7fb-234e-487d-973b-5655234e5bdd#media-blob-url=true&amp;id=773c25e2-097e-42f0-ab39-d971279cde9f&amp;contextId=2183233546&amp;collection=contentId-2183233546" style="margin-left:0.0pt;margin-top:0.0pt;width:23.8pt;height:23.8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494327" cy="3045350"/>
            <wp:effectExtent l="152400" t="152400" r="354330" b="365125"/>
            <wp:docPr id="1029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494327" cy="304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Управление настр</w:t>
      </w:r>
      <w:r>
        <w:t>ойками подключения приложения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color w:val="auto"/>
          <w:lang w:eastAsia="ru-RU"/>
        </w:rPr>
      </w:pPr>
      <w:bookmarkStart w:id="4" w:name="_Toc124846560"/>
      <w:r>
        <w:rPr>
          <w:rFonts w:eastAsia="Times New Roman"/>
          <w:b/>
          <w:bCs/>
          <w:color w:val="auto"/>
          <w:lang w:eastAsia="ru-RU"/>
        </w:rPr>
        <w:t>Начало работы в приложении</w:t>
      </w:r>
      <w:bookmarkEnd w:id="4"/>
    </w:p>
    <w:p w:rsidR="00CB2C88" w:rsidRDefault="005F344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905817" cy="3801339"/>
            <wp:effectExtent l="152400" t="152400" r="371475" b="370840"/>
            <wp:docPr id="1030" name="Рисунок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905817" cy="3801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Главная страница</w:t>
      </w:r>
    </w:p>
    <w:p w:rsidR="00CB2C88" w:rsidRDefault="005F344D">
      <w:pPr>
        <w:pStyle w:val="a3"/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 – Профиль.</w:t>
      </w:r>
    </w:p>
    <w:p w:rsidR="00CB2C88" w:rsidRDefault="005F344D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Для редактирования профиля, кликните по фото (аватару). </w:t>
      </w:r>
    </w:p>
    <w:p w:rsidR="00CB2C88" w:rsidRDefault="005F344D">
      <w:pPr>
        <w:pStyle w:val="a3"/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настройках профиля можно:</w:t>
      </w:r>
    </w:p>
    <w:p w:rsidR="00CB2C88" w:rsidRDefault="005F344D">
      <w:pPr>
        <w:pStyle w:val="a3"/>
        <w:numPr>
          <w:ilvl w:val="0"/>
          <w:numId w:val="6"/>
        </w:numPr>
        <w:spacing w:before="24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Изменять фото (аватар).</w:t>
      </w:r>
    </w:p>
    <w:p w:rsidR="00CB2C88" w:rsidRDefault="005F344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Управлять ФИО, названием должности, e-mail, номером телефона, датой рождения. </w:t>
      </w:r>
    </w:p>
    <w:p w:rsidR="00CB2C88" w:rsidRDefault="005F344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Настроить параметры доступности аккаунта для поиска в облаке 1С-Коннект, видимость своих данных, показ закрытых групп.</w:t>
      </w:r>
    </w:p>
    <w:p w:rsidR="00CB2C88" w:rsidRDefault="005F344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Сменить пароль аккаунта 1С-Коннект.</w:t>
      </w:r>
    </w:p>
    <w:p w:rsidR="00CB2C88" w:rsidRDefault="005F344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Выйти из аккаунта.</w:t>
      </w:r>
    </w:p>
    <w:p w:rsidR="00CB2C88" w:rsidRDefault="005F344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нудительно завершить другие сеансы, если будут обнаружены запущенные с других устройств под текущим аккаунтом.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Здесь же указана информация о вашей компании - наименование, регион, ИНН и параметры сопровождения, заданные в личном кабинете.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noProof/>
          <w:lang w:eastAsia="ru-RU"/>
        </w:rPr>
        <w:drawing>
          <wp:inline distT="0" distB="0" distL="0" distR="0">
            <wp:extent cx="4359906" cy="3465554"/>
            <wp:effectExtent l="152400" t="152400" r="365125" b="363855"/>
            <wp:docPr id="1031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359906" cy="346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Профиль пользователя</w:t>
      </w:r>
    </w:p>
    <w:p w:rsidR="00CB2C88" w:rsidRDefault="005F344D">
      <w:pPr>
        <w:pStyle w:val="a3"/>
        <w:spacing w:before="24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Статусы пользователя:</w:t>
      </w:r>
    </w:p>
    <w:p w:rsidR="00CB2C88" w:rsidRDefault="005F344D">
      <w:pPr>
        <w:spacing w:before="240"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Свободен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означает, что пользователь в сети (онлайн) и расположен к взаимодействию.</w:t>
      </w:r>
    </w:p>
    <w:p w:rsidR="00CB2C88" w:rsidRDefault="005F344D">
      <w:pPr>
        <w:spacing w:before="240"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Нет на месте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означает, что пользователь отошел от рабочего места (при этом приложение запущено).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Переключение данного статуса настраивается, в том числе автоматически через настройки приложения.</w:t>
      </w:r>
    </w:p>
    <w:p w:rsidR="00CB2C88" w:rsidRDefault="005F344D">
      <w:pPr>
        <w:spacing w:before="240"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Не беспокоить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означает, что пользователь занят и просит его не отвлекать. В этом статусе приложение не издает звуков и оповещений.</w:t>
      </w:r>
    </w:p>
    <w:p w:rsidR="00CB2C88" w:rsidRDefault="005F344D">
      <w:pPr>
        <w:spacing w:before="240"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Разговариваю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статус вк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лючается автоматически при активном звонке с другим пользователем или в группе.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Управлять статусом можно в профиле или нажав на иконку статуса на аватаре.</w:t>
      </w: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 – Выбранный раздел приложения.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Выбранный раздел приложения всегда подсвечивается.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Основные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разделы приложения: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Главная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 этого раздела приложение начинает работу после запуска и авторизации. Главная показывает пользователю все его незавершенные активности по линиям и работе с обращениями, в том числе, активные заявки, по которым пользователь 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вляется заказчиком или исполнителем.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Линии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пользователю обращаться в службы поддержки, получать уведомления/оповещения, взаимодействовать с информационными системами.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Клиенты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работать с обращениями пользователей, поступающими по лин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иям поддержки.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Заявки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искать открытые и завершенные заявки, по которым пользователь является исполнителем, редактировать открытые и регистрировать новые заявки.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Коллеги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раздел объединяет коллег и группы и позволяет пользователю видеть рабоч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ее окружение и организовать групповое взаимодействие внутри компании/отдела, в проектах с участием сотрудников из разных компаний, проводить групповые звонки, обмениваться файлами.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наличии непрочитанных сообщений или пропущенных событий в разделах Лини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и, Клиенты и Коллеги у иконок разделов появляется индикатор непрочитанности в виде красного кружка </w:t>
      </w:r>
      <w:r>
        <w:rPr>
          <w:noProof/>
          <w:lang w:eastAsia="ru-RU"/>
        </w:rPr>
        <w:drawing>
          <wp:inline distT="0" distB="0" distL="0" distR="0">
            <wp:extent cx="229483" cy="211123"/>
            <wp:effectExtent l="0" t="0" r="0" b="0"/>
            <wp:docPr id="103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29483" cy="2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39143" cy="3736496"/>
            <wp:effectExtent l="152400" t="152400" r="366395" b="359410"/>
            <wp:docPr id="1033" name="Рисунок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3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739143" cy="3736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Основные разделы приложения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 – Настройки.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Общие настройки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выбор языка, настройка запуска вместе с операционной системой, включение/выключение автоматической проверки орфографии, разрешение автоматической передачи лог-файлов об ошибках, выбор срока сохранения пользователей в списке, определение условий автомати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ческого изменения статуса, настройка параметров подключения приложения. Здесь же указана версия приложения.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Голосовая связь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настройка параметров звука: определение устройства ввода/вывода и включение авто-усиления микрофона.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Уведомления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настройка звуко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вых оповещений и визуальных уведомлений, настройка напоминаний о днях рождения.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Удаленный доступ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(только для ОС Windows) – настройка параметров удаленного доступа (разрешение переподключения без запроса, разрешение подключения по паролю) и управление служб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ой.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252" cy="3869828"/>
            <wp:effectExtent l="152400" t="152400" r="353060" b="359410"/>
            <wp:docPr id="1034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4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886252" cy="3869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Настройки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lang w:eastAsia="ru-RU"/>
        </w:rPr>
      </w:pPr>
      <w:bookmarkStart w:id="5" w:name="_Toc124846561"/>
      <w:r>
        <w:rPr>
          <w:rFonts w:eastAsia="Times New Roman"/>
          <w:b/>
          <w:bCs/>
          <w:color w:val="auto"/>
          <w:lang w:eastAsia="ru-RU"/>
        </w:rPr>
        <w:t>Обновление приложения</w:t>
      </w:r>
      <w:bookmarkEnd w:id="5"/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Приложение обновляется в фоновом режиме. Скачивание новых версий происходит автоматически.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Если во время работы приложение скачает обновление, оно оповестит об этом - в левом нижне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м углу появится кнопка “Обновить 1С-Коннект“ </w:t>
      </w:r>
      <w:r>
        <w:rPr>
          <w:noProof/>
          <w:lang w:eastAsia="ru-RU"/>
        </w:rPr>
        <w:drawing>
          <wp:inline distT="0" distB="0" distL="0" distR="0">
            <wp:extent cx="1359673" cy="329031"/>
            <wp:effectExtent l="0" t="0" r="0" b="0"/>
            <wp:docPr id="1035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1359673" cy="3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 Нажатие на кнопку приведет к перезапуску приложения (запуску обновленной версии).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color w:val="auto"/>
          <w:lang w:eastAsia="ru-RU"/>
        </w:rPr>
      </w:pPr>
      <w:bookmarkStart w:id="6" w:name="_Toc124846562"/>
      <w:r>
        <w:rPr>
          <w:rFonts w:eastAsia="Times New Roman"/>
          <w:b/>
          <w:bCs/>
          <w:color w:val="auto"/>
          <w:lang w:eastAsia="ru-RU"/>
        </w:rPr>
        <w:t>Вкладка «Главная»</w:t>
      </w:r>
      <w:bookmarkEnd w:id="6"/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Раздел показывает все открытые обращения и заявки пользователя, что позволяет не упустить ничего важного.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43654" cy="4063116"/>
            <wp:effectExtent l="152400" t="152400" r="357505" b="356870"/>
            <wp:docPr id="1036" name="Рисунок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0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43654" cy="4063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Вкладка «Главная»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 – Поле “Поиск”.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Поиск открытых обращений пользователя доступен по названию линии.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Поиск обращений, находящихся в работе, доступен по ФИО клиента и названию линии, по которой обратился клиент.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Поиск заявок доступен по номеру заявки, названию линии, в рамках которой заведена заявка, ФИО заказчика и теме заявки. 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48609" cy="3482727"/>
            <wp:effectExtent l="0" t="0" r="4445" b="3810"/>
            <wp:docPr id="1037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948609" cy="34827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Поиск по обращениям/заявкам</w:t>
      </w:r>
    </w:p>
    <w:p w:rsidR="00CB2C88" w:rsidRDefault="005F344D">
      <w:pPr>
        <w:spacing w:before="240"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B – Виджеты активности.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Числовое представление активных работ пользо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вателя в режиме реального времени.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C – Обращения.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Показываются все открытые обращения пользователя. По клику осуществляется переход в чат с обращением.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D – Заявки.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Показываются все открытые заявки пользователя, по которым он является заказчиком, либо испо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лнителем. По клику открывается карточка заявки.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color w:val="auto"/>
          <w:lang w:eastAsia="ru-RU"/>
        </w:rPr>
      </w:pPr>
      <w:bookmarkStart w:id="7" w:name="_Toc124846563"/>
      <w:r>
        <w:rPr>
          <w:rFonts w:eastAsia="Times New Roman"/>
          <w:b/>
          <w:bCs/>
          <w:color w:val="auto"/>
          <w:lang w:eastAsia="ru-RU"/>
        </w:rPr>
        <w:t>Вкладка «Линии»</w:t>
      </w:r>
      <w:bookmarkEnd w:id="7"/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Раздел позволяет обращаться в службы поддержки, получать уведомления/оповещения, взаимодействовать с информационными системами.</w:t>
      </w:r>
    </w:p>
    <w:p w:rsidR="00CB2C88" w:rsidRDefault="00CB2C88">
      <w:pPr>
        <w:rPr>
          <w:lang w:eastAsia="ru-RU"/>
        </w:rPr>
      </w:pPr>
    </w:p>
    <w:p w:rsidR="00CB2C88" w:rsidRDefault="005F344D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55518" cy="3991555"/>
            <wp:effectExtent l="152400" t="152400" r="360045" b="371475"/>
            <wp:docPr id="1038" name="Рисунок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3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355518" cy="3991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 Вкладка «Линии»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 –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Список линий.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линий пользователя, по ним пользователь может обращаться за поддержкой, получать уведомления или взаимодействовать с информационными системами.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списке показываются:</w:t>
      </w:r>
    </w:p>
    <w:p w:rsidR="00CB2C88" w:rsidRDefault="005F344D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Подключенные пользователю линии. </w:t>
      </w:r>
    </w:p>
    <w:p w:rsidR="00CB2C88" w:rsidRDefault="005F344D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Линии, на которые пользователь от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правил заявку на подключение.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Аватар линии по которой есть открытое обращение, выделен зеленым кружком.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клике в поле поиска активируется режим поиска, при этом в списке линий показываются как подключенные линии, так и найденные линии. Чтобы выйти из ре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жима поиска, нажмите на крестик, список вернется в исходное состояние.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21079" cy="3395401"/>
            <wp:effectExtent l="0" t="0" r="0" b="0"/>
            <wp:docPr id="1039" name="Рисунок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4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521079" cy="3395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Поиск линий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Поиск линий позволяет:</w:t>
      </w:r>
    </w:p>
    <w:p w:rsidR="00CB2C88" w:rsidRDefault="005F344D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Найти нужную линию из списка подключенных.</w:t>
      </w:r>
    </w:p>
    <w:p w:rsidR="00CB2C88" w:rsidRDefault="005F344D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Найти линию в облаке 1С-Коннект и отправить заявку на ее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подключение в соответствующую сервисную компанию. После принятия заявки, в линии станет доступен чат.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B – Панель с дополнительной информацией.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Отображение панели дополнительной информации осуществляется путем выбора пункта “Информация“ на функциональной па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нели, вызываемой нажатием иконки “Другие действия” либо двойным щелчком нажав на названии линии.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58689" cy="3379608"/>
            <wp:effectExtent l="152400" t="152400" r="356235" b="354330"/>
            <wp:docPr id="1040" name="Рисунок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5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558689" cy="3379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Панель "Дополнительная информация"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панели дополнительной информации содержатся сведения о выбранной линии:</w:t>
      </w:r>
    </w:p>
    <w:p w:rsidR="00CB2C88" w:rsidRDefault="005F344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Название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линии.</w:t>
      </w:r>
    </w:p>
    <w:p w:rsidR="00CB2C88" w:rsidRDefault="005F344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Краткое описание линии для пользователя.</w:t>
      </w:r>
    </w:p>
    <w:p w:rsidR="00CB2C88" w:rsidRDefault="005F344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Ссылка на страницу с подробным описанием (Подробнее).</w:t>
      </w:r>
    </w:p>
    <w:p w:rsidR="00CB2C88" w:rsidRDefault="005F344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Рабочее время для приема обращений по линии.</w:t>
      </w:r>
    </w:p>
    <w:p w:rsidR="00CB2C88" w:rsidRDefault="005F344D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Сведения о незавершенных заявках по выбранной линии</w:t>
      </w:r>
    </w:p>
    <w:p w:rsidR="00CB2C88" w:rsidRDefault="005F344D">
      <w:pPr>
        <w:pStyle w:val="a3"/>
        <w:numPr>
          <w:ilvl w:val="0"/>
          <w:numId w:val="17"/>
        </w:numPr>
        <w:spacing w:before="24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Здесь же можно отключить выбранную линию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необходимости панель с дополнительной информацией можно скрыть повторным кликом в название линии в функциональной панели чата либо нажав на крестик.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 – Чат линии.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чате фиксируется вся история работы с обращением.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 отправке в чат сообщения или файла,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а также при попытке позвонить в линию регистрируется обращение.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Если обращение не удается доставить специалисту, показывается соответствующее системное сообщение, обращение ставится в очередь ожидания свободного специалиста.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При успешном назначении специа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листа показывается информация об этом специалисте.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регистрации заявки в чате показывается соответствующее сообщение.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После завершения работы с обращением пользователю предлагается оценить работу специалиста – поставить лайк или дизлайк.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8899" cy="3703979"/>
            <wp:effectExtent l="152400" t="152400" r="365125" b="353695"/>
            <wp:docPr id="1041" name="Рисунок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6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4778899" cy="3703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Системные сообщения в чате линии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необходимости можно оставить комментарий к проведенной работе.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38101" cy="3586039"/>
            <wp:effectExtent l="152400" t="152400" r="353060" b="357505"/>
            <wp:docPr id="1042" name="Рисунок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7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638101" cy="3586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-Комментарий к работе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Контекстное меню.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Некоторые действия можно осуществлять, в том ч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исле, с помощью контекстного меню, вызываемого в списке линий кликом правой кнопкой мыши по названию линии, либо нажатием значка вызова </w:t>
      </w:r>
      <w:r>
        <w:t xml:space="preserve">из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функциональной панели “Другие действия” в верхней части чата.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30134" cy="3315417"/>
            <wp:effectExtent l="152400" t="152400" r="356235" b="361315"/>
            <wp:docPr id="1043" name="Рисунок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4330134" cy="3315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Вызов контекст</w:t>
      </w:r>
      <w:r>
        <w:t>ного меню из названия линии</w:t>
      </w:r>
    </w:p>
    <w:p w:rsidR="00CB2C88" w:rsidRDefault="005F344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564293" cy="3530352"/>
            <wp:effectExtent l="152400" t="152400" r="370205" b="356235"/>
            <wp:docPr id="1044" name="Рисунок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2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4564293" cy="3530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Вызов контекстного меню из функциональной панели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Редактирование сообщений.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В чатах приложения доступно редактирование отправленных сообщений в течение 10 минут после отправки для исправления ошибок или неточностей.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Кликните правой кнопкой мыши по сообщению, которое хотите отредактировать.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40577" cy="2162810"/>
            <wp:effectExtent l="152400" t="152400" r="365125" b="370840"/>
            <wp:docPr id="1045" name="Рисунок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8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3940577" cy="216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</w:t>
      </w:r>
      <w:r>
        <w:t xml:space="preserve"> Редактирование сообщения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меню выберите "Изменить". Отредактируйте или удалите сообщение.</w:t>
      </w:r>
    </w:p>
    <w:p w:rsidR="00CB2C88" w:rsidRDefault="005F344D">
      <w:pPr>
        <w:keepNext/>
        <w:spacing w:line="360" w:lineRule="auto"/>
        <w:ind w:firstLine="360"/>
        <w:jc w:val="center"/>
      </w:pPr>
      <w:r>
        <w:rPr>
          <w:noProof/>
          <w:lang w:eastAsia="ru-RU"/>
        </w:rPr>
        <w:drawing>
          <wp:inline distT="0" distB="0" distL="0" distR="0">
            <wp:extent cx="3846108" cy="846924"/>
            <wp:effectExtent l="152400" t="152400" r="364490" b="353695"/>
            <wp:docPr id="1046" name="Рисунок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9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3846108" cy="846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Окно редактирования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После редактирования в чате появится информация, что сообщение изменено.</w:t>
      </w:r>
    </w:p>
    <w:p w:rsidR="00CB2C88" w:rsidRDefault="005F344D">
      <w:pPr>
        <w:pStyle w:val="1"/>
        <w:numPr>
          <w:ilvl w:val="0"/>
          <w:numId w:val="1"/>
        </w:numPr>
        <w:spacing w:after="240"/>
        <w:rPr>
          <w:rFonts w:eastAsia="Times New Roman"/>
          <w:b/>
          <w:bCs/>
          <w:color w:val="auto"/>
          <w:lang w:eastAsia="ru-RU"/>
        </w:rPr>
      </w:pPr>
      <w:bookmarkStart w:id="8" w:name="_Toc124846564"/>
      <w:r>
        <w:rPr>
          <w:rFonts w:eastAsia="Times New Roman"/>
          <w:b/>
          <w:bCs/>
          <w:color w:val="auto"/>
          <w:lang w:eastAsia="ru-RU"/>
        </w:rPr>
        <w:t>Вкладка «Коллеги»</w:t>
      </w:r>
      <w:bookmarkEnd w:id="8"/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Раздел позво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ляет видеть рабочее окружение (коллег в компании/в отделе), взаимодействовать с ними, а также позволяет организовать групповое взаимодействие сотрудников внутри компании/отдела, в проектах с участием сотрудников из разных компаний.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96928" cy="3856382"/>
            <wp:effectExtent l="152400" t="152400" r="361315" b="353695"/>
            <wp:docPr id="1047" name="Рисунок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3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696928" cy="385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Вкладка «Коллеги»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A – Список коллег и групп.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 умолчанию в списке выводятся коллеги из вашей компании и добавленные коллеги из других компаний (деловые контакты), а также все группы, в которых вы состоите или когда-либо сост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ояли (вывод закрытых группы управляется через настройки профиля).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компании может использоваться режим подразделений (отнесение коллег внутри компании к подразделениям, управляется в личном кабинете). В этом случае в списке выводятся сотрудники из одного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подразделения, а остальные сотрудники компании доступны через поиск.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сортируется по последнему сообщению – в первую очередь показываются чаты с коллегами и группы, в которых было общение (в порядке давности последних сообщений), далее остальные.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Фил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ьтр коллег и групп - используется для удобной фильтрации списка:</w:t>
      </w:r>
    </w:p>
    <w:p w:rsidR="00CB2C88" w:rsidRDefault="005F344D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Все. </w:t>
      </w:r>
    </w:p>
    <w:p w:rsidR="00CB2C88" w:rsidRDefault="005F344D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Группы. </w:t>
      </w:r>
    </w:p>
    <w:p w:rsidR="00CB2C88" w:rsidRDefault="005F344D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Коллеги в моей компании.</w:t>
      </w:r>
    </w:p>
    <w:p w:rsidR="00CB2C88" w:rsidRDefault="005F344D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Другие коллеги.</w:t>
      </w:r>
    </w:p>
    <w:p w:rsidR="00CB2C88" w:rsidRDefault="005F344D">
      <w:pPr>
        <w:pStyle w:val="a3"/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29548" cy="2226365"/>
            <wp:effectExtent l="152400" t="152400" r="366395" b="364490"/>
            <wp:docPr id="1048" name="Рисунок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4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129548" cy="222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Фильтр коллег и групп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Поле поиска позволяет искать в списке:</w:t>
      </w:r>
    </w:p>
    <w:p w:rsidR="00CB2C88" w:rsidRDefault="005F344D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Группы по названию.</w:t>
      </w:r>
    </w:p>
    <w:p w:rsidR="00CB2C88" w:rsidRDefault="005F344D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Коллег в рабо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чем окружении (активном списке) и за пределами рабочего окружения - в других подразделениях компании (при использовании подразделений) или в других компаниях в облаке 1С-Коннект.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Ограничения возможностей поиска коллег:</w:t>
      </w:r>
    </w:p>
    <w:p w:rsidR="00CB2C88" w:rsidRDefault="005F344D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Поиск коллег в вашей компании осущест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вляется по ФИО, должности, подразделению, e-mail, ID 1С-Коннект (аккаунту) или телефону.</w:t>
      </w:r>
    </w:p>
    <w:p w:rsidR="00CB2C88" w:rsidRDefault="005F344D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Поиск коллег из других компаний осуществляется по ФИО, e-mail или телефону.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Найти коллегу из другой компании можно только если он разрешил себя находить в настройках п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рофиля.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Для добавления в список найденного коллегу из другой компании, отправьте ему запрос на добавление.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Запрос можно при необходимости отменить. Коллега добавится в список после принятия им вашего запроса.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Для добавления в список коллеги из вашей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компании - нажмите “Добавить в список”, коллега добавится в список автоматически.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2256" cy="3530075"/>
            <wp:effectExtent l="152400" t="152400" r="359410" b="356235"/>
            <wp:docPr id="1049" name="Рисунок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5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222256" cy="353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Запрос на добавление</w:t>
      </w:r>
      <w:r>
        <w:rPr>
          <w:noProof/>
        </w:rPr>
        <w:t xml:space="preserve"> в список коллег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Для создания новой группы нажмите + (“Создать группу”) над списком.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Выберите участников группы,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нажмите кнопку “Далее”.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42770" cy="3180522"/>
            <wp:effectExtent l="152400" t="152400" r="353695" b="363220"/>
            <wp:docPr id="1050" name="Рисунок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6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4542770" cy="3180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Создание новой группы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Задайте нужные параметры группы: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Название группы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название под которым группа будет показываться в списке. По умолчанию название группы - фамилии участников.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Фото (ават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ар) группы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картинка, которая будет видна всем участникам.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Показывать историю всем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добавленным в группу участникам видеть предыдущую историю чата.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Разрешить добавлять участников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всем участникам добавлять в группу других (новых) уча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стников.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Публичная ссылка на группу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позволяет пользователям присоединяться к группе по ссылке.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9429" cy="2592236"/>
            <wp:effectExtent l="152400" t="152400" r="355600" b="360680"/>
            <wp:docPr id="1051" name="Рисунок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0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4769429" cy="2592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Параметры группы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Пользователь, создавший группу, автоматически становится её администратором и показывается сверху спи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ска участников с иконкой короны.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B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Панель с дополнительной информацией.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чате с коллегой в панели дополнительной информации содержатся сведения о коллеге: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Должность.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Подразделение.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Название компании.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E-mail, телефон, дата рождения. Коллеги из других ко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мпаний в настройках профиля могут ограничить показ личных и контактных данных. 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ID 1С-Коннект (аккаунт).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Регион.</w:t>
      </w:r>
    </w:p>
    <w:p w:rsidR="00CB2C88" w:rsidRDefault="005F344D">
      <w:pPr>
        <w:pStyle w:val="a3"/>
        <w:numPr>
          <w:ilvl w:val="0"/>
          <w:numId w:val="21"/>
        </w:num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Информация о последнем сеансе авторизации (когда был в сети).</w:t>
      </w:r>
    </w:p>
    <w:p w:rsidR="00CB2C88" w:rsidRDefault="005F344D">
      <w:pPr>
        <w:pStyle w:val="a3"/>
        <w:keepNext/>
        <w:spacing w:after="0" w:line="360" w:lineRule="auto"/>
        <w:ind w:left="1080"/>
        <w:jc w:val="center"/>
      </w:pPr>
      <w:r>
        <w:rPr>
          <w:noProof/>
          <w:lang w:eastAsia="ru-RU"/>
        </w:rPr>
        <w:drawing>
          <wp:inline distT="0" distB="0" distL="0" distR="0">
            <wp:extent cx="1534602" cy="2650677"/>
            <wp:effectExtent l="152400" t="152400" r="370840" b="359410"/>
            <wp:docPr id="1052" name="Рисунок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1534602" cy="2650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Дополнительная информация коллеги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Есть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возможность удалить из списка коллегу из другого подразделения или другой компании.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чате группы в панели дополнительной информации показываются:</w:t>
      </w:r>
    </w:p>
    <w:p w:rsidR="00CB2C88" w:rsidRDefault="005F344D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Название и фото группы.</w:t>
      </w:r>
    </w:p>
    <w:p w:rsidR="00CB2C88" w:rsidRDefault="005F344D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Настройки управления уведомлениями о новых сообщениях в группе.</w:t>
      </w:r>
    </w:p>
    <w:p w:rsidR="00CB2C88" w:rsidRDefault="005F344D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Управление группой -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доступно администратору, администратор в любое время может управлять параметрами группы. 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Также администратор может передать права администратора другому участнику и удалять участников группы через контекстное меню.</w:t>
      </w:r>
    </w:p>
    <w:p w:rsidR="00CB2C88" w:rsidRDefault="005F344D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Ссылка на группу - доступно если админис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тратор группы разрешил добавление новых участников по ссылке (включена настройка “Публичная ссылка на группу“).</w:t>
      </w:r>
    </w:p>
    <w:p w:rsidR="00CB2C88" w:rsidRDefault="005F344D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Закрыть группу - доступно администратору группы.</w:t>
      </w:r>
    </w:p>
    <w:p w:rsidR="00CB2C88" w:rsidRDefault="005F344D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Выйти из группы - доступно для любого участника, кроме администратора.</w:t>
      </w:r>
    </w:p>
    <w:p w:rsidR="00CB2C88" w:rsidRDefault="005F344D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участников группы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- ФИО, должность. </w:t>
      </w:r>
    </w:p>
    <w:p w:rsidR="00CB2C88" w:rsidRDefault="005F344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551940" cy="2867195"/>
            <wp:effectExtent l="152400" t="171450" r="334010" b="371475"/>
            <wp:docPr id="1053" name="Рисунок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62"/>
                    <pic:cNvPicPr/>
                  </pic:nvPicPr>
                  <pic:blipFill>
                    <a:blip r:embed="rId33" cstate="print"/>
                    <a:srcRect t="3994"/>
                    <a:stretch/>
                  </pic:blipFill>
                  <pic:spPr>
                    <a:xfrm>
                      <a:off x="0" y="0"/>
                      <a:ext cx="1551940" cy="286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Дополнительная информация группы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C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Область взаимодействия с коллегами.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Функциональная панель в чате с коллегой содержит информацию о выбранном коллеге: фото (аватар), ФИО и позволяет:</w:t>
      </w:r>
    </w:p>
    <w:p w:rsidR="00CB2C88" w:rsidRDefault="005F344D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Совершать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звонки </w:t>
      </w:r>
      <w:r>
        <w:rPr>
          <w:noProof/>
          <w:lang w:eastAsia="ru-RU"/>
        </w:rPr>
        <w:drawing>
          <wp:inline distT="0" distB="0" distL="0" distR="0">
            <wp:extent cx="222637" cy="262000"/>
            <wp:effectExtent l="0" t="0" r="6350" b="5080"/>
            <wp:docPr id="1054" name="Рисунок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4"/>
                    <pic:cNvPicPr/>
                  </pic:nvPicPr>
                  <pic:blipFill>
                    <a:blip r:embed="rId34" cstate="print"/>
                    <a:srcRect l="28989" t="13643" r="13114" b="18224"/>
                    <a:stretch/>
                  </pic:blipFill>
                  <pic:spPr>
                    <a:xfrm>
                      <a:off x="0" y="0"/>
                      <a:ext cx="222637" cy="262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Во время разговора в приложении появляется панель разговора, по ней можно отслеживать длительность разговора, отключить микрофон либо завершить звонок.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Все разговоры через 1С-Коннект (в том числе групповые) записываются. Доступ к записям (прослу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шивание и скачивание из отчета) предоставляется в рамках тарифа, в который включена данная опция.</w:t>
      </w:r>
    </w:p>
    <w:p w:rsidR="00CB2C88" w:rsidRDefault="005F344D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Удаленное подключение к компьютеру возможно по запросу </w:t>
      </w:r>
      <w:r>
        <w:rPr>
          <w:noProof/>
          <w:lang w:eastAsia="ru-RU"/>
        </w:rPr>
        <w:drawing>
          <wp:inline distT="0" distB="0" distL="0" distR="0">
            <wp:extent cx="294198" cy="256480"/>
            <wp:effectExtent l="0" t="0" r="0" b="0"/>
            <wp:docPr id="1055" name="Рисунок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5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294198" cy="2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Удаленное подключение к компьютерам коллег из других компаний возможно только по линиям (в разделе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“Коллеги” не предусмотрено).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дополнительном меню также доступны другие действия:</w:t>
      </w:r>
    </w:p>
    <w:p w:rsidR="00CB2C88" w:rsidRDefault="005F344D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Отправить файл в чат.</w:t>
      </w:r>
    </w:p>
    <w:p w:rsidR="00CB2C88" w:rsidRDefault="005F344D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Удалить из списка коллегу из другого подразделения или другой компании.</w:t>
      </w:r>
    </w:p>
    <w:p w:rsidR="00CB2C88" w:rsidRDefault="005F344D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Создать группу, добавив в нее участников из своего рабочего окружения. </w:t>
      </w:r>
    </w:p>
    <w:p w:rsidR="00CB2C88" w:rsidRDefault="005F344D">
      <w:pPr>
        <w:pStyle w:val="a3"/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12647" cy="2019299"/>
            <wp:effectExtent l="171450" t="152400" r="354330" b="361950"/>
            <wp:docPr id="1056" name="Рисунок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6"/>
                    <pic:cNvPicPr/>
                  </pic:nvPicPr>
                  <pic:blipFill>
                    <a:blip r:embed="rId36" cstate="print"/>
                    <a:srcRect l="4373"/>
                    <a:stretch/>
                  </pic:blipFill>
                  <pic:spPr>
                    <a:xfrm>
                      <a:off x="0" y="0"/>
                      <a:ext cx="1912647" cy="2019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Дополнительное меню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ленте чата показывается переписка, история звонков, сеансов удаленного доступа, переданные файлы и различные технические события.</w:t>
      </w:r>
    </w:p>
    <w:p w:rsidR="00CB2C88" w:rsidRDefault="005F344D">
      <w:pPr>
        <w:keepNext/>
        <w:spacing w:after="0" w:line="360" w:lineRule="auto"/>
        <w:ind w:firstLine="360"/>
        <w:jc w:val="center"/>
      </w:pPr>
      <w:r>
        <w:rPr>
          <w:noProof/>
          <w:lang w:eastAsia="ru-RU"/>
        </w:rPr>
        <w:drawing>
          <wp:inline distT="0" distB="0" distL="0" distR="0">
            <wp:extent cx="3156668" cy="2474382"/>
            <wp:effectExtent l="152400" t="152400" r="367665" b="364490"/>
            <wp:docPr id="1057" name="Рисунок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7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3156668" cy="247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C88" w:rsidRDefault="005F344D">
      <w:pPr>
        <w:pStyle w:val="af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История звонков, сеансов</w:t>
      </w:r>
      <w:r>
        <w:t xml:space="preserve"> удаленного доступа</w:t>
      </w:r>
      <w:r>
        <w:rPr>
          <w:noProof/>
        </w:rPr>
        <w:t xml:space="preserve"> в чате с коллегой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Все основные действия с выбранным пользователем доступны также в контекстном меню списка пользователей.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Функциональная панель группового чата содержит основную информацию о выбранной группе: фото (аватар), название и к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оличество участников, а также позволяет: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Осуществлять звонки. Максимальное количество участников, при котором возможен групповой звонок – 25.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Отправлять файлы в чат.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Добавлять новых участников. Максимальное количество участников группы – 300.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Для добавлени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я в группу новых участников (коллег или клиентов) нажмите на иконку с плюсом (доступно при включении соответствующей настройки группы).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Закрыть группу (доступно для администратора).</w:t>
      </w:r>
    </w:p>
    <w:p w:rsidR="00CB2C88" w:rsidRDefault="005F344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Показывать/скрыть панель с дополнительной информацией.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чате показывается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переписка участников чата, история звонков, переданные файлы и различные технические события.</w:t>
      </w:r>
    </w:p>
    <w:p w:rsidR="00CB2C88" w:rsidRDefault="005F344D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чатах с коллегами и в групповых чатах доступно редактирование отправленных сообщений.</w:t>
      </w: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>
      <w:pPr>
        <w:rPr>
          <w:lang w:eastAsia="ru-RU"/>
        </w:rPr>
      </w:pPr>
    </w:p>
    <w:p w:rsidR="00CB2C88" w:rsidRDefault="00CB2C88">
      <w:pPr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2C88" w:rsidRDefault="00CB2C88"/>
    <w:p w:rsidR="00CB2C88" w:rsidRDefault="00CB2C88">
      <w:pPr>
        <w:rPr>
          <w:lang w:eastAsia="ru-RU"/>
        </w:rPr>
      </w:pPr>
    </w:p>
    <w:p w:rsidR="00CB2C88" w:rsidRDefault="00CB2C88">
      <w:pPr>
        <w:rPr>
          <w:lang w:eastAsia="ru-RU"/>
        </w:rPr>
      </w:pPr>
    </w:p>
    <w:p w:rsidR="00CB2C88" w:rsidRDefault="00CB2C88">
      <w:pPr>
        <w:spacing w:line="360" w:lineRule="auto"/>
        <w:ind w:left="708" w:firstLine="360"/>
        <w:rPr>
          <w:rFonts w:ascii="Times New Roman" w:hAnsi="Times New Roman" w:cs="Times New Roman"/>
          <w:sz w:val="24"/>
        </w:rPr>
      </w:pPr>
    </w:p>
    <w:sectPr w:rsidR="00CB2C88">
      <w:footerReference w:type="defaul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F344D">
      <w:pPr>
        <w:spacing w:after="0" w:line="240" w:lineRule="auto"/>
      </w:pPr>
      <w:r>
        <w:separator/>
      </w:r>
    </w:p>
  </w:endnote>
  <w:endnote w:type="continuationSeparator" w:id="0">
    <w:p w:rsidR="00000000" w:rsidRDefault="005F3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C88" w:rsidRDefault="005F344D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CB2C88" w:rsidRDefault="00CB2C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F344D">
      <w:pPr>
        <w:spacing w:after="0" w:line="240" w:lineRule="auto"/>
      </w:pPr>
      <w:r>
        <w:separator/>
      </w:r>
    </w:p>
  </w:footnote>
  <w:footnote w:type="continuationSeparator" w:id="0">
    <w:p w:rsidR="00000000" w:rsidRDefault="005F34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multilevel"/>
    <w:tmpl w:val="EB7E0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0000001"/>
    <w:multiLevelType w:val="hybridMultilevel"/>
    <w:tmpl w:val="E7EC0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7506D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63D08A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4"/>
    <w:multiLevelType w:val="hybridMultilevel"/>
    <w:tmpl w:val="D21AB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5"/>
    <w:multiLevelType w:val="multilevel"/>
    <w:tmpl w:val="58E81B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6" w15:restartNumberingAfterBreak="0">
    <w:nsid w:val="00000006"/>
    <w:multiLevelType w:val="multilevel"/>
    <w:tmpl w:val="EB7E0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0000007"/>
    <w:multiLevelType w:val="hybridMultilevel"/>
    <w:tmpl w:val="7F1E3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hybridMultilevel"/>
    <w:tmpl w:val="2D709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9"/>
    <w:multiLevelType w:val="hybridMultilevel"/>
    <w:tmpl w:val="204A019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0000000A"/>
    <w:multiLevelType w:val="hybridMultilevel"/>
    <w:tmpl w:val="451EF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B"/>
    <w:multiLevelType w:val="hybridMultilevel"/>
    <w:tmpl w:val="F0187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C"/>
    <w:multiLevelType w:val="hybridMultilevel"/>
    <w:tmpl w:val="0F64B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D"/>
    <w:multiLevelType w:val="hybridMultilevel"/>
    <w:tmpl w:val="33EAF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E"/>
    <w:multiLevelType w:val="hybridMultilevel"/>
    <w:tmpl w:val="A12A5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0F"/>
    <w:multiLevelType w:val="multilevel"/>
    <w:tmpl w:val="EB7E0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00000010"/>
    <w:multiLevelType w:val="hybridMultilevel"/>
    <w:tmpl w:val="D8FE1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1"/>
    <w:multiLevelType w:val="hybridMultilevel"/>
    <w:tmpl w:val="031CA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2"/>
    <w:multiLevelType w:val="hybridMultilevel"/>
    <w:tmpl w:val="3B84A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3"/>
    <w:multiLevelType w:val="hybridMultilevel"/>
    <w:tmpl w:val="4AC4D9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00000014"/>
    <w:multiLevelType w:val="hybridMultilevel"/>
    <w:tmpl w:val="ED78A8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00000015"/>
    <w:multiLevelType w:val="hybridMultilevel"/>
    <w:tmpl w:val="A41C6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6"/>
    <w:multiLevelType w:val="hybridMultilevel"/>
    <w:tmpl w:val="BA1EA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0000017"/>
    <w:multiLevelType w:val="hybridMultilevel"/>
    <w:tmpl w:val="3496EB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00000018"/>
    <w:multiLevelType w:val="multilevel"/>
    <w:tmpl w:val="7BCCCA0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5"/>
  </w:num>
  <w:num w:numId="3">
    <w:abstractNumId w:val="24"/>
  </w:num>
  <w:num w:numId="4">
    <w:abstractNumId w:val="0"/>
  </w:num>
  <w:num w:numId="5">
    <w:abstractNumId w:val="3"/>
  </w:num>
  <w:num w:numId="6">
    <w:abstractNumId w:val="12"/>
  </w:num>
  <w:num w:numId="7">
    <w:abstractNumId w:val="20"/>
  </w:num>
  <w:num w:numId="8">
    <w:abstractNumId w:val="8"/>
  </w:num>
  <w:num w:numId="9">
    <w:abstractNumId w:val="19"/>
  </w:num>
  <w:num w:numId="10">
    <w:abstractNumId w:val="17"/>
  </w:num>
  <w:num w:numId="11">
    <w:abstractNumId w:val="23"/>
  </w:num>
  <w:num w:numId="12">
    <w:abstractNumId w:val="9"/>
  </w:num>
  <w:num w:numId="13">
    <w:abstractNumId w:val="15"/>
  </w:num>
  <w:num w:numId="14">
    <w:abstractNumId w:val="10"/>
  </w:num>
  <w:num w:numId="15">
    <w:abstractNumId w:val="2"/>
  </w:num>
  <w:num w:numId="16">
    <w:abstractNumId w:val="22"/>
  </w:num>
  <w:num w:numId="17">
    <w:abstractNumId w:val="4"/>
  </w:num>
  <w:num w:numId="18">
    <w:abstractNumId w:val="16"/>
  </w:num>
  <w:num w:numId="19">
    <w:abstractNumId w:val="13"/>
  </w:num>
  <w:num w:numId="20">
    <w:abstractNumId w:val="1"/>
  </w:num>
  <w:num w:numId="21">
    <w:abstractNumId w:val="7"/>
  </w:num>
  <w:num w:numId="22">
    <w:abstractNumId w:val="21"/>
  </w:num>
  <w:num w:numId="23">
    <w:abstractNumId w:val="18"/>
  </w:num>
  <w:num w:numId="24">
    <w:abstractNumId w:val="1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C88"/>
    <w:rsid w:val="005F344D"/>
    <w:rsid w:val="00CB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33D348-07B6-4E36-A776-22E350CD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</w:style>
  <w:style w:type="paragraph" w:styleId="a6">
    <w:name w:val="footer"/>
    <w:basedOn w:val="a"/>
    <w:link w:val="a7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</w:style>
  <w:style w:type="character" w:customStyle="1" w:styleId="10">
    <w:name w:val="Заголовок 1 Знак"/>
    <w:basedOn w:val="a0"/>
    <w:link w:val="1"/>
    <w:uiPriority w:val="9"/>
    <w:rPr>
      <w:rFonts w:ascii="Calibri Light" w:eastAsia="SimSun" w:hAnsi="Calibri Light" w:cs="SimSun"/>
      <w:color w:val="2E74B5"/>
      <w:sz w:val="32"/>
      <w:szCs w:val="32"/>
    </w:rPr>
  </w:style>
  <w:style w:type="paragraph" w:styleId="a8">
    <w:name w:val="TOC Heading"/>
    <w:basedOn w:val="1"/>
    <w:next w:val="a"/>
    <w:uiPriority w:val="39"/>
    <w:qFormat/>
    <w:pPr>
      <w:outlineLvl w:val="9"/>
    </w:pPr>
    <w:rPr>
      <w:lang w:eastAsia="ru-RU"/>
    </w:rPr>
  </w:style>
  <w:style w:type="character" w:styleId="a9">
    <w:name w:val="annotation reference"/>
    <w:basedOn w:val="a0"/>
    <w:uiPriority w:val="99"/>
    <w:rPr>
      <w:sz w:val="16"/>
      <w:szCs w:val="16"/>
    </w:rPr>
  </w:style>
  <w:style w:type="paragraph" w:styleId="aa">
    <w:name w:val="annotation text"/>
    <w:basedOn w:val="a"/>
    <w:link w:val="ab"/>
    <w:uiPriority w:val="9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uiPriority w:val="39"/>
    <w:pPr>
      <w:tabs>
        <w:tab w:val="left" w:pos="440"/>
        <w:tab w:val="right" w:leader="dot" w:pos="9345"/>
      </w:tabs>
      <w:spacing w:before="240" w:after="100" w:line="276" w:lineRule="auto"/>
    </w:pPr>
  </w:style>
  <w:style w:type="character" w:styleId="af0">
    <w:name w:val="Hyperlink"/>
    <w:basedOn w:val="a0"/>
    <w:uiPriority w:val="99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="Calibri Light" w:eastAsia="SimSun" w:hAnsi="Calibri Light" w:cs="SimSun"/>
      <w:color w:val="2E74B5"/>
      <w:sz w:val="26"/>
      <w:szCs w:val="26"/>
    </w:rPr>
  </w:style>
  <w:style w:type="paragraph" w:styleId="21">
    <w:name w:val="toc 2"/>
    <w:basedOn w:val="a"/>
    <w:next w:val="a"/>
    <w:uiPriority w:val="39"/>
    <w:pPr>
      <w:spacing w:after="100"/>
      <w:ind w:left="220"/>
    </w:pPr>
  </w:style>
  <w:style w:type="paragraph" w:styleId="af1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Pr>
      <w:b/>
      <w:bCs/>
    </w:rPr>
  </w:style>
  <w:style w:type="paragraph" w:styleId="af3">
    <w:name w:val="caption"/>
    <w:basedOn w:val="a"/>
    <w:next w:val="a"/>
    <w:uiPriority w:val="35"/>
    <w:qFormat/>
    <w:pPr>
      <w:spacing w:after="200" w:line="240" w:lineRule="auto"/>
    </w:pPr>
    <w:rPr>
      <w:i/>
      <w:iCs/>
      <w:color w:val="44546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F3C6B-F172-45EC-A0C0-17526578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2913</Words>
  <Characters>16609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Сафиуллина Гульназ Расимовна</dc:creator>
  <cp:lastModifiedBy>Смолина Татьяна Анатольевна</cp:lastModifiedBy>
  <cp:revision>2</cp:revision>
  <dcterms:created xsi:type="dcterms:W3CDTF">2023-12-07T05:32:00Z</dcterms:created>
  <dcterms:modified xsi:type="dcterms:W3CDTF">2023-12-07T05:32:00Z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ef40d0857fcf486d90266f4cc0bbbf1d</vt:lpwstr>
  </property>
</Properties>
</file>