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B7A8D89">
      <w:pPr>
        <w:pStyle w:val="2"/>
      </w:pPr>
      <w:r>
        <w:t>Test Plan / Test Strategy</w:t>
      </w:r>
      <w:bookmarkStart w:id="0" w:name="_GoBack"/>
      <w:bookmarkEnd w:id="0"/>
    </w:p>
    <w:p w14:paraId="2C634393">
      <w:r>
        <w:rPr>
          <w:b/>
        </w:rPr>
        <w:t xml:space="preserve">This document outlines the test strategy and approach used to validate both the frontend and backend of the </w:t>
      </w:r>
      <w:r>
        <w:rPr>
          <w:rFonts w:hint="default"/>
          <w:b/>
          <w:lang w:val="en-US"/>
        </w:rPr>
        <w:t>Task Item</w:t>
      </w:r>
      <w:r>
        <w:rPr>
          <w:b/>
        </w:rPr>
        <w:t xml:space="preserve"> Application.</w:t>
      </w:r>
    </w:p>
    <w:p w14:paraId="16D04397">
      <w:pPr>
        <w:pStyle w:val="3"/>
      </w:pPr>
      <w:r>
        <w:t>1. What is Being Tested</w:t>
      </w:r>
    </w:p>
    <w:p w14:paraId="28B4853A">
      <w:r>
        <w:t>- Functional UI and core workflows of the React frontend</w:t>
      </w:r>
      <w:r>
        <w:br w:type="textWrapping"/>
      </w:r>
      <w:r>
        <w:t>- RESTful API endpoints of the Node.js/Express backend</w:t>
      </w:r>
      <w:r>
        <w:br w:type="textWrapping"/>
      </w:r>
      <w:r>
        <w:t>- Integration between client and server</w:t>
      </w:r>
    </w:p>
    <w:p w14:paraId="5FE49C45">
      <w:pPr>
        <w:pStyle w:val="3"/>
      </w:pPr>
      <w:r>
        <w:t>2. Test Coverage Areas</w:t>
      </w:r>
    </w:p>
    <w:tbl>
      <w:tblPr>
        <w:tblStyle w:val="12"/>
        <w:tblW w:w="0" w:type="auto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0"/>
        <w:gridCol w:w="4320"/>
      </w:tblGrid>
      <w:tr w14:paraId="400125C3">
        <w:trPr>
          <w:jc w:val="center"/>
        </w:trPr>
        <w:tc>
          <w:tcPr>
            <w:tcW w:w="4320" w:type="dxa"/>
          </w:tcPr>
          <w:p w14:paraId="4B4120AA">
            <w:pPr>
              <w:jc w:val="left"/>
            </w:pPr>
            <w:r>
              <w:rPr>
                <w:sz w:val="20"/>
              </w:rPr>
              <w:t>Frontend (Cypress)</w:t>
            </w:r>
          </w:p>
        </w:tc>
        <w:tc>
          <w:tcPr>
            <w:tcW w:w="4320" w:type="dxa"/>
          </w:tcPr>
          <w:p w14:paraId="60EB3DD5">
            <w:pPr>
              <w:jc w:val="left"/>
            </w:pPr>
            <w:r>
              <w:rPr>
                <w:sz w:val="20"/>
              </w:rPr>
              <w:t>Backend (Postman)</w:t>
            </w:r>
          </w:p>
        </w:tc>
      </w:tr>
      <w:tr w14:paraId="6BEFCE6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20" w:type="dxa"/>
          </w:tcPr>
          <w:p w14:paraId="25EB3574">
            <w:pPr>
              <w:jc w:val="left"/>
              <w:rPr>
                <w:sz w:val="20"/>
              </w:rPr>
            </w:pPr>
            <w:r>
              <w:rPr>
                <w:sz w:val="20"/>
              </w:rPr>
              <w:t>✔ Login (valid/invalid)</w:t>
            </w:r>
            <w:r>
              <w:rPr>
                <w:sz w:val="20"/>
              </w:rPr>
              <w:br w:type="textWrapping"/>
            </w:r>
            <w:r>
              <w:rPr>
                <w:sz w:val="20"/>
              </w:rPr>
              <w:t>✔ Create  Item</w:t>
            </w:r>
            <w:r>
              <w:rPr>
                <w:rFonts w:hint="default"/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(valid/invalid)</w:t>
            </w:r>
            <w:r>
              <w:rPr>
                <w:sz w:val="20"/>
              </w:rPr>
              <w:br w:type="textWrapping"/>
            </w:r>
            <w:r>
              <w:rPr>
                <w:sz w:val="20"/>
              </w:rPr>
              <w:t>✔ Edit  Item</w:t>
            </w:r>
            <w:r>
              <w:rPr>
                <w:rFonts w:hint="default"/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(valid/invalid)</w:t>
            </w:r>
            <w:r>
              <w:rPr>
                <w:sz w:val="20"/>
              </w:rPr>
              <w:br w:type="textWrapping"/>
            </w:r>
            <w:r>
              <w:rPr>
                <w:sz w:val="20"/>
              </w:rPr>
              <w:t>✔ Delete  Item</w:t>
            </w:r>
            <w:r>
              <w:rPr>
                <w:rFonts w:hint="default"/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(valid/invalid)</w:t>
            </w:r>
            <w:r>
              <w:rPr>
                <w:sz w:val="20"/>
              </w:rPr>
              <w:br w:type="textWrapping"/>
            </w:r>
            <w:r>
              <w:rPr>
                <w:sz w:val="20"/>
              </w:rPr>
              <w:t>✔ UI Snapshot validation</w:t>
            </w:r>
          </w:p>
        </w:tc>
        <w:tc>
          <w:tcPr>
            <w:tcW w:w="4320" w:type="dxa"/>
          </w:tcPr>
          <w:p w14:paraId="75B8644B">
            <w:pPr>
              <w:jc w:val="left"/>
            </w:pPr>
            <w:r>
              <w:rPr>
                <w:sz w:val="20"/>
              </w:rPr>
              <w:t>✔ POST /login</w:t>
            </w:r>
            <w:r>
              <w:rPr>
                <w:rFonts w:hint="default"/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br w:type="textWrapping"/>
            </w:r>
            <w:r>
              <w:rPr>
                <w:sz w:val="20"/>
              </w:rPr>
              <w:t>✔ GET /items</w:t>
            </w:r>
            <w:r>
              <w:rPr>
                <w:sz w:val="20"/>
              </w:rPr>
              <w:br w:type="textWrapping"/>
            </w:r>
            <w:r>
              <w:rPr>
                <w:sz w:val="20"/>
              </w:rPr>
              <w:t>✔ POST /items</w:t>
            </w:r>
            <w:r>
              <w:rPr>
                <w:sz w:val="20"/>
              </w:rPr>
              <w:br w:type="textWrapping"/>
            </w:r>
            <w:r>
              <w:rPr>
                <w:sz w:val="20"/>
              </w:rPr>
              <w:t>✔ PUT /items/:id</w:t>
            </w:r>
            <w:r>
              <w:rPr>
                <w:sz w:val="20"/>
              </w:rPr>
              <w:br w:type="textWrapping"/>
            </w:r>
            <w:r>
              <w:rPr>
                <w:sz w:val="20"/>
              </w:rPr>
              <w:t>✔ DELETE /items/:id</w:t>
            </w:r>
            <w:r>
              <w:rPr>
                <w:sz w:val="20"/>
              </w:rPr>
              <w:br w:type="textWrapping"/>
            </w:r>
            <w:r>
              <w:rPr>
                <w:sz w:val="20"/>
              </w:rPr>
              <w:t>✔ Negative test cases</w:t>
            </w:r>
          </w:p>
        </w:tc>
      </w:tr>
    </w:tbl>
    <w:p w14:paraId="1ED96DF0">
      <w:pPr>
        <w:pStyle w:val="3"/>
      </w:pPr>
    </w:p>
    <w:p w14:paraId="3B4B7719">
      <w:pPr>
        <w:pStyle w:val="3"/>
      </w:pPr>
      <w:r>
        <w:t>3. Tools Used and Why</w:t>
      </w:r>
    </w:p>
    <w:p w14:paraId="37476A5F">
      <w:r>
        <w:t xml:space="preserve">- </w:t>
      </w:r>
      <w:r>
        <w:rPr>
          <w:b/>
          <w:bCs/>
        </w:rPr>
        <w:t>Cypress:</w:t>
      </w:r>
      <w:r>
        <w:t xml:space="preserve"> Chosen for its powerful end-to-end UI testing capabilities, fast feedback loop, and built-in snapshot support.</w:t>
      </w:r>
      <w:r>
        <w:br w:type="textWrapping"/>
      </w:r>
      <w:r>
        <w:br w:type="textWrapping"/>
      </w:r>
      <w:r>
        <w:t xml:space="preserve">- </w:t>
      </w:r>
      <w:r>
        <w:rPr>
          <w:b/>
          <w:bCs/>
        </w:rPr>
        <w:t>Postman &amp; Newman:</w:t>
      </w:r>
      <w:r>
        <w:t xml:space="preserve"> Ideal for API test automation with a wide user base and CLI support for CI/CD pipelines.</w:t>
      </w:r>
      <w:r>
        <w:br w:type="textWrapping"/>
      </w:r>
      <w:r>
        <w:br w:type="textWrapping"/>
      </w:r>
      <w:r>
        <w:t xml:space="preserve">- </w:t>
      </w:r>
      <w:r>
        <w:rPr>
          <w:b/>
          <w:bCs/>
        </w:rPr>
        <w:t>GitHub Actions:</w:t>
      </w:r>
      <w:r>
        <w:t xml:space="preserve"> Seamless CI/CD integration to automate test execution on every push.</w:t>
      </w:r>
    </w:p>
    <w:p w14:paraId="7CB94C15">
      <w:pPr>
        <w:pStyle w:val="3"/>
      </w:pPr>
    </w:p>
    <w:p w14:paraId="20090B25">
      <w:pPr>
        <w:pStyle w:val="3"/>
      </w:pPr>
      <w:r>
        <w:t>4. How to Run the Tests</w:t>
      </w:r>
    </w:p>
    <w:p w14:paraId="6FB2515E">
      <w:r>
        <w:t>1. Clone the repository and install dependencies using `npm install`.</w:t>
      </w:r>
      <w:r>
        <w:br w:type="textWrapping"/>
      </w:r>
      <w:r>
        <w:t xml:space="preserve">2. 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From the root folder,</w:t>
      </w:r>
      <w:r>
        <w:rPr>
          <w:rFonts w:hint="default"/>
          <w:lang w:val="en-US"/>
        </w:rPr>
        <w:t xml:space="preserve"> s</w:t>
      </w:r>
      <w:r>
        <w:t>tart the backend and frontend: `npm start`</w:t>
      </w:r>
      <w:r>
        <w:br w:type="textWrapping"/>
      </w:r>
      <w:r>
        <w:t xml:space="preserve">3. 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From the root folder,</w:t>
      </w:r>
      <w:r>
        <w:rPr>
          <w:rFonts w:hint="default"/>
          <w:lang w:val="en-US"/>
        </w:rPr>
        <w:t xml:space="preserve"> execute the</w:t>
      </w:r>
      <w:r>
        <w:t xml:space="preserve"> Cypress UI tests: `npm run cy:run`</w:t>
      </w:r>
      <w:r>
        <w:br w:type="textWrapping"/>
      </w:r>
      <w:r>
        <w:t xml:space="preserve">4. 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From the root folder,</w:t>
      </w:r>
      <w:r>
        <w:rPr>
          <w:rFonts w:hint="default"/>
          <w:lang w:val="en-US"/>
        </w:rPr>
        <w:t xml:space="preserve"> r</w:t>
      </w:r>
      <w:r>
        <w:t xml:space="preserve">un </w:t>
      </w:r>
      <w:r>
        <w:rPr>
          <w:rFonts w:hint="default"/>
          <w:lang w:val="en-US"/>
        </w:rPr>
        <w:t xml:space="preserve"> the Postman </w:t>
      </w:r>
      <w:r>
        <w:t>API tests: `npm run api:test`</w:t>
      </w:r>
      <w:r>
        <w:br w:type="textWrapping"/>
      </w:r>
      <w:r>
        <w:t>5. To run both in CI/CD, push your changes to GitHub and GitHub Actions will trigger the pipeline automatically.</w:t>
      </w:r>
    </w:p>
    <w:p w14:paraId="711D42AA">
      <w:pPr>
        <w:pStyle w:val="3"/>
      </w:pPr>
    </w:p>
    <w:p w14:paraId="56CE486B">
      <w:pPr>
        <w:pStyle w:val="3"/>
      </w:pPr>
      <w:r>
        <w:t>5. Assumptions and Limitations</w:t>
      </w:r>
    </w:p>
    <w:p w14:paraId="07A287BD">
      <w:r>
        <w:t>- Assumes backend and frontend services are correctly configured and reachable at time of testing.</w:t>
      </w:r>
    </w:p>
    <w:p w14:paraId="1119752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- </w:t>
      </w:r>
      <w:r>
        <w:rPr>
          <w:rFonts w:hint="default"/>
        </w:rPr>
        <w:t>API test results are automatically exported as HTML and JUnit reports during the CI/CD pipeline, ensuring clear visibility of test outcomes and enabling integration with QA dashboards or test analytics tools.</w:t>
      </w:r>
    </w:p>
    <w:p w14:paraId="5D2E6A4C">
      <w:r>
        <w:t>- Tests are designed for demo/sample purposes and may not reflect all edge cases in a production environment.</w:t>
      </w:r>
    </w:p>
    <w:p w14:paraId="7FADD81F">
      <w:pPr>
        <w:rPr>
          <w:rFonts w:hint="default"/>
          <w:lang w:val="en-US"/>
        </w:rPr>
      </w:pPr>
      <w:r>
        <w:br w:type="textWrapping"/>
      </w:r>
      <w:r>
        <w:t>- Snapshot tests are only visual validations; they do not detect dynamic DOM logic regressions.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4C6931C9"/>
    <w:rsid w:val="4DAF3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qFormat="1" w:uiPriority="99" w:semiHidden="0" w:name="List Bullet"/>
    <w:lsdException w:uiPriority="99" w:semiHidden="0" w:name="List Number"/>
    <w:lsdException w:qFormat="1" w:uiPriority="99" w:semiHidden="0" w:name="List 2"/>
    <w:lsdException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qFormat="1" w:uiPriority="99" w:semiHidden="0" w:name="List Continue"/>
    <w:lsdException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qFormat="1" w:unhideWhenUsed="0" w:uiPriority="64" w:semiHidden="0" w:name="Medium Shading 2 Accent 4"/>
    <w:lsdException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ademola oyerinde</cp:lastModifiedBy>
  <dcterms:modified xsi:type="dcterms:W3CDTF">2025-07-28T05:34:13Z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8CEC6DDDA42046AEBBAF9F8E4E37AB15_12</vt:lpwstr>
  </property>
</Properties>
</file>