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3D" w:rsidRPr="00697A29" w:rsidRDefault="0072613D" w:rsidP="005017D1">
      <w:pPr>
        <w:spacing w:after="100" w:afterAutospacing="1" w:line="312" w:lineRule="auto"/>
        <w:ind w:firstLine="709"/>
        <w:jc w:val="both"/>
        <w:rPr>
          <w:b/>
          <w:sz w:val="26"/>
          <w:szCs w:val="26"/>
        </w:rPr>
      </w:pPr>
      <w:r>
        <w:rPr>
          <w:b/>
          <w:sz w:val="26"/>
          <w:szCs w:val="26"/>
        </w:rPr>
        <w:t>1 КОНЦЕПЦИЯ</w:t>
      </w:r>
      <w:r w:rsidRPr="00091218">
        <w:rPr>
          <w:b/>
          <w:sz w:val="26"/>
          <w:szCs w:val="26"/>
        </w:rPr>
        <w:t xml:space="preserve"> </w:t>
      </w:r>
      <w:r>
        <w:rPr>
          <w:b/>
          <w:sz w:val="26"/>
          <w:szCs w:val="26"/>
        </w:rPr>
        <w:t>ПРОГРАММНОЙ СИСТЕМЫ</w:t>
      </w:r>
    </w:p>
    <w:p w:rsidR="0072613D" w:rsidRDefault="0072613D" w:rsidP="005017D1">
      <w:pPr>
        <w:pStyle w:val="Header"/>
        <w:numPr>
          <w:ilvl w:val="1"/>
          <w:numId w:val="9"/>
        </w:numPr>
        <w:tabs>
          <w:tab w:val="clear" w:pos="4153"/>
          <w:tab w:val="clear" w:pos="8306"/>
        </w:tabs>
        <w:spacing w:after="100" w:afterAutospacing="1" w:line="312" w:lineRule="auto"/>
        <w:rPr>
          <w:b/>
          <w:sz w:val="26"/>
          <w:szCs w:val="26"/>
        </w:rPr>
      </w:pPr>
      <w:r>
        <w:rPr>
          <w:b/>
          <w:sz w:val="26"/>
          <w:szCs w:val="26"/>
        </w:rPr>
        <w:t>Проблемы разработки программного обеспечения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Наиболее распространёнными проблемами, возникающими в процессе разработки программного обеспечения (ПО), считают:</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bookmarkStart w:id="0" w:name="more"/>
      <w:bookmarkEnd w:id="0"/>
      <w:r w:rsidRPr="00CF2F08">
        <w:rPr>
          <w:rFonts w:eastAsia="TimesNewRoman"/>
          <w:color w:val="000000"/>
          <w:sz w:val="26"/>
          <w:szCs w:val="26"/>
        </w:rPr>
        <w:t>недостаток прозрачности. В любой момент времени сложно сказать, в каком состоянии находится проект и каков процент его завершения;</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недостаток контроля. Без точной оценки процесса разработки срываются графики выполнения работ и превышаются установленные бюджеты;</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недостаток трассировки;</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недостаток мониторинга. Невозможность наблюдать ход развития проекта не позволяет контролировать ход разработки в реальном времени;</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неконтролируемые изменения. У потребителей постоянно возникают новые идеи относительно разрабатываемого программного обеспечения;</w:t>
      </w:r>
    </w:p>
    <w:p w:rsidR="00FB061E" w:rsidRPr="00CF2F08" w:rsidRDefault="00FB061E" w:rsidP="00CF2F08">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недостаточная надежность. Самый сложный процесс – поиск и исправление ошибок в программах на ЭВМ;</w:t>
      </w:r>
    </w:p>
    <w:p w:rsidR="00B47DE1" w:rsidRPr="00B47DE1" w:rsidRDefault="00FB061E" w:rsidP="00B47DE1">
      <w:pPr>
        <w:pStyle w:val="ListParagraph"/>
        <w:numPr>
          <w:ilvl w:val="0"/>
          <w:numId w:val="16"/>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отсутствие гарантий качества и надежности программ из-за отсутствия гарантий отсутствия ошибок в программах вплоть до формальной сдачи программ заказчикам.</w:t>
      </w:r>
      <w:r w:rsidR="0005325C" w:rsidRPr="00CF2F08">
        <w:rPr>
          <w:rFonts w:eastAsia="TimesNewRoman"/>
          <w:color w:val="000000"/>
          <w:sz w:val="26"/>
          <w:szCs w:val="26"/>
        </w:rPr>
        <w:t xml:space="preserve"> </w:t>
      </w:r>
    </w:p>
    <w:p w:rsidR="00FB061E" w:rsidRPr="00FB061E" w:rsidRDefault="00B47DE1" w:rsidP="005017D1">
      <w:pPr>
        <w:spacing w:line="312" w:lineRule="auto"/>
        <w:ind w:firstLine="709"/>
        <w:jc w:val="both"/>
        <w:rPr>
          <w:rFonts w:eastAsia="TimesNewRoman"/>
          <w:color w:val="000000"/>
          <w:sz w:val="26"/>
          <w:szCs w:val="26"/>
        </w:rPr>
      </w:pPr>
      <w:r>
        <w:rPr>
          <w:rFonts w:eastAsia="TimesNewRoman"/>
          <w:color w:val="000000"/>
          <w:sz w:val="26"/>
          <w:szCs w:val="26"/>
        </w:rPr>
        <w:t>Несмотря на все эти проблемы, в</w:t>
      </w:r>
      <w:r w:rsidR="00FB061E" w:rsidRPr="00FB061E">
        <w:rPr>
          <w:rFonts w:eastAsia="TimesNewRoman"/>
          <w:color w:val="000000"/>
          <w:sz w:val="26"/>
          <w:szCs w:val="26"/>
        </w:rPr>
        <w:t xml:space="preserve"> отличие от человека, для компьютера </w:t>
      </w:r>
      <w:r w:rsidR="00E57492">
        <w:rPr>
          <w:rFonts w:eastAsia="TimesNewRoman"/>
          <w:color w:val="000000"/>
          <w:sz w:val="26"/>
          <w:szCs w:val="26"/>
        </w:rPr>
        <w:t xml:space="preserve">не существует понятия качества программы, так как он оперирует только с машинным кодом. </w:t>
      </w:r>
      <w:r w:rsidR="00FB061E" w:rsidRPr="00FB061E">
        <w:rPr>
          <w:rFonts w:eastAsia="TimesNewRoman"/>
          <w:color w:val="000000"/>
          <w:sz w:val="26"/>
          <w:szCs w:val="26"/>
        </w:rPr>
        <w:t xml:space="preserve">Но то, как написан код, может сильно влиять </w:t>
      </w:r>
      <w:r w:rsidR="007C7E5E">
        <w:rPr>
          <w:rFonts w:eastAsia="TimesNewRoman"/>
          <w:color w:val="000000"/>
          <w:sz w:val="26"/>
          <w:szCs w:val="26"/>
        </w:rPr>
        <w:t xml:space="preserve">не только </w:t>
      </w:r>
      <w:r w:rsidR="00FB061E" w:rsidRPr="00FB061E">
        <w:rPr>
          <w:rFonts w:eastAsia="TimesNewRoman"/>
          <w:color w:val="000000"/>
          <w:sz w:val="26"/>
          <w:szCs w:val="26"/>
        </w:rPr>
        <w:t>на процесс</w:t>
      </w:r>
      <w:r w:rsidR="00FB061E">
        <w:rPr>
          <w:rFonts w:eastAsia="TimesNewRoman"/>
          <w:color w:val="000000"/>
          <w:sz w:val="26"/>
          <w:szCs w:val="26"/>
        </w:rPr>
        <w:t xml:space="preserve"> </w:t>
      </w:r>
      <w:hyperlink r:id="rId7" w:tooltip="Сопровождение программного обеспечения" w:history="1">
        <w:r w:rsidR="00FB061E" w:rsidRPr="00FB061E">
          <w:rPr>
            <w:rFonts w:eastAsia="TimesNewRoman"/>
            <w:color w:val="000000"/>
            <w:sz w:val="26"/>
            <w:szCs w:val="26"/>
          </w:rPr>
          <w:t>сопровождения ПО</w:t>
        </w:r>
      </w:hyperlink>
      <w:r w:rsidR="007C7E5E">
        <w:rPr>
          <w:rFonts w:eastAsia="TimesNewRoman"/>
          <w:color w:val="000000"/>
          <w:sz w:val="26"/>
          <w:szCs w:val="26"/>
        </w:rPr>
        <w:t>, но и на его создание</w:t>
      </w:r>
      <w:r w:rsidR="00FB061E" w:rsidRPr="00FB061E">
        <w:rPr>
          <w:rFonts w:eastAsia="TimesNewRoman"/>
          <w:color w:val="000000"/>
          <w:sz w:val="26"/>
          <w:szCs w:val="26"/>
        </w:rPr>
        <w:t>. О качестве исходного кода можно судить по следующим параметрам:</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читаемость кода (в том числе наличие </w:t>
      </w:r>
      <w:hyperlink r:id="rId8" w:tooltip="Комментарии (программирование)" w:history="1">
        <w:r w:rsidRPr="00CF2F08">
          <w:rPr>
            <w:rFonts w:eastAsia="TimesNewRoman"/>
            <w:color w:val="000000"/>
            <w:sz w:val="26"/>
            <w:szCs w:val="26"/>
          </w:rPr>
          <w:t>комментариев</w:t>
        </w:r>
      </w:hyperlink>
      <w:r w:rsidRPr="00CF2F08">
        <w:rPr>
          <w:rFonts w:eastAsia="TimesNewRoman"/>
          <w:color w:val="000000"/>
          <w:sz w:val="26"/>
          <w:szCs w:val="26"/>
        </w:rPr>
        <w:t> к коду);</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 xml:space="preserve">лёгкость в поддержке, тестировании, отладке и устранении ошибок, модификации и </w:t>
      </w:r>
      <w:proofErr w:type="spellStart"/>
      <w:r w:rsidRPr="00CF2F08">
        <w:rPr>
          <w:rFonts w:eastAsia="TimesNewRoman"/>
          <w:color w:val="000000"/>
          <w:sz w:val="26"/>
          <w:szCs w:val="26"/>
        </w:rPr>
        <w:t>портировании</w:t>
      </w:r>
      <w:proofErr w:type="spellEnd"/>
      <w:r w:rsidRPr="00CF2F08">
        <w:rPr>
          <w:rFonts w:eastAsia="TimesNewRoman"/>
          <w:color w:val="000000"/>
          <w:sz w:val="26"/>
          <w:szCs w:val="26"/>
        </w:rPr>
        <w:t>;</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экономное использование ресурсов: памяти, процессора, дискового пространства;</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отсутствие замечаний, выводимых компилятором;</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отсутствие «мусора» — неиспользуемых переменных, недостижимых блоков кода, ненужных устаревших комментариев и т. д.;</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адекватная обработка ошибок;</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переносимость — возможность использования обработчика (компилятора, интерпретатора, транслятора) разных версий или даже различных </w:t>
      </w:r>
      <w:hyperlink r:id="rId9" w:tooltip="Операционная система" w:history="1">
        <w:r w:rsidRPr="00CF2F08">
          <w:rPr>
            <w:rFonts w:eastAsia="TimesNewRoman"/>
            <w:color w:val="000000"/>
            <w:sz w:val="26"/>
            <w:szCs w:val="26"/>
          </w:rPr>
          <w:t>ОС</w:t>
        </w:r>
      </w:hyperlink>
      <w:r w:rsidRPr="00CF2F08">
        <w:rPr>
          <w:rFonts w:eastAsia="TimesNewRoman"/>
          <w:color w:val="000000"/>
          <w:sz w:val="26"/>
          <w:szCs w:val="26"/>
        </w:rPr>
        <w:t>;</w:t>
      </w:r>
    </w:p>
    <w:p w:rsidR="00FB061E" w:rsidRPr="00CF2F08" w:rsidRDefault="00FB061E" w:rsidP="00CF2F08">
      <w:pPr>
        <w:pStyle w:val="ListParagraph"/>
        <w:numPr>
          <w:ilvl w:val="0"/>
          <w:numId w:val="17"/>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возможность </w:t>
      </w:r>
      <w:hyperlink r:id="rId10" w:tooltip="Интернационализация" w:history="1">
        <w:r w:rsidRPr="00CF2F08">
          <w:rPr>
            <w:rFonts w:eastAsia="TimesNewRoman"/>
            <w:color w:val="000000"/>
            <w:sz w:val="26"/>
            <w:szCs w:val="26"/>
          </w:rPr>
          <w:t>интернационализации</w:t>
        </w:r>
      </w:hyperlink>
      <w:r w:rsidRPr="00CF2F08">
        <w:rPr>
          <w:rFonts w:eastAsia="TimesNewRoman"/>
          <w:color w:val="000000"/>
          <w:sz w:val="26"/>
          <w:szCs w:val="26"/>
        </w:rPr>
        <w:t> интерфейса.</w:t>
      </w:r>
    </w:p>
    <w:p w:rsidR="002A01D5"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lastRenderedPageBreak/>
        <w:t xml:space="preserve">В программировании, в большинстве случаев, для определения </w:t>
      </w:r>
      <w:r w:rsidR="00B47DE1">
        <w:rPr>
          <w:rFonts w:eastAsia="TimesNewRoman"/>
          <w:color w:val="000000"/>
          <w:sz w:val="26"/>
          <w:szCs w:val="26"/>
        </w:rPr>
        <w:t>качества кода</w:t>
      </w:r>
      <w:r w:rsidRPr="003C6AAA">
        <w:rPr>
          <w:rFonts w:eastAsia="TimesNewRoman"/>
          <w:color w:val="000000"/>
          <w:sz w:val="26"/>
          <w:szCs w:val="26"/>
        </w:rPr>
        <w:t xml:space="preserve"> достаточно </w:t>
      </w:r>
      <w:r w:rsidR="00B47DE1">
        <w:rPr>
          <w:rFonts w:eastAsia="TimesNewRoman"/>
          <w:color w:val="000000"/>
          <w:sz w:val="26"/>
          <w:szCs w:val="26"/>
        </w:rPr>
        <w:t xml:space="preserve">знать </w:t>
      </w:r>
      <w:r w:rsidR="00A87621">
        <w:rPr>
          <w:rFonts w:eastAsia="TimesNewRoman"/>
          <w:color w:val="000000"/>
          <w:sz w:val="26"/>
          <w:szCs w:val="26"/>
        </w:rPr>
        <w:t xml:space="preserve">две </w:t>
      </w:r>
      <w:r w:rsidR="002A01D5">
        <w:rPr>
          <w:rFonts w:eastAsia="TimesNewRoman"/>
          <w:color w:val="000000"/>
          <w:sz w:val="26"/>
          <w:szCs w:val="26"/>
        </w:rPr>
        <w:t>характеристики</w:t>
      </w:r>
      <w:r w:rsidR="002A01D5" w:rsidRPr="003C6AAA">
        <w:rPr>
          <w:rFonts w:eastAsia="TimesNewRoman"/>
          <w:color w:val="000000"/>
          <w:sz w:val="26"/>
          <w:szCs w:val="26"/>
        </w:rPr>
        <w:t>:</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соответствие правилам.</w:t>
      </w:r>
      <w:r w:rsidR="0005325C" w:rsidRPr="00CF2F08">
        <w:rPr>
          <w:rFonts w:eastAsia="TimesNewRoman"/>
          <w:color w:val="000000"/>
          <w:sz w:val="26"/>
          <w:szCs w:val="26"/>
        </w:rPr>
        <w:t xml:space="preserve"> </w:t>
      </w:r>
      <w:r w:rsidRPr="00CF2F08">
        <w:rPr>
          <w:rFonts w:eastAsia="TimesNewRoman"/>
          <w:color w:val="000000"/>
          <w:sz w:val="26"/>
          <w:szCs w:val="26"/>
        </w:rPr>
        <w:t>Под этот пункт подпадают ситуаци</w:t>
      </w:r>
      <w:r w:rsidR="00723443">
        <w:rPr>
          <w:rFonts w:eastAsia="TimesNewRoman"/>
          <w:color w:val="000000"/>
          <w:sz w:val="26"/>
          <w:szCs w:val="26"/>
        </w:rPr>
        <w:t xml:space="preserve">и, когда код компилируется и </w:t>
      </w:r>
      <w:r w:rsidRPr="00CF2F08">
        <w:rPr>
          <w:rFonts w:eastAsia="TimesNewRoman"/>
          <w:color w:val="000000"/>
          <w:sz w:val="26"/>
          <w:szCs w:val="26"/>
        </w:rPr>
        <w:t>работает. Но зачем нужны правила написания кода, если код</w:t>
      </w:r>
      <w:r w:rsidR="00B47DE1">
        <w:rPr>
          <w:rFonts w:eastAsia="TimesNewRoman"/>
          <w:color w:val="000000"/>
          <w:sz w:val="26"/>
          <w:szCs w:val="26"/>
        </w:rPr>
        <w:t xml:space="preserve"> работает</w:t>
      </w:r>
      <w:r w:rsidRPr="00CF2F08">
        <w:rPr>
          <w:rFonts w:eastAsia="TimesNewRoman"/>
          <w:color w:val="000000"/>
          <w:sz w:val="26"/>
          <w:szCs w:val="26"/>
        </w:rPr>
        <w:t>? Чтобы ответить на вопрос выделим несколько типов правил:</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 xml:space="preserve">синтаксические правила — одни из наиболее спорных правил, поскольку совсем никоим образом не виляют на исполнение программы. К ним можно отнести стиль именования переменных (обычно </w:t>
      </w:r>
      <w:proofErr w:type="spellStart"/>
      <w:r w:rsidRPr="00CF2F08">
        <w:rPr>
          <w:rFonts w:eastAsia="TimesNewRoman"/>
          <w:color w:val="000000"/>
          <w:sz w:val="26"/>
          <w:szCs w:val="26"/>
        </w:rPr>
        <w:t>camelCase</w:t>
      </w:r>
      <w:proofErr w:type="spellEnd"/>
      <w:r w:rsidRPr="00CF2F08">
        <w:rPr>
          <w:rFonts w:eastAsia="TimesNewRoman"/>
          <w:color w:val="000000"/>
          <w:sz w:val="26"/>
          <w:szCs w:val="26"/>
        </w:rPr>
        <w:t xml:space="preserve"> или через подчеркивание), констант (обычно </w:t>
      </w:r>
      <w:r w:rsidRPr="00CF2F08">
        <w:rPr>
          <w:rFonts w:eastAsia="TimesNewRoman"/>
          <w:color w:val="000000"/>
          <w:sz w:val="26"/>
          <w:szCs w:val="26"/>
          <w:lang w:val="en-GB"/>
        </w:rPr>
        <w:t>UPPERCASE</w:t>
      </w:r>
      <w:r w:rsidRPr="00CF2F08">
        <w:rPr>
          <w:rFonts w:eastAsia="TimesNewRoman"/>
          <w:color w:val="000000"/>
          <w:sz w:val="26"/>
          <w:szCs w:val="26"/>
        </w:rPr>
        <w:t>), методов, стиль написания фигурных скобок и нужны ли они если в</w:t>
      </w:r>
      <w:r w:rsidR="00046D2D">
        <w:rPr>
          <w:rFonts w:eastAsia="TimesNewRoman"/>
          <w:color w:val="000000"/>
          <w:sz w:val="26"/>
          <w:szCs w:val="26"/>
        </w:rPr>
        <w:t xml:space="preserve"> блоке только одна строка кода;</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 xml:space="preserve">правила поддержки кода — правила, которые должны сигнализировать что код слишком сложный и его будет трудно сопровождать. </w:t>
      </w:r>
      <w:r w:rsidR="00723443">
        <w:rPr>
          <w:rFonts w:eastAsia="TimesNewRoman"/>
          <w:color w:val="000000"/>
          <w:sz w:val="26"/>
          <w:szCs w:val="26"/>
        </w:rPr>
        <w:t>В качестве примера можно привести</w:t>
      </w:r>
      <w:r w:rsidRPr="00CF2F08">
        <w:rPr>
          <w:rFonts w:eastAsia="TimesNewRoman"/>
          <w:color w:val="000000"/>
          <w:sz w:val="26"/>
          <w:szCs w:val="26"/>
        </w:rPr>
        <w:t xml:space="preserve"> наличие дубл</w:t>
      </w:r>
      <w:r w:rsidR="00A87621" w:rsidRPr="00CF2F08">
        <w:rPr>
          <w:rFonts w:eastAsia="TimesNewRoman"/>
          <w:color w:val="000000"/>
          <w:sz w:val="26"/>
          <w:szCs w:val="26"/>
        </w:rPr>
        <w:t>икатов в коде или “магических цифр</w:t>
      </w:r>
      <w:r w:rsidRPr="00CF2F08">
        <w:rPr>
          <w:rFonts w:eastAsia="TimesNewRoman"/>
          <w:color w:val="000000"/>
          <w:sz w:val="26"/>
          <w:szCs w:val="26"/>
        </w:rPr>
        <w:t>”</w:t>
      </w:r>
      <w:r w:rsidR="00046D2D">
        <w:rPr>
          <w:rFonts w:eastAsia="TimesNewRoman"/>
          <w:color w:val="000000"/>
          <w:sz w:val="26"/>
          <w:szCs w:val="26"/>
        </w:rPr>
        <w:t>;</w:t>
      </w:r>
    </w:p>
    <w:p w:rsidR="008418B3" w:rsidRPr="00CF2F08" w:rsidRDefault="008418B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очистка и оптимизаци</w:t>
      </w:r>
      <w:r w:rsidR="00A87621" w:rsidRPr="00CF2F08">
        <w:rPr>
          <w:rFonts w:eastAsia="TimesNewRoman"/>
          <w:color w:val="000000"/>
          <w:sz w:val="26"/>
          <w:szCs w:val="26"/>
        </w:rPr>
        <w:t>я кода — самые простые правила, так как обычно строки, которые не используются</w:t>
      </w:r>
      <w:r w:rsidR="00723443">
        <w:rPr>
          <w:rFonts w:eastAsia="TimesNewRoman"/>
          <w:color w:val="000000"/>
          <w:sz w:val="26"/>
          <w:szCs w:val="26"/>
        </w:rPr>
        <w:t>,</w:t>
      </w:r>
      <w:r w:rsidR="00A87621" w:rsidRPr="00CF2F08">
        <w:rPr>
          <w:rFonts w:eastAsia="TimesNewRoman"/>
          <w:color w:val="000000"/>
          <w:sz w:val="26"/>
          <w:szCs w:val="26"/>
        </w:rPr>
        <w:t xml:space="preserve"> не нужны</w:t>
      </w:r>
      <w:r w:rsidRPr="00CF2F08">
        <w:rPr>
          <w:rFonts w:eastAsia="TimesNewRoman"/>
          <w:color w:val="000000"/>
          <w:sz w:val="26"/>
          <w:szCs w:val="26"/>
        </w:rPr>
        <w:t>. Сюда можно отнести</w:t>
      </w:r>
      <w:r w:rsidR="00A87621" w:rsidRPr="00CF2F08">
        <w:rPr>
          <w:rFonts w:eastAsia="TimesNewRoman"/>
          <w:color w:val="000000"/>
          <w:sz w:val="26"/>
          <w:szCs w:val="26"/>
        </w:rPr>
        <w:t xml:space="preserve"> подключения лишних библиотек</w:t>
      </w:r>
      <w:r w:rsidRPr="00CF2F08">
        <w:rPr>
          <w:rFonts w:eastAsia="TimesNewRoman"/>
          <w:color w:val="000000"/>
          <w:sz w:val="26"/>
          <w:szCs w:val="26"/>
        </w:rPr>
        <w:t>, переменные и методы, которые уже не используются, но по какой-то причине их оставили</w:t>
      </w:r>
      <w:r w:rsidR="00046D2D">
        <w:rPr>
          <w:rFonts w:eastAsia="TimesNewRoman"/>
          <w:color w:val="000000"/>
          <w:sz w:val="26"/>
          <w:szCs w:val="26"/>
        </w:rPr>
        <w:t>;</w:t>
      </w:r>
    </w:p>
    <w:p w:rsidR="003C6AAA" w:rsidRPr="00CF2F08" w:rsidRDefault="00055623" w:rsidP="00CF2F08">
      <w:pPr>
        <w:pStyle w:val="ListParagraph"/>
        <w:numPr>
          <w:ilvl w:val="0"/>
          <w:numId w:val="19"/>
        </w:numPr>
        <w:tabs>
          <w:tab w:val="left" w:pos="993"/>
        </w:tabs>
        <w:spacing w:line="312" w:lineRule="auto"/>
        <w:ind w:left="0" w:firstLine="709"/>
        <w:jc w:val="both"/>
        <w:rPr>
          <w:rFonts w:eastAsia="TimesNewRoman"/>
          <w:color w:val="000000"/>
          <w:sz w:val="26"/>
          <w:szCs w:val="26"/>
        </w:rPr>
      </w:pPr>
      <w:r w:rsidRPr="00CF2F08">
        <w:rPr>
          <w:rFonts w:eastAsia="TimesNewRoman"/>
          <w:color w:val="000000"/>
          <w:sz w:val="26"/>
          <w:szCs w:val="26"/>
        </w:rPr>
        <w:t>сложность кода.</w:t>
      </w:r>
      <w:r w:rsidR="0005325C" w:rsidRPr="00CF2F08">
        <w:rPr>
          <w:rFonts w:eastAsia="TimesNewRoman"/>
          <w:color w:val="000000"/>
          <w:sz w:val="26"/>
          <w:szCs w:val="26"/>
        </w:rPr>
        <w:t xml:space="preserve"> </w:t>
      </w:r>
      <w:r w:rsidR="003C6AAA" w:rsidRPr="00CF2F08">
        <w:rPr>
          <w:rFonts w:eastAsia="TimesNewRoman"/>
          <w:color w:val="000000"/>
          <w:sz w:val="26"/>
          <w:szCs w:val="26"/>
        </w:rPr>
        <w:t xml:space="preserve">Цикломатическая сложность кода – характеристика, от которой напрямую зависит сложность поддержки кода. </w:t>
      </w:r>
      <w:r w:rsidR="00A87621" w:rsidRPr="00CF2F08">
        <w:rPr>
          <w:rFonts w:eastAsia="TimesNewRoman"/>
          <w:color w:val="000000"/>
          <w:sz w:val="26"/>
          <w:szCs w:val="26"/>
        </w:rPr>
        <w:t>Этот параметр</w:t>
      </w:r>
      <w:r w:rsidR="003C6AAA" w:rsidRPr="00CF2F08">
        <w:rPr>
          <w:rFonts w:eastAsia="TimesNewRoman"/>
          <w:color w:val="000000"/>
          <w:sz w:val="26"/>
          <w:szCs w:val="26"/>
        </w:rPr>
        <w:t xml:space="preserve"> зависит от количества вложенных операторов ветвления и циклов. Чем индекс </w:t>
      </w:r>
      <w:r w:rsidR="00C80CDA" w:rsidRPr="00CF2F08">
        <w:rPr>
          <w:rFonts w:eastAsia="TimesNewRoman"/>
          <w:color w:val="000000"/>
          <w:sz w:val="26"/>
          <w:szCs w:val="26"/>
        </w:rPr>
        <w:t>ниже,</w:t>
      </w:r>
      <w:r w:rsidR="003C6AAA" w:rsidRPr="00CF2F08">
        <w:rPr>
          <w:rFonts w:eastAsia="TimesNewRoman"/>
          <w:color w:val="000000"/>
          <w:sz w:val="26"/>
          <w:szCs w:val="26"/>
        </w:rPr>
        <w:t xml:space="preserve"> тем лучше, и тем легче в будущем будет менять структуру кода. </w:t>
      </w:r>
    </w:p>
    <w:p w:rsidR="003C6AAA" w:rsidRPr="003C6AAA"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Использование возможностей</w:t>
      </w:r>
      <w:r w:rsidR="00B47DE1">
        <w:rPr>
          <w:rFonts w:eastAsia="TimesNewRoman"/>
          <w:color w:val="000000"/>
          <w:sz w:val="26"/>
          <w:szCs w:val="26"/>
        </w:rPr>
        <w:t xml:space="preserve"> систем контроля версий</w:t>
      </w:r>
      <w:r w:rsidR="00A87621">
        <w:rPr>
          <w:rFonts w:eastAsia="TimesNewRoman"/>
          <w:color w:val="000000"/>
          <w:sz w:val="26"/>
          <w:szCs w:val="26"/>
        </w:rPr>
        <w:t>, а именно комментирование</w:t>
      </w:r>
      <w:r w:rsidRPr="003C6AAA">
        <w:rPr>
          <w:rFonts w:eastAsia="TimesNewRoman"/>
          <w:color w:val="000000"/>
          <w:sz w:val="26"/>
          <w:szCs w:val="26"/>
        </w:rPr>
        <w:t xml:space="preserve"> версий</w:t>
      </w:r>
      <w:r w:rsidR="00000DCD">
        <w:rPr>
          <w:rFonts w:eastAsia="TimesNewRoman"/>
          <w:color w:val="000000"/>
          <w:sz w:val="26"/>
          <w:szCs w:val="26"/>
        </w:rPr>
        <w:t>,</w:t>
      </w:r>
      <w:r w:rsidRPr="003C6AAA">
        <w:rPr>
          <w:rFonts w:eastAsia="TimesNewRoman"/>
          <w:color w:val="000000"/>
          <w:sz w:val="26"/>
          <w:szCs w:val="26"/>
        </w:rPr>
        <w:t xml:space="preserve"> помогает снизить сложность кода.</w:t>
      </w:r>
      <w:r w:rsidR="00A87621">
        <w:rPr>
          <w:rFonts w:eastAsia="TimesNewRoman"/>
          <w:color w:val="000000"/>
          <w:sz w:val="26"/>
          <w:szCs w:val="26"/>
        </w:rPr>
        <w:t xml:space="preserve"> </w:t>
      </w:r>
    </w:p>
    <w:p w:rsidR="0072613D" w:rsidRDefault="0072613D" w:rsidP="005017D1">
      <w:pPr>
        <w:shd w:val="clear" w:color="auto" w:fill="FFFFFF"/>
        <w:spacing w:before="600" w:after="100" w:afterAutospacing="1" w:line="312" w:lineRule="auto"/>
        <w:ind w:firstLine="709"/>
        <w:outlineLvl w:val="0"/>
        <w:rPr>
          <w:b/>
          <w:sz w:val="26"/>
          <w:szCs w:val="26"/>
        </w:rPr>
      </w:pPr>
      <w:r w:rsidRPr="00D846C9">
        <w:rPr>
          <w:b/>
          <w:sz w:val="26"/>
          <w:szCs w:val="26"/>
        </w:rPr>
        <w:t>1.</w:t>
      </w:r>
      <w:r w:rsidR="00B47DE1">
        <w:rPr>
          <w:b/>
          <w:sz w:val="26"/>
          <w:szCs w:val="26"/>
        </w:rPr>
        <w:t>2</w:t>
      </w:r>
      <w:r w:rsidRPr="00D846C9">
        <w:rPr>
          <w:b/>
          <w:sz w:val="26"/>
          <w:szCs w:val="26"/>
        </w:rPr>
        <w:t xml:space="preserve"> </w:t>
      </w:r>
      <w:r>
        <w:rPr>
          <w:b/>
          <w:sz w:val="26"/>
          <w:szCs w:val="26"/>
        </w:rPr>
        <w:t>Использование систем контроля версий программного обеспечения</w:t>
      </w:r>
    </w:p>
    <w:p w:rsidR="00055623" w:rsidRPr="00055623" w:rsidRDefault="00055623" w:rsidP="005017D1">
      <w:pPr>
        <w:spacing w:line="312" w:lineRule="auto"/>
        <w:ind w:firstLine="709"/>
        <w:jc w:val="both"/>
        <w:rPr>
          <w:rFonts w:eastAsia="TimesNewRoman"/>
          <w:color w:val="000000"/>
          <w:sz w:val="26"/>
          <w:szCs w:val="26"/>
        </w:rPr>
      </w:pPr>
      <w:bookmarkStart w:id="1" w:name="_Toc264359868"/>
      <w:r w:rsidRPr="00055623">
        <w:rPr>
          <w:rFonts w:eastAsia="TimesNewRoman"/>
          <w:color w:val="000000"/>
          <w:sz w:val="26"/>
          <w:szCs w:val="26"/>
        </w:rP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w:t>
      </w:r>
      <w:proofErr w:type="spellStart"/>
      <w:r w:rsidRPr="00055623">
        <w:rPr>
          <w:rFonts w:eastAsia="TimesNewRoman"/>
          <w:color w:val="000000"/>
          <w:sz w:val="26"/>
          <w:szCs w:val="26"/>
        </w:rPr>
        <w:t>бо́льшую</w:t>
      </w:r>
      <w:proofErr w:type="spellEnd"/>
      <w:r w:rsidRPr="00055623">
        <w:rPr>
          <w:rFonts w:eastAsia="TimesNewRoman"/>
          <w:color w:val="000000"/>
          <w:sz w:val="26"/>
          <w:szCs w:val="26"/>
        </w:rPr>
        <w:t xml:space="preserve"> часть функций по управлению </w:t>
      </w:r>
      <w:r w:rsidRPr="00055623">
        <w:rPr>
          <w:rFonts w:eastAsia="TimesNewRoman"/>
          <w:color w:val="000000"/>
          <w:sz w:val="26"/>
          <w:szCs w:val="26"/>
        </w:rPr>
        <w:lastRenderedPageBreak/>
        <w:t xml:space="preserve">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055623">
        <w:rPr>
          <w:rFonts w:eastAsia="TimesNewRoman"/>
          <w:color w:val="000000"/>
          <w:sz w:val="26"/>
          <w:szCs w:val="26"/>
        </w:rPr>
        <w:t>ClearCase</w:t>
      </w:r>
      <w:proofErr w:type="spellEnd"/>
      <w:r w:rsidRPr="00055623">
        <w:rPr>
          <w:rFonts w:eastAsia="TimesNewRoman"/>
          <w:color w:val="000000"/>
          <w:sz w:val="26"/>
          <w:szCs w:val="26"/>
        </w:rP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lastRenderedPageBreak/>
        <w:t>Часто выполнить слияние невозможно ни в автоматическом, ни в ручном режиме, например, если формат файла 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Многие системы управления версиями предоставляют ряд других возможностей:</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п</w:t>
      </w:r>
      <w:r w:rsidRPr="00055623">
        <w:rPr>
          <w:rFonts w:eastAsia="TimesNewRoman"/>
          <w:color w:val="000000"/>
          <w:sz w:val="26"/>
          <w:szCs w:val="26"/>
        </w:rPr>
        <w:t>озволяют создавать разные варианты одного документа, т</w:t>
      </w:r>
      <w:r w:rsidR="00C22F0B">
        <w:rPr>
          <w:rFonts w:eastAsia="TimesNewRoman"/>
          <w:color w:val="000000"/>
          <w:sz w:val="26"/>
          <w:szCs w:val="26"/>
        </w:rPr>
        <w:t>ак называемой</w:t>
      </w:r>
      <w:r w:rsidRPr="00055623">
        <w:rPr>
          <w:rFonts w:eastAsia="TimesNewRoman"/>
          <w:color w:val="000000"/>
          <w:sz w:val="26"/>
          <w:szCs w:val="26"/>
        </w:rPr>
        <w:t> ветки, с общей историей изменений до точки ветвлен</w:t>
      </w:r>
      <w:r>
        <w:rPr>
          <w:rFonts w:eastAsia="TimesNewRoman"/>
          <w:color w:val="000000"/>
          <w:sz w:val="26"/>
          <w:szCs w:val="26"/>
        </w:rPr>
        <w:t>ия и с разными — после неё</w:t>
      </w:r>
      <w:r w:rsidR="003B491D">
        <w:rPr>
          <w:rFonts w:eastAsia="TimesNewRoman"/>
          <w:color w:val="000000"/>
          <w:sz w:val="26"/>
          <w:szCs w:val="26"/>
        </w:rPr>
        <w:t>;</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д</w:t>
      </w:r>
      <w:r w:rsidRPr="00055623">
        <w:rPr>
          <w:rFonts w:eastAsia="TimesNewRoman"/>
          <w:color w:val="000000"/>
          <w:sz w:val="26"/>
          <w:szCs w:val="26"/>
        </w:rPr>
        <w:t>ают возможность узнать, кто и когда добавил или изменил</w:t>
      </w:r>
      <w:r>
        <w:rPr>
          <w:rFonts w:eastAsia="TimesNewRoman"/>
          <w:color w:val="000000"/>
          <w:sz w:val="26"/>
          <w:szCs w:val="26"/>
        </w:rPr>
        <w:t xml:space="preserve"> конкретный набор строк в файле;</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4D0987">
        <w:rPr>
          <w:rFonts w:eastAsia="TimesNewRoman"/>
          <w:color w:val="000000"/>
          <w:sz w:val="26"/>
          <w:szCs w:val="26"/>
        </w:rPr>
        <w:t>в</w:t>
      </w:r>
      <w:r w:rsidRPr="00055623">
        <w:rPr>
          <w:rFonts w:eastAsia="TimesNewRoman"/>
          <w:color w:val="000000"/>
          <w:sz w:val="26"/>
          <w:szCs w:val="26"/>
        </w:rPr>
        <w:t>едут журнал изменений, в который пользователи могут записывать пояснения о том, что и поче</w:t>
      </w:r>
      <w:r>
        <w:rPr>
          <w:rFonts w:eastAsia="TimesNewRoman"/>
          <w:color w:val="000000"/>
          <w:sz w:val="26"/>
          <w:szCs w:val="26"/>
        </w:rPr>
        <w:t>му они изменили в данной версии;</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4D0987">
        <w:rPr>
          <w:rFonts w:eastAsia="TimesNewRoman"/>
          <w:color w:val="000000"/>
          <w:sz w:val="26"/>
          <w:szCs w:val="26"/>
        </w:rPr>
        <w:t>к</w:t>
      </w:r>
      <w:r w:rsidRPr="00055623">
        <w:rPr>
          <w:rFonts w:eastAsia="TimesNewRoman"/>
          <w:color w:val="000000"/>
          <w:sz w:val="26"/>
          <w:szCs w:val="26"/>
        </w:rPr>
        <w:t>онтролируют права доступа пользователей, разрешая или запрещая чтение и/или изменение данных, в зависимости от того, кто запрашивает это действие</w:t>
      </w:r>
      <w:r w:rsidR="003B491D">
        <w:rPr>
          <w:rFonts w:eastAsia="TimesNewRoman"/>
          <w:color w:val="000000"/>
          <w:sz w:val="26"/>
          <w:szCs w:val="26"/>
        </w:rPr>
        <w:t>.</w:t>
      </w:r>
    </w:p>
    <w:p w:rsidR="0072613D" w:rsidRPr="00772D6B" w:rsidRDefault="00055623" w:rsidP="005017D1">
      <w:pPr>
        <w:shd w:val="clear" w:color="auto" w:fill="FFFFFF"/>
        <w:spacing w:before="600" w:after="100" w:afterAutospacing="1" w:line="312" w:lineRule="auto"/>
        <w:ind w:firstLine="709"/>
        <w:jc w:val="both"/>
        <w:rPr>
          <w:b/>
          <w:bCs/>
          <w:sz w:val="26"/>
          <w:szCs w:val="26"/>
        </w:rPr>
      </w:pPr>
      <w:r w:rsidRPr="00772D6B">
        <w:rPr>
          <w:b/>
          <w:bCs/>
          <w:sz w:val="26"/>
          <w:szCs w:val="26"/>
        </w:rPr>
        <w:t xml:space="preserve"> </w:t>
      </w:r>
      <w:r w:rsidR="0072613D" w:rsidRPr="00772D6B">
        <w:rPr>
          <w:b/>
          <w:bCs/>
          <w:sz w:val="26"/>
          <w:szCs w:val="26"/>
        </w:rPr>
        <w:t>1.</w:t>
      </w:r>
      <w:r w:rsidR="00046D2D">
        <w:rPr>
          <w:b/>
          <w:bCs/>
          <w:sz w:val="26"/>
          <w:szCs w:val="26"/>
        </w:rPr>
        <w:t>3</w:t>
      </w:r>
      <w:r w:rsidR="0072613D" w:rsidRPr="00772D6B">
        <w:rPr>
          <w:b/>
          <w:bCs/>
          <w:sz w:val="26"/>
          <w:szCs w:val="26"/>
        </w:rPr>
        <w:t xml:space="preserve"> Жизненный цикл программного продукта </w:t>
      </w:r>
      <w:bookmarkEnd w:id="1"/>
    </w:p>
    <w:p w:rsidR="0072613D" w:rsidRPr="00FC796C" w:rsidRDefault="00091218" w:rsidP="005017D1">
      <w:pPr>
        <w:spacing w:line="312" w:lineRule="auto"/>
        <w:ind w:firstLine="709"/>
        <w:jc w:val="both"/>
        <w:rPr>
          <w:rFonts w:eastAsia="TimesNewRoman"/>
          <w:color w:val="000000"/>
          <w:sz w:val="26"/>
          <w:szCs w:val="26"/>
        </w:rPr>
      </w:pPr>
      <w:r>
        <w:rPr>
          <w:rFonts w:eastAsia="TimesNewRoman"/>
          <w:color w:val="000000"/>
          <w:sz w:val="26"/>
          <w:szCs w:val="26"/>
        </w:rPr>
        <w:t xml:space="preserve">При </w:t>
      </w:r>
      <w:r w:rsidRPr="00091218">
        <w:rPr>
          <w:rFonts w:eastAsia="TimesNewRoman"/>
          <w:color w:val="000000"/>
          <w:sz w:val="26"/>
          <w:szCs w:val="26"/>
        </w:rPr>
        <w:t>работе с системами контроля версий</w:t>
      </w:r>
      <w:r w:rsidRPr="00FC796C">
        <w:rPr>
          <w:rFonts w:eastAsia="TimesNewRoman"/>
          <w:color w:val="000000"/>
          <w:sz w:val="26"/>
          <w:szCs w:val="26"/>
        </w:rPr>
        <w:t xml:space="preserve"> </w:t>
      </w:r>
      <w:r w:rsidR="0072613D" w:rsidRPr="00FC796C">
        <w:rPr>
          <w:rFonts w:eastAsia="TimesNewRoman"/>
          <w:color w:val="000000"/>
          <w:sz w:val="26"/>
          <w:szCs w:val="26"/>
        </w:rPr>
        <w:t>важно понимать, что для получения наибольшего эффекта внедрение тестирования должен реализовываться параллельно с жизненн</w:t>
      </w:r>
      <w:r w:rsidR="002244D4">
        <w:rPr>
          <w:rFonts w:eastAsia="TimesNewRoman"/>
          <w:color w:val="000000"/>
          <w:sz w:val="26"/>
          <w:szCs w:val="26"/>
        </w:rPr>
        <w:t>ым циклом разработки системы.</w:t>
      </w:r>
      <w:r w:rsidR="0072613D" w:rsidRPr="00FC796C">
        <w:rPr>
          <w:rFonts w:eastAsia="TimesNewRoman"/>
          <w:color w:val="000000"/>
          <w:sz w:val="26"/>
          <w:szCs w:val="26"/>
        </w:rPr>
        <w:t xml:space="preserve"> Методология проектирования информационных систем описывает процесс создания и сопровождения систем в виде жизненного цикла информационной системы,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выполнения работ, ожидаемые результаты, роли участников, методы и средства, необходимые для выполнения работ и т.д. Такое формальное описание позволяет управлять данными процессами и организовать процесс коллективной разработки.  Жизненный цикл информационной системы можно </w:t>
      </w:r>
      <w:r w:rsidR="00E50302" w:rsidRPr="00FC796C">
        <w:rPr>
          <w:rFonts w:eastAsia="TimesNewRoman"/>
          <w:color w:val="000000"/>
          <w:sz w:val="26"/>
          <w:szCs w:val="26"/>
        </w:rPr>
        <w:t>представить,</w:t>
      </w:r>
      <w:r w:rsidR="0072613D" w:rsidRPr="00FC796C">
        <w:rPr>
          <w:rFonts w:eastAsia="TimesNewRoman"/>
          <w:color w:val="000000"/>
          <w:sz w:val="26"/>
          <w:szCs w:val="26"/>
        </w:rPr>
        <w:t xml:space="preserve"> как ряд событий, которые происходят с ней во время создания и использования.</w:t>
      </w:r>
    </w:p>
    <w:p w:rsidR="0072613D" w:rsidRPr="00FC796C"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Модель жизненного цикла описывает различные состояния системы, начиная с момента возникновения необходимости в данной системе и заканчивая моментом ее выхода из эксплуатации. Модель жизненного цикла – это структура, содержащая процессы, действия и задачи, которые осуществляются в ходе разработки, функционирования и сопровождения программного </w:t>
      </w:r>
      <w:r w:rsidR="00E50302" w:rsidRPr="00FC796C">
        <w:rPr>
          <w:rFonts w:eastAsia="TimesNewRoman"/>
          <w:color w:val="000000"/>
          <w:sz w:val="26"/>
          <w:szCs w:val="26"/>
        </w:rPr>
        <w:t>продукта в</w:t>
      </w:r>
      <w:r w:rsidRPr="00FC796C">
        <w:rPr>
          <w:rFonts w:eastAsia="TimesNewRoman"/>
          <w:color w:val="000000"/>
          <w:sz w:val="26"/>
          <w:szCs w:val="26"/>
        </w:rPr>
        <w:t xml:space="preserve"> течение всей жизни системы.</w:t>
      </w:r>
    </w:p>
    <w:p w:rsidR="0072613D"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lastRenderedPageBreak/>
        <w:t>На настоящий момент основными мод</w:t>
      </w:r>
      <w:r w:rsidR="00C22F0B">
        <w:rPr>
          <w:rFonts w:eastAsia="TimesNewRoman"/>
          <w:color w:val="000000"/>
          <w:sz w:val="26"/>
          <w:szCs w:val="26"/>
        </w:rPr>
        <w:t xml:space="preserve">елями жизненного цикла являются </w:t>
      </w:r>
      <w:r w:rsidR="00046D2D">
        <w:rPr>
          <w:rFonts w:eastAsia="TimesNewRoman"/>
          <w:color w:val="000000"/>
          <w:sz w:val="26"/>
          <w:szCs w:val="26"/>
        </w:rPr>
        <w:t xml:space="preserve">следующие </w:t>
      </w:r>
      <w:r w:rsidR="00C22F0B">
        <w:rPr>
          <w:rFonts w:eastAsia="TimesNewRoman"/>
          <w:color w:val="000000"/>
          <w:sz w:val="26"/>
          <w:szCs w:val="26"/>
        </w:rPr>
        <w:t>модели</w:t>
      </w:r>
      <w:r w:rsidR="00046D2D">
        <w:rPr>
          <w:rFonts w:eastAsia="TimesNewRoman"/>
          <w:color w:val="000000"/>
          <w:sz w:val="26"/>
          <w:szCs w:val="26"/>
        </w:rPr>
        <w:t>:</w:t>
      </w:r>
    </w:p>
    <w:p w:rsidR="00046D2D" w:rsidRDefault="00046D2D" w:rsidP="00046D2D">
      <w:pPr>
        <w:pStyle w:val="ListParagraph"/>
        <w:numPr>
          <w:ilvl w:val="0"/>
          <w:numId w:val="20"/>
        </w:numPr>
        <w:spacing w:line="312" w:lineRule="auto"/>
        <w:jc w:val="both"/>
        <w:rPr>
          <w:rFonts w:eastAsia="TimesNewRoman"/>
          <w:color w:val="000000"/>
          <w:sz w:val="26"/>
          <w:szCs w:val="26"/>
        </w:rPr>
      </w:pPr>
      <w:r>
        <w:rPr>
          <w:rFonts w:eastAsia="TimesNewRoman"/>
          <w:color w:val="000000"/>
          <w:sz w:val="26"/>
          <w:szCs w:val="26"/>
        </w:rPr>
        <w:t>каскадная модель;</w:t>
      </w:r>
    </w:p>
    <w:p w:rsidR="00046D2D" w:rsidRDefault="00046D2D" w:rsidP="00046D2D">
      <w:pPr>
        <w:pStyle w:val="ListParagraph"/>
        <w:numPr>
          <w:ilvl w:val="0"/>
          <w:numId w:val="20"/>
        </w:numPr>
        <w:spacing w:line="312" w:lineRule="auto"/>
        <w:jc w:val="both"/>
        <w:rPr>
          <w:rFonts w:eastAsia="TimesNewRoman"/>
          <w:color w:val="000000"/>
          <w:sz w:val="26"/>
          <w:szCs w:val="26"/>
        </w:rPr>
      </w:pPr>
      <w:r>
        <w:rPr>
          <w:rFonts w:eastAsia="TimesNewRoman"/>
          <w:color w:val="000000"/>
          <w:sz w:val="26"/>
          <w:szCs w:val="26"/>
        </w:rPr>
        <w:t>поэтапная модель с промежуточным контролем;</w:t>
      </w:r>
    </w:p>
    <w:p w:rsidR="00046D2D" w:rsidRPr="00046D2D" w:rsidRDefault="00046D2D" w:rsidP="00046D2D">
      <w:pPr>
        <w:pStyle w:val="ListParagraph"/>
        <w:numPr>
          <w:ilvl w:val="0"/>
          <w:numId w:val="20"/>
        </w:numPr>
        <w:spacing w:line="312" w:lineRule="auto"/>
        <w:jc w:val="both"/>
        <w:rPr>
          <w:rFonts w:eastAsia="TimesNewRoman"/>
          <w:color w:val="000000"/>
          <w:sz w:val="26"/>
          <w:szCs w:val="26"/>
        </w:rPr>
      </w:pPr>
      <w:r>
        <w:rPr>
          <w:rFonts w:eastAsia="TimesNewRoman"/>
          <w:color w:val="000000"/>
          <w:sz w:val="26"/>
          <w:szCs w:val="26"/>
        </w:rPr>
        <w:t>спиральная модель.</w:t>
      </w:r>
    </w:p>
    <w:p w:rsidR="0072613D" w:rsidRDefault="00C22F0B" w:rsidP="005017D1">
      <w:pPr>
        <w:spacing w:line="312" w:lineRule="auto"/>
        <w:ind w:firstLine="709"/>
        <w:jc w:val="both"/>
        <w:rPr>
          <w:rFonts w:eastAsia="TimesNewRoman"/>
          <w:color w:val="000000"/>
          <w:sz w:val="26"/>
          <w:szCs w:val="26"/>
        </w:rPr>
      </w:pPr>
      <w:r>
        <w:rPr>
          <w:rFonts w:eastAsia="TimesNewRoman"/>
          <w:color w:val="000000"/>
          <w:sz w:val="26"/>
          <w:szCs w:val="26"/>
        </w:rPr>
        <w:t>К</w:t>
      </w:r>
      <w:r w:rsidR="00046D2D">
        <w:rPr>
          <w:rFonts w:eastAsia="TimesNewRoman"/>
          <w:color w:val="000000"/>
          <w:sz w:val="26"/>
          <w:szCs w:val="26"/>
        </w:rPr>
        <w:t>аскадная модель предполагает п</w:t>
      </w:r>
      <w:r w:rsidR="0072613D" w:rsidRPr="00FC796C">
        <w:rPr>
          <w:rFonts w:eastAsia="TimesNewRoman"/>
          <w:color w:val="000000"/>
          <w:sz w:val="26"/>
          <w:szCs w:val="26"/>
        </w:rPr>
        <w:t>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Пример каскадной модели изо</w:t>
      </w:r>
      <w:r w:rsidR="005350F5">
        <w:rPr>
          <w:rFonts w:eastAsia="TimesNewRoman"/>
          <w:color w:val="000000"/>
          <w:sz w:val="26"/>
          <w:szCs w:val="26"/>
        </w:rPr>
        <w:t>бражен на рисунке 1.1.</w:t>
      </w:r>
    </w:p>
    <w:p w:rsidR="0072613D" w:rsidRPr="00FC796C" w:rsidRDefault="0072613D"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5DC8624C" wp14:editId="6B6FF664">
            <wp:extent cx="3508345" cy="2029217"/>
            <wp:effectExtent l="19050" t="19050" r="1651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804" cy="2031218"/>
                    </a:xfrm>
                    <a:prstGeom prst="rect">
                      <a:avLst/>
                    </a:prstGeom>
                    <a:noFill/>
                    <a:ln w="6350" cmpd="sng">
                      <a:solidFill>
                        <a:srgbClr val="000000"/>
                      </a:solidFill>
                      <a:miter lim="800000"/>
                      <a:headEnd/>
                      <a:tailEnd/>
                    </a:ln>
                    <a:effectLst/>
                  </pic:spPr>
                </pic:pic>
              </a:graphicData>
            </a:graphic>
          </wp:inline>
        </w:drawing>
      </w:r>
    </w:p>
    <w:p w:rsidR="0072613D" w:rsidRDefault="00EA68F8" w:rsidP="00EA68F8">
      <w:pPr>
        <w:spacing w:line="312" w:lineRule="auto"/>
        <w:ind w:firstLine="709"/>
        <w:jc w:val="center"/>
        <w:rPr>
          <w:rFonts w:eastAsia="TimesNewRoman"/>
          <w:color w:val="000000"/>
          <w:sz w:val="26"/>
          <w:szCs w:val="26"/>
        </w:rPr>
      </w:pPr>
      <w:r>
        <w:rPr>
          <w:rFonts w:eastAsia="TimesNewRoman"/>
          <w:color w:val="000000"/>
          <w:sz w:val="26"/>
          <w:szCs w:val="26"/>
        </w:rPr>
        <w:t>Рисунок 1.1</w:t>
      </w:r>
      <w:r w:rsidR="0072613D" w:rsidRPr="00FC796C">
        <w:rPr>
          <w:rFonts w:eastAsia="TimesNewRoman"/>
          <w:color w:val="000000"/>
          <w:sz w:val="26"/>
          <w:szCs w:val="26"/>
        </w:rPr>
        <w:t xml:space="preserve"> – Каскадная модель</w:t>
      </w:r>
    </w:p>
    <w:p w:rsidR="0005325C" w:rsidRDefault="0005325C" w:rsidP="005017D1">
      <w:pPr>
        <w:spacing w:line="312" w:lineRule="auto"/>
        <w:ind w:firstLine="709"/>
        <w:jc w:val="both"/>
        <w:rPr>
          <w:rFonts w:eastAsia="TimesNewRoman"/>
          <w:color w:val="000000"/>
          <w:sz w:val="26"/>
          <w:szCs w:val="26"/>
        </w:rPr>
      </w:pP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t>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t>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w:t>
      </w:r>
    </w:p>
    <w:p w:rsidR="0072613D" w:rsidRPr="005017D1" w:rsidRDefault="005017D1" w:rsidP="005017D1">
      <w:pPr>
        <w:spacing w:line="312" w:lineRule="auto"/>
        <w:ind w:firstLine="709"/>
        <w:jc w:val="both"/>
        <w:rPr>
          <w:rFonts w:eastAsia="TimesNewRoman"/>
          <w:color w:val="000000"/>
          <w:sz w:val="26"/>
          <w:szCs w:val="26"/>
        </w:rPr>
      </w:pPr>
      <w:r w:rsidRPr="00FC796C">
        <w:rPr>
          <w:rFonts w:eastAsia="TimesNewRoman"/>
          <w:color w:val="000000"/>
          <w:sz w:val="26"/>
          <w:szCs w:val="26"/>
        </w:rPr>
        <w:lastRenderedPageBreak/>
        <w:t>Пример поэтапной модели с промежуточным кон</w:t>
      </w:r>
      <w:r>
        <w:rPr>
          <w:rFonts w:eastAsia="TimesNewRoman"/>
          <w:color w:val="000000"/>
          <w:sz w:val="26"/>
          <w:szCs w:val="26"/>
        </w:rPr>
        <w:t>тролем изображен на рисунке 1.</w:t>
      </w:r>
      <w:r w:rsidR="003B491D">
        <w:rPr>
          <w:rFonts w:eastAsia="TimesNewRoman"/>
          <w:color w:val="000000"/>
          <w:sz w:val="26"/>
          <w:szCs w:val="26"/>
        </w:rPr>
        <w:t>2</w:t>
      </w:r>
      <w:r w:rsidRPr="005017D1">
        <w:rPr>
          <w:rFonts w:eastAsia="TimesNewRoman"/>
          <w:color w:val="000000"/>
          <w:sz w:val="26"/>
          <w:szCs w:val="26"/>
        </w:rPr>
        <w:t>.</w:t>
      </w:r>
    </w:p>
    <w:p w:rsidR="005017D1" w:rsidRDefault="005017D1"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414C530A" wp14:editId="281A7216">
            <wp:extent cx="3557392" cy="2123715"/>
            <wp:effectExtent l="19050" t="19050" r="241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989" cy="2138996"/>
                    </a:xfrm>
                    <a:prstGeom prst="rect">
                      <a:avLst/>
                    </a:prstGeom>
                    <a:noFill/>
                    <a:ln w="6350" cmpd="sng">
                      <a:solidFill>
                        <a:srgbClr val="000000"/>
                      </a:solidFill>
                      <a:miter lim="800000"/>
                      <a:headEnd/>
                      <a:tailEnd/>
                    </a:ln>
                    <a:effectLst/>
                  </pic:spPr>
                </pic:pic>
              </a:graphicData>
            </a:graphic>
          </wp:inline>
        </w:drawing>
      </w:r>
    </w:p>
    <w:p w:rsidR="0072613D" w:rsidRDefault="00EA68F8" w:rsidP="00EA68F8">
      <w:pPr>
        <w:keepNext/>
        <w:spacing w:line="312" w:lineRule="auto"/>
        <w:ind w:firstLine="709"/>
        <w:jc w:val="center"/>
        <w:rPr>
          <w:rFonts w:eastAsia="TimesNewRoman"/>
          <w:color w:val="000000"/>
          <w:sz w:val="26"/>
          <w:szCs w:val="26"/>
        </w:rPr>
      </w:pPr>
      <w:r>
        <w:rPr>
          <w:rFonts w:eastAsia="TimesNewRoman"/>
          <w:color w:val="000000"/>
          <w:sz w:val="26"/>
          <w:szCs w:val="26"/>
        </w:rPr>
        <w:t>Рисунок 1.2</w:t>
      </w:r>
      <w:r w:rsidR="0072613D" w:rsidRPr="00FC796C">
        <w:rPr>
          <w:rFonts w:eastAsia="TimesNewRoman"/>
          <w:color w:val="000000"/>
          <w:sz w:val="26"/>
          <w:szCs w:val="26"/>
        </w:rPr>
        <w:t xml:space="preserve"> – Поэтапная </w:t>
      </w:r>
      <w:r w:rsidR="00E50302" w:rsidRPr="00FC796C">
        <w:rPr>
          <w:rFonts w:eastAsia="TimesNewRoman"/>
          <w:color w:val="000000"/>
          <w:sz w:val="26"/>
          <w:szCs w:val="26"/>
        </w:rPr>
        <w:t>модель с</w:t>
      </w:r>
      <w:r w:rsidR="0072613D" w:rsidRPr="00FC796C">
        <w:rPr>
          <w:rFonts w:eastAsia="TimesNewRoman"/>
          <w:color w:val="000000"/>
          <w:sz w:val="26"/>
          <w:szCs w:val="26"/>
        </w:rPr>
        <w:t xml:space="preserve"> промежуточным контролем</w:t>
      </w:r>
    </w:p>
    <w:p w:rsidR="00A8300B" w:rsidRDefault="00A8300B" w:rsidP="005017D1">
      <w:pPr>
        <w:keepNext/>
        <w:spacing w:line="312" w:lineRule="auto"/>
        <w:ind w:firstLine="709"/>
        <w:jc w:val="both"/>
        <w:rPr>
          <w:rFonts w:eastAsia="TimesNewRoman"/>
          <w:color w:val="000000"/>
          <w:sz w:val="26"/>
          <w:szCs w:val="26"/>
        </w:rPr>
      </w:pPr>
    </w:p>
    <w:p w:rsidR="003778F1" w:rsidRPr="00FC796C" w:rsidRDefault="00951CD7" w:rsidP="005017D1">
      <w:pPr>
        <w:spacing w:line="312" w:lineRule="auto"/>
        <w:ind w:firstLine="709"/>
        <w:jc w:val="both"/>
        <w:rPr>
          <w:rFonts w:eastAsia="TimesNewRoman"/>
          <w:color w:val="000000"/>
          <w:sz w:val="26"/>
          <w:szCs w:val="26"/>
        </w:rPr>
      </w:pPr>
      <w:r>
        <w:rPr>
          <w:rFonts w:eastAsia="TimesNewRoman"/>
          <w:color w:val="000000"/>
          <w:sz w:val="26"/>
          <w:szCs w:val="26"/>
        </w:rPr>
        <w:t>При использовании поэтапной модели р</w:t>
      </w:r>
      <w:r w:rsidR="005017D1" w:rsidRPr="00FC796C">
        <w:rPr>
          <w:rFonts w:eastAsia="TimesNewRoman"/>
          <w:color w:val="000000"/>
          <w:sz w:val="26"/>
          <w:szCs w:val="26"/>
        </w:rPr>
        <w:t xml:space="preserve">азработка ведется итеративно с циклами обратной связи между этапами. Межэтапные корректировки позволяют учитывать реально существующие влияния результатов разработки друг на друга на различных этапах. </w:t>
      </w:r>
      <w:r w:rsidR="003778F1" w:rsidRPr="003778F1">
        <w:rPr>
          <w:rFonts w:eastAsia="TimesNewRoman"/>
          <w:color w:val="000000"/>
          <w:sz w:val="26"/>
          <w:szCs w:val="26"/>
        </w:rPr>
        <w:t>Преимущество такой модели заключается в том, что межэтапные корректировки обеспечивают меньшую трудоемкость по сравнению с каскадной моделью; однако, время жизни каждого из этапов растягивается на весь период разработки.</w:t>
      </w:r>
    </w:p>
    <w:p w:rsidR="0072613D" w:rsidRDefault="00951CD7" w:rsidP="005017D1">
      <w:pPr>
        <w:spacing w:line="312" w:lineRule="auto"/>
        <w:ind w:firstLine="709"/>
        <w:jc w:val="both"/>
        <w:rPr>
          <w:rFonts w:eastAsia="TimesNewRoman"/>
          <w:color w:val="000000"/>
          <w:sz w:val="26"/>
          <w:szCs w:val="26"/>
        </w:rPr>
      </w:pPr>
      <w:r>
        <w:rPr>
          <w:rFonts w:eastAsia="TimesNewRoman"/>
          <w:color w:val="000000"/>
          <w:sz w:val="26"/>
          <w:szCs w:val="26"/>
        </w:rPr>
        <w:t>В спиральной модели разработки ж</w:t>
      </w:r>
      <w:r w:rsidR="0072613D" w:rsidRPr="00FC796C">
        <w:rPr>
          <w:rFonts w:eastAsia="TimesNewRoman"/>
          <w:color w:val="000000"/>
          <w:sz w:val="26"/>
          <w:szCs w:val="26"/>
        </w:rPr>
        <w:t>изненный цикл напоминает спираль – на каждом витке выполняется создание очередной версии продукта, конкретизируются и уточняются требования, определяется качество и планируются работы следующего витка. Особое внимание уделяется начальным этапам разработки – анализу и проектированию, где реализация тех или иных технических проверяется путем создания прототипов. Пример спирально</w:t>
      </w:r>
      <w:r>
        <w:rPr>
          <w:rFonts w:eastAsia="TimesNewRoman"/>
          <w:color w:val="000000"/>
          <w:sz w:val="26"/>
          <w:szCs w:val="26"/>
        </w:rPr>
        <w:t>й</w:t>
      </w:r>
      <w:r w:rsidR="0072613D" w:rsidRPr="00FC796C">
        <w:rPr>
          <w:rFonts w:eastAsia="TimesNewRoman"/>
          <w:color w:val="000000"/>
          <w:sz w:val="26"/>
          <w:szCs w:val="26"/>
        </w:rPr>
        <w:t xml:space="preserve"> модели изображен на рисунке 1.</w:t>
      </w:r>
      <w:r w:rsidR="003B491D">
        <w:rPr>
          <w:rFonts w:eastAsia="TimesNewRoman"/>
          <w:color w:val="000000"/>
          <w:sz w:val="26"/>
          <w:szCs w:val="26"/>
        </w:rPr>
        <w:t>3</w:t>
      </w:r>
      <w:r w:rsidR="0072613D" w:rsidRPr="00FC796C">
        <w:rPr>
          <w:rFonts w:eastAsia="TimesNewRoman"/>
          <w:color w:val="000000"/>
          <w:sz w:val="26"/>
          <w:szCs w:val="26"/>
        </w:rPr>
        <w:t>.</w:t>
      </w:r>
    </w:p>
    <w:p w:rsidR="005350F5" w:rsidRDefault="005350F5" w:rsidP="005350F5">
      <w:pPr>
        <w:spacing w:line="312" w:lineRule="auto"/>
        <w:ind w:firstLine="709"/>
        <w:jc w:val="both"/>
        <w:rPr>
          <w:rFonts w:eastAsia="TimesNewRoman"/>
          <w:color w:val="000000"/>
          <w:sz w:val="26"/>
          <w:szCs w:val="26"/>
        </w:rPr>
      </w:pPr>
      <w:r w:rsidRPr="00A8300B">
        <w:rPr>
          <w:rFonts w:eastAsia="TimesNewRoman"/>
          <w:color w:val="000000"/>
          <w:sz w:val="26"/>
          <w:szCs w:val="26"/>
        </w:rPr>
        <w:t>Основная проблема спирального</w:t>
      </w:r>
      <w:r w:rsidRPr="00A8300B">
        <w:rPr>
          <w:rFonts w:eastAsia="TimesNewRoman"/>
          <w:sz w:val="26"/>
          <w:szCs w:val="26"/>
        </w:rPr>
        <w:t> </w:t>
      </w:r>
      <w:bookmarkStart w:id="2" w:name="keyword22"/>
      <w:bookmarkEnd w:id="2"/>
      <w:r w:rsidRPr="00A8300B">
        <w:rPr>
          <w:rFonts w:eastAsia="TimesNewRoman"/>
          <w:sz w:val="26"/>
          <w:szCs w:val="26"/>
        </w:rPr>
        <w:t>цикла </w:t>
      </w:r>
      <w:r>
        <w:rPr>
          <w:rFonts w:eastAsia="TimesNewRoman"/>
          <w:color w:val="000000"/>
          <w:sz w:val="26"/>
          <w:szCs w:val="26"/>
        </w:rPr>
        <w:t>–</w:t>
      </w:r>
      <w:r w:rsidRPr="00A8300B">
        <w:rPr>
          <w:rFonts w:eastAsia="TimesNewRoman"/>
          <w:sz w:val="26"/>
          <w:szCs w:val="26"/>
        </w:rPr>
        <w:t> </w:t>
      </w:r>
      <w:bookmarkStart w:id="3" w:name="keyword23"/>
      <w:bookmarkEnd w:id="3"/>
      <w:r w:rsidRPr="00A8300B">
        <w:rPr>
          <w:rFonts w:eastAsia="TimesNewRoman"/>
          <w:sz w:val="26"/>
          <w:szCs w:val="26"/>
        </w:rPr>
        <w:t>определение </w:t>
      </w:r>
      <w:r w:rsidRPr="00A8300B">
        <w:rPr>
          <w:rFonts w:eastAsia="TimesNewRoman"/>
          <w:color w:val="000000"/>
          <w:sz w:val="26"/>
          <w:szCs w:val="26"/>
        </w:rPr>
        <w:t>момента перехода на следующий этап. Для ее решения вводятся временные ограничения на каждый из этапов</w:t>
      </w:r>
      <w:r w:rsidRPr="00A8300B">
        <w:rPr>
          <w:rFonts w:eastAsia="TimesNewRoman"/>
          <w:sz w:val="26"/>
          <w:szCs w:val="26"/>
        </w:rPr>
        <w:t> </w:t>
      </w:r>
      <w:bookmarkStart w:id="4" w:name="keyword24"/>
      <w:bookmarkEnd w:id="4"/>
      <w:r w:rsidRPr="00A8300B">
        <w:rPr>
          <w:rFonts w:eastAsia="TimesNewRoman"/>
          <w:sz w:val="26"/>
          <w:szCs w:val="26"/>
        </w:rPr>
        <w:t>жизненного цикла</w:t>
      </w:r>
      <w:r w:rsidRPr="00A8300B">
        <w:rPr>
          <w:rFonts w:eastAsia="TimesNewRoman"/>
          <w:color w:val="000000"/>
          <w:sz w:val="26"/>
          <w:szCs w:val="26"/>
        </w:rPr>
        <w:t>, и переход осуществляется в соответствии с планом, даже если не вся запланированная работа закончена. Планирование производится на основе статистических данных, полученных в предыдущих проектах, и личного опыта разработчиков.</w:t>
      </w:r>
    </w:p>
    <w:p w:rsidR="005350F5" w:rsidRDefault="005350F5" w:rsidP="005350F5">
      <w:pPr>
        <w:spacing w:line="312" w:lineRule="auto"/>
        <w:ind w:firstLine="709"/>
        <w:jc w:val="both"/>
        <w:rPr>
          <w:rFonts w:eastAsia="TimesNewRoman"/>
          <w:color w:val="000000"/>
          <w:sz w:val="26"/>
          <w:szCs w:val="26"/>
        </w:rPr>
      </w:pPr>
      <w:r w:rsidRPr="00FC796C">
        <w:rPr>
          <w:rFonts w:eastAsia="TimesNewRoman"/>
          <w:color w:val="000000"/>
          <w:sz w:val="26"/>
          <w:szCs w:val="26"/>
        </w:rPr>
        <w:t>На практике наибольшее распространение получили каскадная и спиральная модель. Причем каскадная модель была более популярна в семидесятых, начале восьмидесятых годов, так как в то время в проектах достаточно простых информационных систем представляло собой единый, функционально и информационно независимый блок.</w:t>
      </w:r>
    </w:p>
    <w:p w:rsidR="005350F5" w:rsidRDefault="005350F5"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lastRenderedPageBreak/>
        <w:drawing>
          <wp:inline distT="0" distB="0" distL="0" distR="0" wp14:anchorId="19978C76" wp14:editId="65F455DE">
            <wp:extent cx="3708185" cy="2693096"/>
            <wp:effectExtent l="19050" t="19050" r="26035"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436" cy="2723055"/>
                    </a:xfrm>
                    <a:prstGeom prst="rect">
                      <a:avLst/>
                    </a:prstGeom>
                    <a:noFill/>
                    <a:ln w="6350" cmpd="sng">
                      <a:solidFill>
                        <a:srgbClr val="000000"/>
                      </a:solidFill>
                      <a:miter lim="800000"/>
                      <a:headEnd/>
                      <a:tailEnd/>
                    </a:ln>
                    <a:effectLst/>
                  </pic:spPr>
                </pic:pic>
              </a:graphicData>
            </a:graphic>
          </wp:inline>
        </w:drawing>
      </w:r>
    </w:p>
    <w:p w:rsidR="0072613D" w:rsidRDefault="0072613D" w:rsidP="00EA68F8">
      <w:pPr>
        <w:keepNext/>
        <w:spacing w:line="312" w:lineRule="auto"/>
        <w:ind w:firstLine="709"/>
        <w:jc w:val="center"/>
        <w:rPr>
          <w:rFonts w:eastAsia="TimesNewRoman"/>
          <w:color w:val="000000"/>
          <w:sz w:val="26"/>
          <w:szCs w:val="26"/>
        </w:rPr>
      </w:pPr>
      <w:r w:rsidRPr="00FC796C">
        <w:rPr>
          <w:rFonts w:eastAsia="TimesNewRoman"/>
          <w:color w:val="000000"/>
          <w:sz w:val="26"/>
          <w:szCs w:val="26"/>
        </w:rPr>
        <w:t>Рисунок 1.</w:t>
      </w:r>
      <w:r w:rsidR="003B491D">
        <w:rPr>
          <w:rFonts w:eastAsia="TimesNewRoman"/>
          <w:color w:val="000000"/>
          <w:sz w:val="26"/>
          <w:szCs w:val="26"/>
        </w:rPr>
        <w:t>3</w:t>
      </w:r>
      <w:r w:rsidRPr="00FC796C">
        <w:rPr>
          <w:rFonts w:eastAsia="TimesNewRoman"/>
          <w:color w:val="000000"/>
          <w:sz w:val="26"/>
          <w:szCs w:val="26"/>
        </w:rPr>
        <w:t xml:space="preserve"> – Спиральная модель</w:t>
      </w:r>
    </w:p>
    <w:p w:rsidR="00A8300B" w:rsidRDefault="00A8300B" w:rsidP="005017D1">
      <w:pPr>
        <w:keepNext/>
        <w:spacing w:line="312" w:lineRule="auto"/>
        <w:ind w:firstLine="709"/>
        <w:jc w:val="both"/>
        <w:rPr>
          <w:rFonts w:eastAsia="TimesNewRoman"/>
          <w:color w:val="000000"/>
          <w:sz w:val="26"/>
          <w:szCs w:val="26"/>
        </w:rPr>
      </w:pPr>
    </w:p>
    <w:p w:rsidR="00581A47" w:rsidRDefault="00581A47" w:rsidP="005017D1">
      <w:pPr>
        <w:spacing w:line="312" w:lineRule="auto"/>
        <w:ind w:firstLine="709"/>
        <w:jc w:val="both"/>
        <w:rPr>
          <w:rFonts w:eastAsia="TimesNewRoman"/>
          <w:color w:val="000000"/>
          <w:sz w:val="26"/>
          <w:szCs w:val="26"/>
        </w:rPr>
      </w:pPr>
      <w:r>
        <w:rPr>
          <w:rFonts w:eastAsia="TimesNewRoman"/>
          <w:color w:val="000000"/>
          <w:sz w:val="26"/>
          <w:szCs w:val="26"/>
        </w:rPr>
        <w:t>Во всех вышеперечисленных моделях большую роль играют системы контроля версий. С их помощью можно добиться высокого уровня контроля на каждом шаге системы, как с точки зрения ведущего программиста – руководителя разработки, так и с точки зрения управляющего проектом.</w:t>
      </w:r>
      <w:r w:rsidR="005017D1">
        <w:rPr>
          <w:rFonts w:eastAsia="TimesNewRoman"/>
          <w:color w:val="000000"/>
          <w:sz w:val="26"/>
          <w:szCs w:val="26"/>
        </w:rPr>
        <w:t xml:space="preserve"> </w:t>
      </w:r>
    </w:p>
    <w:p w:rsidR="005C6E82" w:rsidRDefault="00E41085" w:rsidP="005017D1">
      <w:pPr>
        <w:spacing w:line="312" w:lineRule="auto"/>
        <w:ind w:firstLine="709"/>
        <w:jc w:val="both"/>
        <w:rPr>
          <w:rFonts w:eastAsia="TimesNewRoman"/>
          <w:color w:val="000000"/>
          <w:sz w:val="26"/>
          <w:szCs w:val="26"/>
        </w:rPr>
      </w:pPr>
      <w:r>
        <w:rPr>
          <w:rFonts w:eastAsia="TimesNewRoman"/>
          <w:color w:val="000000"/>
          <w:sz w:val="26"/>
          <w:szCs w:val="26"/>
        </w:rPr>
        <w:t xml:space="preserve">Дополнительно ко всем преимуществам, описанным выше, некоторые дополнения к системам контроля версий поддерживают дополнительную функциональность, необходимую при управлении проектом. </w:t>
      </w:r>
    </w:p>
    <w:p w:rsidR="005017D1" w:rsidRDefault="00E41085" w:rsidP="005017D1">
      <w:pPr>
        <w:spacing w:line="312" w:lineRule="auto"/>
        <w:ind w:firstLine="709"/>
        <w:jc w:val="both"/>
        <w:rPr>
          <w:rFonts w:eastAsia="TimesNewRoman"/>
          <w:color w:val="000000"/>
          <w:sz w:val="26"/>
          <w:szCs w:val="26"/>
        </w:rPr>
      </w:pPr>
      <w:r>
        <w:rPr>
          <w:rFonts w:eastAsia="TimesNewRoman"/>
          <w:color w:val="000000"/>
          <w:sz w:val="26"/>
          <w:szCs w:val="26"/>
        </w:rPr>
        <w:t xml:space="preserve">Например, система </w:t>
      </w:r>
      <w:r w:rsidRPr="00E41085">
        <w:rPr>
          <w:rFonts w:eastAsia="TimesNewRoman"/>
          <w:color w:val="000000"/>
          <w:sz w:val="26"/>
          <w:szCs w:val="26"/>
        </w:rPr>
        <w:t xml:space="preserve">JIRA </w:t>
      </w:r>
      <w:r w:rsidR="00B605E7">
        <w:rPr>
          <w:rFonts w:eastAsia="TimesNewRoman"/>
          <w:color w:val="000000"/>
          <w:sz w:val="26"/>
          <w:szCs w:val="26"/>
        </w:rPr>
        <w:t>(</w:t>
      </w:r>
      <w:r w:rsidR="00B605E7" w:rsidRPr="00E41085">
        <w:rPr>
          <w:rFonts w:eastAsia="TimesNewRoman"/>
          <w:color w:val="000000"/>
          <w:sz w:val="26"/>
          <w:szCs w:val="26"/>
        </w:rPr>
        <w:t>система</w:t>
      </w:r>
      <w:r w:rsidRPr="00E41085">
        <w:rPr>
          <w:rFonts w:eastAsia="TimesNewRoman"/>
          <w:color w:val="000000"/>
          <w:sz w:val="26"/>
          <w:szCs w:val="26"/>
        </w:rPr>
        <w:t xml:space="preserve"> отслеживания ошибок, </w:t>
      </w:r>
      <w:r w:rsidR="00B605E7" w:rsidRPr="00E41085">
        <w:rPr>
          <w:rFonts w:eastAsia="TimesNewRoman"/>
          <w:color w:val="000000"/>
          <w:sz w:val="26"/>
          <w:szCs w:val="26"/>
        </w:rPr>
        <w:t>предназначенная</w:t>
      </w:r>
      <w:r w:rsidRPr="00E41085">
        <w:rPr>
          <w:rFonts w:eastAsia="TimesNewRoman"/>
          <w:color w:val="000000"/>
          <w:sz w:val="26"/>
          <w:szCs w:val="26"/>
        </w:rPr>
        <w:t xml:space="preserve"> для организации общения с пользователями, хотя в некоторых случаях систему можно использовать для управления </w:t>
      </w:r>
      <w:r w:rsidR="00B605E7" w:rsidRPr="00E41085">
        <w:rPr>
          <w:rFonts w:eastAsia="TimesNewRoman"/>
          <w:color w:val="000000"/>
          <w:sz w:val="26"/>
          <w:szCs w:val="26"/>
        </w:rPr>
        <w:t>проектами)</w:t>
      </w:r>
      <w:r w:rsidRPr="00E41085">
        <w:rPr>
          <w:rFonts w:eastAsia="TimesNewRoman"/>
          <w:color w:val="000000"/>
          <w:sz w:val="26"/>
          <w:szCs w:val="26"/>
        </w:rPr>
        <w:t xml:space="preserve"> на данный момент используется </w:t>
      </w:r>
      <w:r w:rsidR="00B605E7" w:rsidRPr="00E41085">
        <w:rPr>
          <w:rFonts w:eastAsia="TimesNewRoman"/>
          <w:color w:val="000000"/>
          <w:sz w:val="26"/>
          <w:szCs w:val="26"/>
        </w:rPr>
        <w:t>подавляющим</w:t>
      </w:r>
      <w:r w:rsidRPr="00E41085">
        <w:rPr>
          <w:rFonts w:eastAsia="TimesNewRoman"/>
          <w:color w:val="000000"/>
          <w:sz w:val="26"/>
          <w:szCs w:val="26"/>
        </w:rPr>
        <w:t xml:space="preserve"> большинством крупных </w:t>
      </w:r>
      <w:proofErr w:type="spellStart"/>
      <w:r w:rsidR="00B605E7" w:rsidRPr="00E41085">
        <w:rPr>
          <w:rFonts w:eastAsia="TimesNewRoman"/>
          <w:color w:val="000000"/>
          <w:sz w:val="26"/>
          <w:szCs w:val="26"/>
        </w:rPr>
        <w:t>аутсорсингов</w:t>
      </w:r>
      <w:r w:rsidR="00B605E7">
        <w:rPr>
          <w:rFonts w:eastAsia="TimesNewRoman"/>
          <w:color w:val="000000"/>
          <w:sz w:val="26"/>
          <w:szCs w:val="26"/>
        </w:rPr>
        <w:t>ых</w:t>
      </w:r>
      <w:proofErr w:type="spellEnd"/>
      <w:r w:rsidRPr="00E41085">
        <w:rPr>
          <w:rFonts w:eastAsia="TimesNewRoman"/>
          <w:color w:val="000000"/>
          <w:sz w:val="26"/>
          <w:szCs w:val="26"/>
        </w:rPr>
        <w:t xml:space="preserve"> компаний. Кроме того, целый ряд компаний используют JIRA не только в качестве баг-</w:t>
      </w:r>
      <w:proofErr w:type="spellStart"/>
      <w:r w:rsidRPr="00E41085">
        <w:rPr>
          <w:rFonts w:eastAsia="TimesNewRoman"/>
          <w:color w:val="000000"/>
          <w:sz w:val="26"/>
          <w:szCs w:val="26"/>
        </w:rPr>
        <w:t>трекера</w:t>
      </w:r>
      <w:proofErr w:type="spellEnd"/>
      <w:r w:rsidRPr="00E41085">
        <w:rPr>
          <w:rFonts w:eastAsia="TimesNewRoman"/>
          <w:color w:val="000000"/>
          <w:sz w:val="26"/>
          <w:szCs w:val="26"/>
        </w:rPr>
        <w:t xml:space="preserve">, но и как систему управления проектами. </w:t>
      </w:r>
    </w:p>
    <w:p w:rsidR="00B605E7" w:rsidRDefault="00B605E7" w:rsidP="005017D1">
      <w:pPr>
        <w:spacing w:line="312" w:lineRule="auto"/>
        <w:ind w:firstLine="709"/>
        <w:jc w:val="both"/>
        <w:rPr>
          <w:rFonts w:eastAsia="TimesNewRoman"/>
          <w:color w:val="000000"/>
          <w:sz w:val="26"/>
          <w:szCs w:val="26"/>
        </w:rPr>
      </w:pPr>
      <w:r>
        <w:rPr>
          <w:rFonts w:eastAsia="TimesNewRoman"/>
          <w:color w:val="000000"/>
          <w:sz w:val="26"/>
          <w:szCs w:val="26"/>
        </w:rPr>
        <w:t>Такую систему очень удобно использовать совместно с системой контроля версий, так как чаще всего ошибки, присланные пользователем, должны быть исправлены как можно быстрее и очень важно уметь правильно отслеживать её текущий статус. Именно поэтому крупные компании с большим штатом разработчиков требуют знания от своих сотрудников систем контроля версий, совместно с системами баг-трекинга.</w:t>
      </w:r>
    </w:p>
    <w:p w:rsidR="00E57FBE" w:rsidRDefault="00E57FBE" w:rsidP="00E57FBE">
      <w:pPr>
        <w:spacing w:line="312" w:lineRule="auto"/>
        <w:ind w:firstLine="709"/>
        <w:jc w:val="both"/>
        <w:rPr>
          <w:rFonts w:eastAsia="TimesNewRoman"/>
          <w:sz w:val="26"/>
          <w:szCs w:val="26"/>
        </w:rPr>
      </w:pPr>
      <w:r>
        <w:rPr>
          <w:rFonts w:eastAsia="TimesNewRoman"/>
          <w:sz w:val="26"/>
          <w:szCs w:val="26"/>
        </w:rPr>
        <w:t xml:space="preserve">Все системы контроля версий делятся на централизованные и децентрализованные. Соответственно, в централизованных системах контроля версий присутствует центральный сервер, на котором завязаны все остальные системы. В децентрализованных системах такой сервер тоже есть, но он только синхронизирует работу, так как, в принципе, копия версии с любого компьютера может стать основной. </w:t>
      </w:r>
    </w:p>
    <w:p w:rsidR="00E57FBE" w:rsidRDefault="00E57FBE" w:rsidP="00E57FBE">
      <w:pPr>
        <w:spacing w:line="312" w:lineRule="auto"/>
        <w:ind w:firstLine="709"/>
        <w:jc w:val="both"/>
        <w:rPr>
          <w:rFonts w:eastAsia="TimesNewRoman"/>
          <w:sz w:val="26"/>
          <w:szCs w:val="26"/>
        </w:rPr>
      </w:pPr>
      <w:r>
        <w:rPr>
          <w:rFonts w:eastAsia="TimesNewRoman"/>
          <w:sz w:val="26"/>
          <w:szCs w:val="26"/>
        </w:rPr>
        <w:lastRenderedPageBreak/>
        <w:t xml:space="preserve">Для проведения лабораторного практикума были выбраны обе системы контроля версий. На практике чаще всего используются децентрализованные, как более надёжные и простые в использовании. Тем не менее, именно с использованием централизованных систем контроля версий на данный момент написано наибольшее количество программных комплексов, так как они исторически являлись первыми. </w:t>
      </w:r>
    </w:p>
    <w:p w:rsidR="00687CE7" w:rsidRDefault="00687CE7" w:rsidP="00687CE7">
      <w:pPr>
        <w:spacing w:before="600" w:after="100" w:afterAutospacing="1" w:line="288" w:lineRule="auto"/>
        <w:ind w:firstLine="709"/>
        <w:jc w:val="both"/>
        <w:rPr>
          <w:b/>
          <w:sz w:val="26"/>
          <w:szCs w:val="26"/>
        </w:rPr>
      </w:pPr>
      <w:r>
        <w:rPr>
          <w:b/>
          <w:sz w:val="26"/>
          <w:szCs w:val="26"/>
        </w:rPr>
        <w:t>1.</w:t>
      </w:r>
      <w:r w:rsidRPr="00E57FBE">
        <w:rPr>
          <w:b/>
          <w:sz w:val="26"/>
          <w:szCs w:val="26"/>
        </w:rPr>
        <w:t>4</w:t>
      </w:r>
      <w:r>
        <w:rPr>
          <w:b/>
          <w:sz w:val="26"/>
          <w:szCs w:val="26"/>
        </w:rPr>
        <w:t xml:space="preserve"> Концепция практикума по централизованным системам</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В разрабатываемом практикуме первой лабораторной было решено сделать работу с программным обеспечением, используя централизованную систему контроля версий. Исторически сложилось, что с приходом более совершенных IDE и языков программирования, вопрос взаимодействия с коллегами является ключевым для многих разработчиков. В основном чтобы решить эту проблему, начали появляться централизованные системы контроля версий (ЦСВ или CVS – </w:t>
      </w:r>
      <w:proofErr w:type="spellStart"/>
      <w:r>
        <w:rPr>
          <w:rFonts w:eastAsia="TimesNewRoman"/>
          <w:sz w:val="26"/>
          <w:szCs w:val="26"/>
        </w:rPr>
        <w:t>Centralized</w:t>
      </w:r>
      <w:proofErr w:type="spellEnd"/>
      <w:r>
        <w:rPr>
          <w:rFonts w:eastAsia="TimesNewRoman"/>
          <w:sz w:val="26"/>
          <w:szCs w:val="26"/>
        </w:rPr>
        <w:t xml:space="preserve"> </w:t>
      </w:r>
      <w:proofErr w:type="spellStart"/>
      <w:r>
        <w:rPr>
          <w:rFonts w:eastAsia="TimesNewRoman"/>
          <w:sz w:val="26"/>
          <w:szCs w:val="26"/>
        </w:rPr>
        <w:t>Version</w:t>
      </w:r>
      <w:proofErr w:type="spellEnd"/>
      <w:r>
        <w:rPr>
          <w:rFonts w:eastAsia="TimesNewRoman"/>
          <w:sz w:val="26"/>
          <w:szCs w:val="26"/>
        </w:rPr>
        <w:t xml:space="preserve"> </w:t>
      </w:r>
      <w:proofErr w:type="spellStart"/>
      <w:r>
        <w:rPr>
          <w:rFonts w:eastAsia="TimesNewRoman"/>
          <w:sz w:val="26"/>
          <w:szCs w:val="26"/>
        </w:rPr>
        <w:t>Control</w:t>
      </w:r>
      <w:proofErr w:type="spellEnd"/>
      <w:r>
        <w:rPr>
          <w:rFonts w:eastAsia="TimesNewRoman"/>
          <w:sz w:val="26"/>
          <w:szCs w:val="26"/>
        </w:rPr>
        <w:t xml:space="preserve"> </w:t>
      </w:r>
      <w:proofErr w:type="spellStart"/>
      <w:r>
        <w:rPr>
          <w:rFonts w:eastAsia="TimesNewRoman"/>
          <w:sz w:val="26"/>
          <w:szCs w:val="26"/>
        </w:rPr>
        <w:t>systems</w:t>
      </w:r>
      <w:proofErr w:type="spellEnd"/>
      <w:r>
        <w:rPr>
          <w:rFonts w:eastAsia="TimesNewRoman"/>
          <w:sz w:val="26"/>
          <w:szCs w:val="26"/>
        </w:rPr>
        <w:t>). Примерами таких систем являются:</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r>
        <w:rPr>
          <w:rFonts w:eastAsia="TimesNewRoman"/>
          <w:sz w:val="26"/>
          <w:szCs w:val="26"/>
        </w:rPr>
        <w:t>CVS;</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proofErr w:type="spellStart"/>
      <w:r>
        <w:rPr>
          <w:rFonts w:eastAsia="TimesNewRoman"/>
          <w:sz w:val="26"/>
          <w:szCs w:val="26"/>
        </w:rPr>
        <w:t>Subversion</w:t>
      </w:r>
      <w:proofErr w:type="spellEnd"/>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proofErr w:type="spellStart"/>
      <w:r>
        <w:rPr>
          <w:rFonts w:eastAsia="TimesNewRoman"/>
          <w:sz w:val="26"/>
          <w:szCs w:val="26"/>
        </w:rPr>
        <w:t>Perforce</w:t>
      </w:r>
      <w:proofErr w:type="spellEnd"/>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sz w:val="26"/>
          <w:szCs w:val="26"/>
        </w:rPr>
        <w:t>В них используется следующий метод сохранения информации: имеется один сервер, который хранит все версии файлов, а также некоторое количество клиентов, на которые поставляется информация с сервера. Диаграмма таких взаимоотношений представлена на рисунке 1.4.</w:t>
      </w:r>
    </w:p>
    <w:p w:rsidR="00687CE7" w:rsidRDefault="00687CE7" w:rsidP="00687CE7">
      <w:pPr>
        <w:spacing w:line="312" w:lineRule="auto"/>
        <w:ind w:firstLine="709"/>
        <w:jc w:val="center"/>
        <w:rPr>
          <w:rFonts w:eastAsia="TimesNewRoman"/>
          <w:noProof/>
          <w:sz w:val="26"/>
          <w:szCs w:val="26"/>
          <w:lang w:val="en-GB" w:eastAsia="en-GB"/>
        </w:rPr>
      </w:pPr>
    </w:p>
    <w:p w:rsidR="00687CE7" w:rsidRDefault="00687CE7" w:rsidP="00687CE7">
      <w:pPr>
        <w:spacing w:line="312" w:lineRule="auto"/>
        <w:ind w:firstLine="709"/>
        <w:jc w:val="center"/>
        <w:rPr>
          <w:rFonts w:eastAsia="TimesNewRoman"/>
          <w:sz w:val="26"/>
          <w:szCs w:val="26"/>
        </w:rPr>
      </w:pPr>
      <w:r>
        <w:rPr>
          <w:rFonts w:eastAsia="TimesNewRoman"/>
          <w:noProof/>
          <w:sz w:val="26"/>
          <w:szCs w:val="26"/>
          <w:lang w:val="en-GB" w:eastAsia="en-GB"/>
        </w:rPr>
        <w:drawing>
          <wp:inline distT="0" distB="0" distL="0" distR="0">
            <wp:extent cx="4261070" cy="27908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1430" t="8025" r="1212" b="6633"/>
                    <a:stretch>
                      <a:fillRect/>
                    </a:stretch>
                  </pic:blipFill>
                  <pic:spPr bwMode="auto">
                    <a:xfrm>
                      <a:off x="0" y="0"/>
                      <a:ext cx="4270150" cy="2796772"/>
                    </a:xfrm>
                    <a:prstGeom prst="rect">
                      <a:avLst/>
                    </a:prstGeom>
                    <a:noFill/>
                    <a:ln>
                      <a:noFill/>
                    </a:ln>
                  </pic:spPr>
                </pic:pic>
              </a:graphicData>
            </a:graphic>
          </wp:inline>
        </w:drawing>
      </w:r>
    </w:p>
    <w:p w:rsidR="00687CE7" w:rsidRDefault="00687CE7" w:rsidP="00687CE7">
      <w:pPr>
        <w:spacing w:line="312" w:lineRule="auto"/>
        <w:ind w:firstLine="709"/>
        <w:jc w:val="center"/>
        <w:rPr>
          <w:rFonts w:eastAsia="TimesNewRoman"/>
          <w:color w:val="000000"/>
          <w:sz w:val="26"/>
          <w:szCs w:val="26"/>
        </w:rPr>
      </w:pPr>
      <w:r>
        <w:rPr>
          <w:rFonts w:eastAsia="TimesNewRoman"/>
          <w:color w:val="000000"/>
          <w:sz w:val="26"/>
          <w:szCs w:val="26"/>
        </w:rPr>
        <w:t xml:space="preserve">Рисунок </w:t>
      </w:r>
      <w:r w:rsidRPr="00687CE7">
        <w:rPr>
          <w:rFonts w:eastAsia="TimesNewRoman"/>
          <w:color w:val="000000"/>
          <w:sz w:val="26"/>
          <w:szCs w:val="26"/>
        </w:rPr>
        <w:t>1.4</w:t>
      </w:r>
      <w:r>
        <w:rPr>
          <w:rFonts w:eastAsia="TimesNewRoman"/>
          <w:color w:val="000000"/>
          <w:sz w:val="26"/>
          <w:szCs w:val="26"/>
        </w:rPr>
        <w:t>– Диаграмма взаимоотношений в централизованных системах контроля версий</w:t>
      </w:r>
    </w:p>
    <w:p w:rsidR="00687CE7" w:rsidRDefault="00687CE7" w:rsidP="00687CE7">
      <w:pPr>
        <w:spacing w:line="312" w:lineRule="auto"/>
        <w:ind w:firstLine="709"/>
        <w:jc w:val="both"/>
        <w:rPr>
          <w:rFonts w:eastAsia="TimesNewRoman"/>
          <w:sz w:val="26"/>
          <w:szCs w:val="26"/>
        </w:rPr>
      </w:pPr>
      <w:r>
        <w:rPr>
          <w:rFonts w:eastAsia="TimesNewRoman"/>
          <w:sz w:val="26"/>
          <w:szCs w:val="26"/>
        </w:rPr>
        <w:lastRenderedPageBreak/>
        <w:t>Такой подход имеет много преимуществ, особенно относительно работы без систем контроля версий. Основное из них в том, что разработчики могут работать с одним и тем же файлом одновременно. Кроме этого, есть ещё и другие плюсы, например, каждый разработчик в любой момент времени может знать, что делают все остальные; кроме этого, администраторы систем, имея точно такую же возможность, могут эффективнее управлять своими кадрами и всем продуктом в целом.</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Но, несмотря на решение достаточно большого спектра проблем, у таких систем есть свои недостатки. Наиболее существенный – единая точка отказа. Если сервер по каким-то причинам выходит из строя, то все работают только со своими локальными копиями, не имея возможности смотреть изменения других разработчиков. </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В первой лабораторной работе учащимся будет предложено использовать СКВ </w:t>
      </w:r>
      <w:proofErr w:type="spellStart"/>
      <w:r>
        <w:rPr>
          <w:rFonts w:eastAsia="TimesNewRoman"/>
          <w:sz w:val="26"/>
          <w:szCs w:val="26"/>
        </w:rPr>
        <w:t>Subversion</w:t>
      </w:r>
      <w:proofErr w:type="spellEnd"/>
      <w:r>
        <w:rPr>
          <w:rFonts w:eastAsia="TimesNewRoman"/>
          <w:sz w:val="26"/>
          <w:szCs w:val="26"/>
        </w:rPr>
        <w:t xml:space="preserve">, как наиболее популярную и хорошо документированную централизованную систему. Система </w:t>
      </w:r>
      <w:proofErr w:type="spellStart"/>
      <w:r>
        <w:rPr>
          <w:rFonts w:eastAsia="TimesNewRoman"/>
          <w:sz w:val="26"/>
          <w:szCs w:val="26"/>
        </w:rPr>
        <w:t>Subversion</w:t>
      </w:r>
      <w:proofErr w:type="spellEnd"/>
      <w:r>
        <w:rPr>
          <w:rFonts w:eastAsia="TimesNewRoman"/>
          <w:sz w:val="26"/>
          <w:szCs w:val="26"/>
        </w:rPr>
        <w:t xml:space="preserve">, часто сокращаемая до SVN, из-за основной команды </w:t>
      </w:r>
      <w:proofErr w:type="spellStart"/>
      <w:r>
        <w:rPr>
          <w:rFonts w:eastAsia="TimesNewRoman"/>
          <w:sz w:val="26"/>
          <w:szCs w:val="26"/>
        </w:rPr>
        <w:t>svn</w:t>
      </w:r>
      <w:proofErr w:type="spellEnd"/>
      <w:r>
        <w:rPr>
          <w:rFonts w:eastAsia="TimesNewRoman"/>
          <w:sz w:val="26"/>
          <w:szCs w:val="26"/>
        </w:rPr>
        <w:t xml:space="preserve"> – система контроля версий, которая была выпущена </w:t>
      </w:r>
      <w:proofErr w:type="gramStart"/>
      <w:r>
        <w:rPr>
          <w:rFonts w:eastAsia="TimesNewRoman"/>
          <w:sz w:val="26"/>
          <w:szCs w:val="26"/>
        </w:rPr>
        <w:t>для замены</w:t>
      </w:r>
      <w:proofErr w:type="gramEnd"/>
      <w:r>
        <w:rPr>
          <w:rFonts w:eastAsia="TimesNewRoman"/>
          <w:sz w:val="26"/>
          <w:szCs w:val="26"/>
        </w:rPr>
        <w:t xml:space="preserve"> устаревшей CVS ещё в 2004 году. СКВ </w:t>
      </w:r>
      <w:proofErr w:type="spellStart"/>
      <w:r>
        <w:rPr>
          <w:rFonts w:eastAsia="TimesNewRoman"/>
          <w:sz w:val="26"/>
          <w:szCs w:val="26"/>
        </w:rPr>
        <w:t>Subversion</w:t>
      </w:r>
      <w:proofErr w:type="spellEnd"/>
      <w:r>
        <w:rPr>
          <w:rFonts w:eastAsia="TimesNewRoman"/>
          <w:sz w:val="26"/>
          <w:szCs w:val="26"/>
        </w:rPr>
        <w:t xml:space="preserve"> реализует все основные функции CVS и свободна от ряда недостатков последней.</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Система </w:t>
      </w:r>
      <w:proofErr w:type="spellStart"/>
      <w:r>
        <w:rPr>
          <w:rFonts w:eastAsia="TimesNewRoman"/>
          <w:sz w:val="26"/>
          <w:szCs w:val="26"/>
        </w:rPr>
        <w:t>Subversion</w:t>
      </w:r>
      <w:proofErr w:type="spellEnd"/>
      <w:r>
        <w:rPr>
          <w:rFonts w:eastAsia="TimesNewRoman"/>
          <w:sz w:val="26"/>
          <w:szCs w:val="26"/>
        </w:rPr>
        <w:t>, как централизованная система (в отличие от распределённых систем, таких как </w:t>
      </w:r>
      <w:proofErr w:type="spellStart"/>
      <w:r>
        <w:rPr>
          <w:rFonts w:eastAsia="TimesNewRoman"/>
          <w:sz w:val="26"/>
          <w:szCs w:val="26"/>
        </w:rPr>
        <w:t>Git</w:t>
      </w:r>
      <w:proofErr w:type="spellEnd"/>
      <w:r>
        <w:rPr>
          <w:rFonts w:eastAsia="TimesNewRoman"/>
          <w:sz w:val="26"/>
          <w:szCs w:val="26"/>
        </w:rPr>
        <w:t> или </w:t>
      </w:r>
      <w:proofErr w:type="spellStart"/>
      <w:r>
        <w:rPr>
          <w:rFonts w:eastAsia="TimesNewRoman"/>
          <w:sz w:val="26"/>
          <w:szCs w:val="26"/>
        </w:rPr>
        <w:t>Mercurial</w:t>
      </w:r>
      <w:proofErr w:type="spellEnd"/>
      <w:r>
        <w:rPr>
          <w:rFonts w:eastAsia="TimesNewRoman"/>
          <w:sz w:val="26"/>
          <w:szCs w:val="26"/>
        </w:rPr>
        <w:t xml:space="preserve">), то есть данные хранятся в едином хранилище. Хранилище может располагаться на локальном диске или на сетевом сервере.  СКВ </w:t>
      </w:r>
      <w:proofErr w:type="spellStart"/>
      <w:r>
        <w:rPr>
          <w:rFonts w:eastAsia="TimesNewRoman"/>
          <w:sz w:val="26"/>
          <w:szCs w:val="26"/>
        </w:rPr>
        <w:t>Subversion</w:t>
      </w:r>
      <w:proofErr w:type="spellEnd"/>
      <w:r>
        <w:rPr>
          <w:rFonts w:eastAsia="TimesNewRoman"/>
          <w:sz w:val="26"/>
          <w:szCs w:val="26"/>
        </w:rPr>
        <w:t xml:space="preserve"> используется многими сообществами разработчиков открытого программного обеспечения (в том числе сообществами, ранее использовавшими CVS).</w:t>
      </w:r>
    </w:p>
    <w:p w:rsidR="00687CE7" w:rsidRDefault="00687CE7" w:rsidP="00687CE7">
      <w:pPr>
        <w:spacing w:line="312" w:lineRule="auto"/>
        <w:ind w:firstLine="709"/>
        <w:jc w:val="both"/>
        <w:rPr>
          <w:rFonts w:eastAsia="TimesNewRoman"/>
          <w:sz w:val="26"/>
          <w:szCs w:val="26"/>
        </w:rPr>
      </w:pPr>
      <w:r>
        <w:rPr>
          <w:rFonts w:eastAsia="TimesNewRoman"/>
          <w:sz w:val="26"/>
          <w:szCs w:val="26"/>
        </w:rPr>
        <w:t>Чтобы лучше понять системы контроля версий, необходимо изучать их на примере реальной командной работы с программными продуктами. Поэтому в лабораторном практикуме мы также будем использовать скриптовые языки программирования, как не требующие много времени для изучения и позволяющие в одну строку написать функционал, позволяющий, например, вызвать модальное окно с каким-либо сообщением.</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Для первой лабораторной работы было решено выбрать </w:t>
      </w:r>
      <w:r w:rsidR="0009166C">
        <w:rPr>
          <w:rFonts w:eastAsia="TimesNewRoman"/>
          <w:sz w:val="26"/>
          <w:szCs w:val="26"/>
        </w:rPr>
        <w:t xml:space="preserve">утилиту </w:t>
      </w:r>
      <w:bookmarkStart w:id="5" w:name="_GoBack"/>
      <w:bookmarkEnd w:id="5"/>
      <w:proofErr w:type="spellStart"/>
      <w:r>
        <w:rPr>
          <w:rFonts w:eastAsia="TimesNewRoman"/>
          <w:sz w:val="26"/>
          <w:szCs w:val="26"/>
          <w:lang w:val="en-GB"/>
        </w:rPr>
        <w:t>zenity</w:t>
      </w:r>
      <w:proofErr w:type="spellEnd"/>
      <w:r>
        <w:rPr>
          <w:rFonts w:eastAsia="TimesNewRoman"/>
          <w:sz w:val="26"/>
          <w:szCs w:val="26"/>
        </w:rPr>
        <w:t>. Утилита </w:t>
      </w:r>
      <w:proofErr w:type="spellStart"/>
      <w:r>
        <w:rPr>
          <w:rFonts w:eastAsia="TimesNewRoman"/>
          <w:sz w:val="26"/>
          <w:szCs w:val="26"/>
        </w:rPr>
        <w:t>zenity</w:t>
      </w:r>
      <w:proofErr w:type="spellEnd"/>
      <w:r>
        <w:rPr>
          <w:rFonts w:eastAsia="TimesNewRoman"/>
          <w:sz w:val="26"/>
          <w:szCs w:val="26"/>
        </w:rPr>
        <w:t xml:space="preserve"> – это средство создания диалоговых окон в режиме командной строки. Следует отметить, что на самом деле диалоговые окна создаются средствами </w:t>
      </w:r>
      <w:proofErr w:type="spellStart"/>
      <w:r>
        <w:rPr>
          <w:rFonts w:eastAsia="TimesNewRoman"/>
          <w:sz w:val="26"/>
          <w:szCs w:val="26"/>
        </w:rPr>
        <w:t>Gtk</w:t>
      </w:r>
      <w:proofErr w:type="spellEnd"/>
      <w:r>
        <w:rPr>
          <w:rFonts w:eastAsia="TimesNewRoman"/>
          <w:sz w:val="26"/>
          <w:szCs w:val="26"/>
        </w:rPr>
        <w:t xml:space="preserve">+, поэтому в системе должны быть установлены соответствующие библиотеки. </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Чтобы начать использовать утилиту </w:t>
      </w:r>
      <w:proofErr w:type="spellStart"/>
      <w:r>
        <w:rPr>
          <w:rFonts w:eastAsia="TimesNewRoman"/>
          <w:sz w:val="26"/>
          <w:szCs w:val="26"/>
        </w:rPr>
        <w:t>zenity</w:t>
      </w:r>
      <w:proofErr w:type="spellEnd"/>
      <w:r>
        <w:rPr>
          <w:rFonts w:eastAsia="TimesNewRoman"/>
          <w:sz w:val="26"/>
          <w:szCs w:val="26"/>
        </w:rPr>
        <w:t> на практике не требуется обладать особыми знаниями или умениями, достаточно просто познакомиться с различными опциями (ключами), позволяющими в полной мере использовать возможности этой программы.</w:t>
      </w:r>
    </w:p>
    <w:p w:rsidR="00687CE7" w:rsidRDefault="00687CE7" w:rsidP="00687CE7">
      <w:pPr>
        <w:spacing w:line="312" w:lineRule="auto"/>
        <w:ind w:firstLine="709"/>
        <w:jc w:val="both"/>
        <w:rPr>
          <w:rFonts w:eastAsia="TimesNewRoman"/>
          <w:sz w:val="26"/>
          <w:szCs w:val="26"/>
        </w:rPr>
      </w:pPr>
      <w:r>
        <w:rPr>
          <w:rFonts w:eastAsia="TimesNewRoman"/>
          <w:sz w:val="26"/>
          <w:szCs w:val="26"/>
        </w:rPr>
        <w:lastRenderedPageBreak/>
        <w:t>В данной утилите определены четыре типа диалоговых окон для вывода сообщений:</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r>
        <w:rPr>
          <w:rFonts w:eastAsia="TimesNewRoman"/>
          <w:sz w:val="26"/>
          <w:szCs w:val="26"/>
        </w:rPr>
        <w:t xml:space="preserve">ошибка (ключ </w:t>
      </w:r>
      <w:r>
        <w:rPr>
          <w:rFonts w:ascii="Courier New" w:eastAsia="TimesNewRoman" w:hAnsi="Courier New" w:cs="Courier New"/>
          <w:sz w:val="26"/>
          <w:szCs w:val="26"/>
        </w:rPr>
        <w:t>--</w:t>
      </w:r>
      <w:r>
        <w:rPr>
          <w:rFonts w:ascii="Courier New" w:eastAsia="TimesNewRoman" w:hAnsi="Courier New" w:cs="Courier New"/>
          <w:sz w:val="26"/>
          <w:szCs w:val="26"/>
          <w:lang w:val="en-US"/>
        </w:rPr>
        <w:t>error</w:t>
      </w:r>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r>
        <w:rPr>
          <w:rFonts w:eastAsia="TimesNewRoman"/>
          <w:sz w:val="26"/>
          <w:szCs w:val="26"/>
        </w:rPr>
        <w:t>информация (ключ </w:t>
      </w:r>
      <w:r>
        <w:rPr>
          <w:rFonts w:ascii="Courier New" w:eastAsia="TimesNewRoman" w:hAnsi="Courier New" w:cs="Courier New"/>
          <w:sz w:val="26"/>
          <w:szCs w:val="26"/>
        </w:rPr>
        <w:t>--</w:t>
      </w:r>
      <w:r>
        <w:rPr>
          <w:rFonts w:ascii="Courier New" w:eastAsia="TimesNewRoman" w:hAnsi="Courier New" w:cs="Courier New"/>
          <w:sz w:val="26"/>
          <w:szCs w:val="26"/>
          <w:lang w:val="en-US"/>
        </w:rPr>
        <w:t>info</w:t>
      </w:r>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r>
        <w:rPr>
          <w:rFonts w:eastAsia="TimesNewRoman"/>
          <w:sz w:val="26"/>
          <w:szCs w:val="26"/>
        </w:rPr>
        <w:t>вопрос (ключ </w:t>
      </w:r>
      <w:r>
        <w:rPr>
          <w:rFonts w:ascii="Courier New" w:eastAsia="TimesNewRoman" w:hAnsi="Courier New" w:cs="Courier New"/>
          <w:sz w:val="26"/>
          <w:szCs w:val="26"/>
        </w:rPr>
        <w:t>--</w:t>
      </w:r>
      <w:r>
        <w:rPr>
          <w:rFonts w:ascii="Courier New" w:eastAsia="TimesNewRoman" w:hAnsi="Courier New" w:cs="Courier New"/>
          <w:sz w:val="26"/>
          <w:szCs w:val="26"/>
          <w:lang w:val="en-US"/>
        </w:rPr>
        <w:t>question</w:t>
      </w:r>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r>
        <w:rPr>
          <w:rFonts w:eastAsia="TimesNewRoman"/>
          <w:sz w:val="26"/>
          <w:szCs w:val="26"/>
        </w:rPr>
        <w:t>предупреждение (ключ </w:t>
      </w:r>
      <w:r>
        <w:rPr>
          <w:rFonts w:ascii="Courier New" w:eastAsia="TimesNewRoman" w:hAnsi="Courier New" w:cs="Courier New"/>
          <w:sz w:val="26"/>
          <w:szCs w:val="26"/>
        </w:rPr>
        <w:t>--</w:t>
      </w:r>
      <w:r>
        <w:rPr>
          <w:rFonts w:ascii="Courier New" w:eastAsia="TimesNewRoman" w:hAnsi="Courier New" w:cs="Courier New"/>
          <w:sz w:val="26"/>
          <w:szCs w:val="26"/>
          <w:lang w:val="en-US"/>
        </w:rPr>
        <w:t>warning</w:t>
      </w:r>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Для того, чтобы создать простейшее диалоговое окно, необходимо выполнить команду: </w:t>
      </w:r>
      <w:proofErr w:type="spellStart"/>
      <w:r>
        <w:rPr>
          <w:rFonts w:ascii="Courier New" w:eastAsia="TimesNewRoman" w:hAnsi="Courier New" w:cs="Courier New"/>
          <w:sz w:val="26"/>
          <w:szCs w:val="26"/>
          <w:lang w:val="en-US"/>
        </w:rPr>
        <w:t>zenity</w:t>
      </w:r>
      <w:proofErr w:type="spellEnd"/>
      <w:r>
        <w:rPr>
          <w:rFonts w:ascii="Courier New" w:eastAsia="TimesNewRoman" w:hAnsi="Courier New" w:cs="Courier New"/>
          <w:sz w:val="26"/>
          <w:szCs w:val="26"/>
        </w:rPr>
        <w:t xml:space="preserve"> --</w:t>
      </w:r>
      <w:r>
        <w:rPr>
          <w:rFonts w:ascii="Courier New" w:eastAsia="TimesNewRoman" w:hAnsi="Courier New" w:cs="Courier New"/>
          <w:sz w:val="26"/>
          <w:szCs w:val="26"/>
          <w:lang w:val="en-US"/>
        </w:rPr>
        <w:t>entry</w:t>
      </w:r>
      <w:r>
        <w:rPr>
          <w:rFonts w:ascii="Courier New" w:eastAsia="TimesNewRoman" w:hAnsi="Courier New" w:cs="Courier New"/>
          <w:sz w:val="26"/>
          <w:szCs w:val="26"/>
        </w:rPr>
        <w:t xml:space="preserve"> --</w:t>
      </w:r>
      <w:r>
        <w:rPr>
          <w:rFonts w:ascii="Courier New" w:eastAsia="TimesNewRoman" w:hAnsi="Courier New" w:cs="Courier New"/>
          <w:sz w:val="26"/>
          <w:szCs w:val="26"/>
          <w:lang w:val="en-US"/>
        </w:rPr>
        <w:t>title</w:t>
      </w:r>
      <w:r>
        <w:rPr>
          <w:rFonts w:ascii="Courier New" w:eastAsia="TimesNewRoman" w:hAnsi="Courier New" w:cs="Courier New"/>
          <w:sz w:val="26"/>
          <w:szCs w:val="26"/>
        </w:rPr>
        <w:t>='</w:t>
      </w:r>
      <w:r>
        <w:rPr>
          <w:rFonts w:ascii="Courier New" w:eastAsia="TimesNewRoman" w:hAnsi="Courier New" w:cs="Courier New"/>
          <w:sz w:val="26"/>
          <w:szCs w:val="26"/>
          <w:lang w:val="en-US"/>
        </w:rPr>
        <w:t>addition</w:t>
      </w:r>
      <w:r>
        <w:rPr>
          <w:rFonts w:ascii="Courier New" w:eastAsia="TimesNewRoman" w:hAnsi="Courier New" w:cs="Courier New"/>
          <w:sz w:val="26"/>
          <w:szCs w:val="26"/>
        </w:rPr>
        <w:t>' --</w:t>
      </w:r>
      <w:r>
        <w:rPr>
          <w:rFonts w:ascii="Courier New" w:eastAsia="TimesNewRoman" w:hAnsi="Courier New" w:cs="Courier New"/>
          <w:sz w:val="26"/>
          <w:szCs w:val="26"/>
          <w:lang w:val="en-US"/>
        </w:rPr>
        <w:t>text</w:t>
      </w:r>
      <w:r>
        <w:rPr>
          <w:rFonts w:ascii="Courier New" w:eastAsia="TimesNewRoman" w:hAnsi="Courier New" w:cs="Courier New"/>
          <w:sz w:val="26"/>
          <w:szCs w:val="26"/>
        </w:rPr>
        <w:t>='</w:t>
      </w:r>
      <w:r>
        <w:rPr>
          <w:rFonts w:ascii="Courier New" w:eastAsia="TimesNewRoman" w:hAnsi="Courier New" w:cs="Courier New"/>
          <w:sz w:val="26"/>
          <w:szCs w:val="26"/>
          <w:lang w:val="en-US"/>
        </w:rPr>
        <w:t>enter</w:t>
      </w:r>
      <w:r w:rsidRPr="00687CE7">
        <w:rPr>
          <w:rFonts w:ascii="Courier New" w:eastAsia="TimesNewRoman" w:hAnsi="Courier New" w:cs="Courier New"/>
          <w:sz w:val="26"/>
          <w:szCs w:val="26"/>
        </w:rPr>
        <w:t xml:space="preserve"> </w:t>
      </w:r>
      <w:r>
        <w:rPr>
          <w:rFonts w:ascii="Courier New" w:eastAsia="TimesNewRoman" w:hAnsi="Courier New" w:cs="Courier New"/>
          <w:sz w:val="26"/>
          <w:szCs w:val="26"/>
          <w:lang w:val="en-US"/>
        </w:rPr>
        <w:t>first</w:t>
      </w:r>
      <w:r w:rsidRPr="00687CE7">
        <w:rPr>
          <w:rFonts w:ascii="Courier New" w:eastAsia="TimesNewRoman" w:hAnsi="Courier New" w:cs="Courier New"/>
          <w:sz w:val="26"/>
          <w:szCs w:val="26"/>
        </w:rPr>
        <w:t xml:space="preserve"> </w:t>
      </w:r>
      <w:r>
        <w:rPr>
          <w:rFonts w:ascii="Courier New" w:eastAsia="TimesNewRoman" w:hAnsi="Courier New" w:cs="Courier New"/>
          <w:sz w:val="26"/>
          <w:szCs w:val="26"/>
          <w:lang w:val="en-US"/>
        </w:rPr>
        <w:t>number</w:t>
      </w:r>
      <w:r>
        <w:rPr>
          <w:rFonts w:ascii="Courier New" w:eastAsia="TimesNewRoman" w:hAnsi="Courier New" w:cs="Courier New"/>
          <w:sz w:val="26"/>
          <w:szCs w:val="26"/>
        </w:rPr>
        <w:t>'</w:t>
      </w:r>
      <w:r>
        <w:rPr>
          <w:rFonts w:eastAsia="TimesNewRoman"/>
          <w:sz w:val="26"/>
          <w:szCs w:val="26"/>
        </w:rPr>
        <w:t xml:space="preserve">. Результат работы такой программы можно увидеть на рисунке </w:t>
      </w:r>
      <w:r>
        <w:rPr>
          <w:rFonts w:eastAsia="TimesNewRoman"/>
          <w:sz w:val="26"/>
          <w:szCs w:val="26"/>
          <w:lang w:val="en-GB"/>
        </w:rPr>
        <w:t>1.5</w:t>
      </w:r>
      <w:r>
        <w:rPr>
          <w:rFonts w:eastAsia="TimesNewRoman"/>
          <w:sz w:val="26"/>
          <w:szCs w:val="26"/>
        </w:rPr>
        <w:t>:</w:t>
      </w:r>
    </w:p>
    <w:p w:rsidR="00687CE7" w:rsidRDefault="00687CE7" w:rsidP="00687CE7">
      <w:pPr>
        <w:spacing w:line="312" w:lineRule="auto"/>
        <w:ind w:firstLine="709"/>
        <w:jc w:val="both"/>
        <w:rPr>
          <w:rFonts w:eastAsia="TimesNewRoman"/>
          <w:sz w:val="26"/>
          <w:szCs w:val="26"/>
        </w:rPr>
      </w:pPr>
    </w:p>
    <w:p w:rsidR="00687CE7" w:rsidRDefault="00687CE7" w:rsidP="00687CE7">
      <w:pPr>
        <w:spacing w:line="312" w:lineRule="auto"/>
        <w:ind w:firstLine="709"/>
        <w:jc w:val="center"/>
        <w:rPr>
          <w:rFonts w:eastAsia="TimesNewRoman"/>
          <w:sz w:val="26"/>
          <w:szCs w:val="26"/>
        </w:rPr>
      </w:pPr>
      <w:r>
        <w:rPr>
          <w:noProof/>
          <w:lang w:val="en-GB" w:eastAsia="en-GB"/>
        </w:rPr>
        <w:drawing>
          <wp:inline distT="0" distB="0" distL="0" distR="0">
            <wp:extent cx="23907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l="44299" t="42757" r="39977" b="35191"/>
                    <a:stretch>
                      <a:fillRect/>
                    </a:stretch>
                  </pic:blipFill>
                  <pic:spPr bwMode="auto">
                    <a:xfrm>
                      <a:off x="0" y="0"/>
                      <a:ext cx="2390775" cy="1885950"/>
                    </a:xfrm>
                    <a:prstGeom prst="rect">
                      <a:avLst/>
                    </a:prstGeom>
                    <a:noFill/>
                    <a:ln>
                      <a:noFill/>
                    </a:ln>
                  </pic:spPr>
                </pic:pic>
              </a:graphicData>
            </a:graphic>
          </wp:inline>
        </w:drawing>
      </w:r>
    </w:p>
    <w:p w:rsidR="00687CE7" w:rsidRDefault="00687CE7" w:rsidP="00687CE7">
      <w:pPr>
        <w:spacing w:line="312" w:lineRule="auto"/>
        <w:ind w:firstLine="709"/>
        <w:jc w:val="center"/>
        <w:rPr>
          <w:rFonts w:eastAsia="TimesNewRoman"/>
          <w:color w:val="000000"/>
          <w:sz w:val="26"/>
          <w:szCs w:val="26"/>
        </w:rPr>
      </w:pPr>
      <w:r>
        <w:rPr>
          <w:rFonts w:eastAsia="TimesNewRoman"/>
          <w:color w:val="000000"/>
          <w:sz w:val="26"/>
          <w:szCs w:val="26"/>
        </w:rPr>
        <w:t xml:space="preserve">Рисунок </w:t>
      </w:r>
      <w:r w:rsidRPr="00687CE7">
        <w:rPr>
          <w:rFonts w:eastAsia="TimesNewRoman"/>
          <w:color w:val="000000"/>
          <w:sz w:val="26"/>
          <w:szCs w:val="26"/>
        </w:rPr>
        <w:t>1.5</w:t>
      </w:r>
      <w:r>
        <w:rPr>
          <w:rFonts w:eastAsia="TimesNewRoman"/>
          <w:color w:val="000000"/>
          <w:sz w:val="26"/>
          <w:szCs w:val="26"/>
        </w:rPr>
        <w:t xml:space="preserve"> – Пример программы, созданной при помощи утилиты </w:t>
      </w:r>
      <w:proofErr w:type="spellStart"/>
      <w:r>
        <w:rPr>
          <w:rFonts w:eastAsia="TimesNewRoman"/>
          <w:color w:val="000000"/>
          <w:sz w:val="26"/>
          <w:szCs w:val="26"/>
          <w:lang w:val="en-GB"/>
        </w:rPr>
        <w:t>zenity</w:t>
      </w:r>
      <w:proofErr w:type="spellEnd"/>
    </w:p>
    <w:p w:rsidR="00687CE7" w:rsidRDefault="00687CE7" w:rsidP="00687CE7">
      <w:pPr>
        <w:spacing w:line="312" w:lineRule="auto"/>
        <w:ind w:firstLine="709"/>
        <w:jc w:val="both"/>
        <w:rPr>
          <w:rFonts w:eastAsia="TimesNewRoman"/>
          <w:color w:val="000000"/>
          <w:sz w:val="26"/>
          <w:szCs w:val="26"/>
        </w:rPr>
      </w:pPr>
    </w:p>
    <w:p w:rsidR="00687CE7" w:rsidRDefault="00687CE7" w:rsidP="00687CE7">
      <w:pPr>
        <w:spacing w:line="312" w:lineRule="auto"/>
        <w:ind w:firstLine="709"/>
        <w:jc w:val="both"/>
        <w:rPr>
          <w:rFonts w:eastAsia="TimesNewRoman"/>
          <w:color w:val="000000"/>
          <w:sz w:val="26"/>
          <w:szCs w:val="26"/>
        </w:rPr>
      </w:pPr>
      <w:r>
        <w:rPr>
          <w:rFonts w:eastAsia="TimesNewRoman"/>
          <w:color w:val="000000"/>
          <w:sz w:val="26"/>
          <w:szCs w:val="26"/>
        </w:rPr>
        <w:t>Таким образом, всего при помощи одной строки можно создать окно, которое выполнит какую-либо информационную функцию (или функцию ввода-вывода), и именно поэтому данная утилита очень хорошо подходит именно для первого знакомства с системами контроля версий.</w:t>
      </w:r>
    </w:p>
    <w:p w:rsidR="00687CE7" w:rsidRDefault="00687CE7" w:rsidP="00687CE7">
      <w:pPr>
        <w:spacing w:line="312" w:lineRule="auto"/>
        <w:ind w:firstLine="709"/>
        <w:jc w:val="both"/>
        <w:rPr>
          <w:rFonts w:eastAsia="TimesNewRoman"/>
          <w:color w:val="000000"/>
          <w:sz w:val="26"/>
          <w:szCs w:val="26"/>
        </w:rPr>
      </w:pPr>
      <w:r>
        <w:rPr>
          <w:rFonts w:eastAsia="TimesNewRoman"/>
          <w:color w:val="000000"/>
          <w:sz w:val="26"/>
          <w:szCs w:val="26"/>
        </w:rPr>
        <w:t xml:space="preserve">В лабораторной работе по </w:t>
      </w:r>
      <w:r>
        <w:rPr>
          <w:rFonts w:eastAsia="TimesNewRoman"/>
          <w:color w:val="000000"/>
          <w:sz w:val="26"/>
          <w:szCs w:val="26"/>
          <w:lang w:val="en-GB"/>
        </w:rPr>
        <w:t>Subversion</w:t>
      </w:r>
      <w:r>
        <w:rPr>
          <w:rFonts w:eastAsia="TimesNewRoman"/>
          <w:color w:val="000000"/>
          <w:sz w:val="26"/>
          <w:szCs w:val="26"/>
        </w:rPr>
        <w:t xml:space="preserve"> будет предложено создать простейшую программу-калькулятор, которая будет использовать простейшие математические операции, используя </w:t>
      </w:r>
      <w:proofErr w:type="spellStart"/>
      <w:r>
        <w:rPr>
          <w:rFonts w:eastAsia="TimesNewRoman"/>
          <w:color w:val="000000"/>
          <w:sz w:val="26"/>
          <w:szCs w:val="26"/>
          <w:lang w:val="en-GB"/>
        </w:rPr>
        <w:t>zenity</w:t>
      </w:r>
      <w:proofErr w:type="spellEnd"/>
      <w:r>
        <w:rPr>
          <w:rFonts w:eastAsia="TimesNewRoman"/>
          <w:color w:val="000000"/>
          <w:sz w:val="26"/>
          <w:szCs w:val="26"/>
        </w:rPr>
        <w:t>. Данное задание было выбрано для того, чтобы можно было легко распараллелить работу каждого учащегося: каждому из них будет предложено создать собственный файл, реализовать арифметическую операцию согласно варианту, а потом положить всё получившееся на удалённый сервер.</w:t>
      </w:r>
    </w:p>
    <w:p w:rsidR="00687CE7" w:rsidRDefault="00687CE7" w:rsidP="00687CE7">
      <w:pPr>
        <w:spacing w:before="600" w:after="100" w:afterAutospacing="1" w:line="288" w:lineRule="auto"/>
        <w:ind w:firstLine="709"/>
        <w:jc w:val="both"/>
        <w:rPr>
          <w:b/>
          <w:sz w:val="26"/>
          <w:szCs w:val="26"/>
        </w:rPr>
      </w:pPr>
      <w:r w:rsidRPr="00687CE7">
        <w:rPr>
          <w:b/>
          <w:sz w:val="26"/>
          <w:szCs w:val="26"/>
        </w:rPr>
        <w:t>1.5</w:t>
      </w:r>
      <w:r>
        <w:rPr>
          <w:b/>
          <w:sz w:val="26"/>
          <w:szCs w:val="26"/>
        </w:rPr>
        <w:t xml:space="preserve"> Концепция практикума по децентрализованным системам</w:t>
      </w:r>
    </w:p>
    <w:p w:rsidR="00687CE7" w:rsidRDefault="00687CE7" w:rsidP="00687CE7">
      <w:pPr>
        <w:spacing w:line="312" w:lineRule="auto"/>
        <w:ind w:firstLine="709"/>
        <w:jc w:val="both"/>
        <w:rPr>
          <w:rFonts w:eastAsia="TimesNewRoman"/>
          <w:sz w:val="26"/>
          <w:szCs w:val="26"/>
        </w:rPr>
      </w:pPr>
      <w:r>
        <w:rPr>
          <w:rFonts w:eastAsia="TimesNewRoman"/>
          <w:sz w:val="26"/>
          <w:szCs w:val="26"/>
        </w:rPr>
        <w:t xml:space="preserve">Кроме централизованных систем в предложенном лабораторном практикуме мы будем использовать децентрализованные системы контроля версий (ДСКВ или DVCS – </w:t>
      </w:r>
      <w:proofErr w:type="spellStart"/>
      <w:r>
        <w:rPr>
          <w:rFonts w:eastAsia="TimesNewRoman"/>
          <w:sz w:val="26"/>
          <w:szCs w:val="26"/>
        </w:rPr>
        <w:t>Distributed</w:t>
      </w:r>
      <w:proofErr w:type="spellEnd"/>
      <w:r>
        <w:rPr>
          <w:rFonts w:eastAsia="TimesNewRoman"/>
          <w:sz w:val="26"/>
          <w:szCs w:val="26"/>
        </w:rPr>
        <w:t xml:space="preserve"> </w:t>
      </w:r>
      <w:proofErr w:type="spellStart"/>
      <w:r>
        <w:rPr>
          <w:rFonts w:eastAsia="TimesNewRoman"/>
          <w:sz w:val="26"/>
          <w:szCs w:val="26"/>
        </w:rPr>
        <w:t>Version</w:t>
      </w:r>
      <w:proofErr w:type="spellEnd"/>
      <w:r>
        <w:rPr>
          <w:rFonts w:eastAsia="TimesNewRoman"/>
          <w:sz w:val="26"/>
          <w:szCs w:val="26"/>
        </w:rPr>
        <w:t xml:space="preserve"> </w:t>
      </w:r>
      <w:proofErr w:type="spellStart"/>
      <w:r>
        <w:rPr>
          <w:rFonts w:eastAsia="TimesNewRoman"/>
          <w:sz w:val="26"/>
          <w:szCs w:val="26"/>
        </w:rPr>
        <w:t>Control</w:t>
      </w:r>
      <w:proofErr w:type="spellEnd"/>
      <w:r>
        <w:rPr>
          <w:rFonts w:eastAsia="TimesNewRoman"/>
          <w:sz w:val="26"/>
          <w:szCs w:val="26"/>
        </w:rPr>
        <w:t xml:space="preserve"> </w:t>
      </w:r>
      <w:proofErr w:type="spellStart"/>
      <w:r>
        <w:rPr>
          <w:rFonts w:eastAsia="TimesNewRoman"/>
          <w:sz w:val="26"/>
          <w:szCs w:val="26"/>
        </w:rPr>
        <w:t>System</w:t>
      </w:r>
      <w:proofErr w:type="spellEnd"/>
      <w:r>
        <w:rPr>
          <w:rFonts w:eastAsia="TimesNewRoman"/>
          <w:sz w:val="26"/>
          <w:szCs w:val="26"/>
        </w:rPr>
        <w:t xml:space="preserve">). </w:t>
      </w:r>
    </w:p>
    <w:p w:rsidR="00687CE7" w:rsidRDefault="00687CE7" w:rsidP="00687CE7">
      <w:pPr>
        <w:spacing w:line="312" w:lineRule="auto"/>
        <w:ind w:firstLine="709"/>
        <w:jc w:val="both"/>
        <w:rPr>
          <w:rFonts w:eastAsia="TimesNewRoman"/>
          <w:sz w:val="26"/>
          <w:szCs w:val="26"/>
        </w:rPr>
      </w:pPr>
      <w:r>
        <w:rPr>
          <w:rFonts w:eastAsia="TimesNewRoman"/>
          <w:sz w:val="26"/>
          <w:szCs w:val="26"/>
        </w:rPr>
        <w:lastRenderedPageBreak/>
        <w:t>Они были сделаны для того, чтобы решить проблему с единой точкой отказа у централизованных систем контроля версий и реализовать некоторые функции, которые невозможно было бы сделать в централизованных системах. В качестве примеров можно привести следующие ДСКВ:</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r>
        <w:rPr>
          <w:rFonts w:eastAsia="TimesNewRoman"/>
          <w:color w:val="000000"/>
          <w:sz w:val="26"/>
          <w:szCs w:val="26"/>
          <w:lang w:val="en-GB"/>
        </w:rPr>
        <w:t>G</w:t>
      </w:r>
      <w:proofErr w:type="spellStart"/>
      <w:r>
        <w:rPr>
          <w:rFonts w:eastAsia="TimesNewRoman"/>
          <w:sz w:val="26"/>
          <w:szCs w:val="26"/>
        </w:rPr>
        <w:t>it</w:t>
      </w:r>
      <w:proofErr w:type="spellEnd"/>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proofErr w:type="spellStart"/>
      <w:r>
        <w:rPr>
          <w:rFonts w:eastAsia="TimesNewRoman"/>
          <w:sz w:val="26"/>
          <w:szCs w:val="26"/>
        </w:rPr>
        <w:t>Mercurial</w:t>
      </w:r>
      <w:proofErr w:type="spellEnd"/>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color w:val="000000"/>
          <w:sz w:val="26"/>
          <w:szCs w:val="26"/>
        </w:rPr>
        <w:sym w:font="Symbol" w:char="F02D"/>
      </w:r>
      <w:r>
        <w:rPr>
          <w:rFonts w:eastAsia="TimesNewRoman"/>
          <w:color w:val="000000"/>
          <w:sz w:val="26"/>
          <w:szCs w:val="26"/>
        </w:rPr>
        <w:t xml:space="preserve"> </w:t>
      </w:r>
      <w:proofErr w:type="spellStart"/>
      <w:r>
        <w:rPr>
          <w:rFonts w:eastAsia="TimesNewRoman"/>
          <w:sz w:val="26"/>
          <w:szCs w:val="26"/>
        </w:rPr>
        <w:t>Darcs</w:t>
      </w:r>
      <w:proofErr w:type="spellEnd"/>
      <w:r>
        <w:rPr>
          <w:rFonts w:eastAsia="TimesNewRoman"/>
          <w:sz w:val="26"/>
          <w:szCs w:val="26"/>
        </w:rPr>
        <w:t>.</w:t>
      </w:r>
    </w:p>
    <w:p w:rsidR="00687CE7" w:rsidRDefault="00687CE7" w:rsidP="00687CE7">
      <w:pPr>
        <w:spacing w:line="312" w:lineRule="auto"/>
        <w:ind w:firstLine="709"/>
        <w:jc w:val="both"/>
        <w:rPr>
          <w:rFonts w:eastAsia="TimesNewRoman"/>
          <w:sz w:val="26"/>
          <w:szCs w:val="26"/>
        </w:rPr>
      </w:pPr>
      <w:r>
        <w:rPr>
          <w:rFonts w:eastAsia="TimesNewRoman"/>
          <w:sz w:val="26"/>
          <w:szCs w:val="26"/>
        </w:rPr>
        <w:t>Как следует из названия, в таких системах клиенты не просто забирают последнюю (или выбранную, но всегда одну) версию проекта: на самом деле они полностью копируют его содержание и историю. Таким образом, при таком подходе у системы появляются два больших преимущества перед VCS. Первое заключается в том, что в любой момент времени разработчик может посмотреть состояние проекта в какой-то момент времени даже без наличия доступа к центральному серверу. Второй плюс в том, что каждая копия проекта это, по сути дела, полная резервная копия проекта. Таким образом, если сервер выйдет из строя, то любой разработчик сможет восстановить его состояние на любой другой машине.</w:t>
      </w:r>
    </w:p>
    <w:p w:rsidR="00687CE7" w:rsidRDefault="00687CE7" w:rsidP="00687CE7">
      <w:pPr>
        <w:spacing w:line="312" w:lineRule="auto"/>
        <w:ind w:firstLine="709"/>
        <w:jc w:val="both"/>
        <w:rPr>
          <w:rFonts w:eastAsia="TimesNewRoman"/>
          <w:sz w:val="26"/>
          <w:szCs w:val="26"/>
        </w:rPr>
      </w:pPr>
      <w:r>
        <w:rPr>
          <w:rFonts w:eastAsia="TimesNewRoman"/>
          <w:sz w:val="26"/>
          <w:szCs w:val="26"/>
        </w:rPr>
        <w:t>Диаграмма взаимоотношений между клиентом и сервером в случае с ДСКВ представлена на рисунке 1.6.</w:t>
      </w:r>
    </w:p>
    <w:p w:rsidR="00687CE7" w:rsidRDefault="00687CE7" w:rsidP="00687CE7">
      <w:pPr>
        <w:spacing w:line="312" w:lineRule="auto"/>
        <w:ind w:firstLine="709"/>
        <w:jc w:val="both"/>
        <w:rPr>
          <w:rFonts w:eastAsia="TimesNewRoman"/>
          <w:sz w:val="26"/>
          <w:szCs w:val="26"/>
        </w:rPr>
      </w:pPr>
    </w:p>
    <w:p w:rsidR="00687CE7" w:rsidRDefault="00687CE7" w:rsidP="00687CE7">
      <w:pPr>
        <w:spacing w:line="312" w:lineRule="auto"/>
        <w:ind w:firstLine="709"/>
        <w:jc w:val="center"/>
        <w:rPr>
          <w:rFonts w:eastAsia="TimesNewRoman"/>
          <w:sz w:val="26"/>
          <w:szCs w:val="26"/>
        </w:rPr>
      </w:pPr>
      <w:r>
        <w:rPr>
          <w:rFonts w:eastAsia="TimesNewRoman"/>
          <w:noProof/>
          <w:sz w:val="26"/>
          <w:szCs w:val="26"/>
          <w:lang w:val="en-GB" w:eastAsia="en-GB"/>
        </w:rPr>
        <w:drawing>
          <wp:inline distT="0" distB="0" distL="0" distR="0">
            <wp:extent cx="4686624" cy="405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t="2997" r="14746" b="1956"/>
                    <a:stretch>
                      <a:fillRect/>
                    </a:stretch>
                  </pic:blipFill>
                  <pic:spPr bwMode="auto">
                    <a:xfrm>
                      <a:off x="0" y="0"/>
                      <a:ext cx="4724455" cy="4090404"/>
                    </a:xfrm>
                    <a:prstGeom prst="rect">
                      <a:avLst/>
                    </a:prstGeom>
                    <a:noFill/>
                    <a:ln>
                      <a:noFill/>
                    </a:ln>
                  </pic:spPr>
                </pic:pic>
              </a:graphicData>
            </a:graphic>
          </wp:inline>
        </w:drawing>
      </w:r>
    </w:p>
    <w:p w:rsidR="004A70C7" w:rsidRPr="0072613D" w:rsidRDefault="00687CE7" w:rsidP="00687CE7">
      <w:pPr>
        <w:spacing w:line="312" w:lineRule="auto"/>
        <w:ind w:firstLine="709"/>
        <w:jc w:val="center"/>
      </w:pPr>
      <w:r>
        <w:rPr>
          <w:rFonts w:eastAsia="TimesNewRoman"/>
          <w:sz w:val="26"/>
          <w:szCs w:val="26"/>
        </w:rPr>
        <w:t xml:space="preserve">Рисунок </w:t>
      </w:r>
      <w:r>
        <w:rPr>
          <w:rFonts w:eastAsia="TimesNewRoman"/>
          <w:sz w:val="26"/>
          <w:szCs w:val="26"/>
          <w:lang w:val="en-GB"/>
        </w:rPr>
        <w:t xml:space="preserve">1.6 </w:t>
      </w:r>
      <w:r>
        <w:rPr>
          <w:rFonts w:eastAsia="TimesNewRoman"/>
          <w:sz w:val="26"/>
          <w:szCs w:val="26"/>
        </w:rPr>
        <w:t>– Децентрализованная система контроля версий</w:t>
      </w:r>
    </w:p>
    <w:sectPr w:rsidR="004A70C7" w:rsidRPr="0072613D" w:rsidSect="00CF2F08">
      <w:headerReference w:type="default" r:id="rId17"/>
      <w:pgSz w:w="11906" w:h="16838" w:code="9"/>
      <w:pgMar w:top="851" w:right="567" w:bottom="1701" w:left="1418" w:header="0" w:footer="0" w:gutter="0"/>
      <w:pgNumType w:start="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AE6" w:rsidRDefault="00DC4AE6" w:rsidP="0072613D">
      <w:r>
        <w:separator/>
      </w:r>
    </w:p>
  </w:endnote>
  <w:endnote w:type="continuationSeparator" w:id="0">
    <w:p w:rsidR="00DC4AE6" w:rsidRDefault="00DC4AE6" w:rsidP="0072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AE6" w:rsidRDefault="00DC4AE6" w:rsidP="0072613D">
      <w:r>
        <w:separator/>
      </w:r>
    </w:p>
  </w:footnote>
  <w:footnote w:type="continuationSeparator" w:id="0">
    <w:p w:rsidR="00DC4AE6" w:rsidRDefault="00DC4AE6" w:rsidP="0072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781D69">
    <w:pPr>
      <w:pStyle w:val="Header"/>
    </w:pPr>
    <w:r>
      <w:rPr>
        <w:noProof/>
        <w:lang w:val="en-GB" w:eastAsia="en-GB"/>
      </w:rPr>
      <mc:AlternateContent>
        <mc:Choice Requires="wpg">
          <w:drawing>
            <wp:anchor distT="0" distB="0" distL="114300" distR="114300" simplePos="0" relativeHeight="251659264" behindDoc="1" locked="0" layoutInCell="0" allowOverlap="1" wp14:anchorId="182B62DC" wp14:editId="537C4B6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1"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09166C">
                                  <w:rPr>
                                    <w:noProof/>
                                  </w:rPr>
                                  <w:t>17</w:t>
                                </w:r>
                                <w:r>
                                  <w:rPr>
                                    <w:noProof/>
                                  </w:rPr>
                                  <w:fldChar w:fldCharType="end"/>
                                </w:r>
                              </w:p>
                            </w:sdtContent>
                          </w:sdt>
                          <w:p w:rsidR="00A946C4" w:rsidRDefault="00DC4AE6">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B62DC"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8C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rYdfAm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781D69">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781D69">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09166C">
                            <w:rPr>
                              <w:noProof/>
                            </w:rPr>
                            <w:t>17</w:t>
                          </w:r>
                          <w:r>
                            <w:rPr>
                              <w:noProof/>
                            </w:rPr>
                            <w:fldChar w:fldCharType="end"/>
                          </w:r>
                        </w:p>
                      </w:sdtContent>
                    </w:sdt>
                    <w:p w:rsidR="00A946C4" w:rsidRDefault="00DC4AE6">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20C"/>
    <w:multiLevelType w:val="multilevel"/>
    <w:tmpl w:val="4E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6A36"/>
    <w:multiLevelType w:val="multilevel"/>
    <w:tmpl w:val="D97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D5C30"/>
    <w:multiLevelType w:val="multilevel"/>
    <w:tmpl w:val="F13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23AA3"/>
    <w:multiLevelType w:val="hybridMultilevel"/>
    <w:tmpl w:val="4F76EB7C"/>
    <w:lvl w:ilvl="0" w:tplc="D7C09172">
      <w:numFmt w:val="bullet"/>
      <w:lvlText w:val=""/>
      <w:lvlJc w:val="left"/>
      <w:pPr>
        <w:ind w:left="1069" w:hanging="360"/>
      </w:pPr>
      <w:rPr>
        <w:rFonts w:ascii="Symbol" w:eastAsia="TimesNewRoman" w:hAnsi="Symbol"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0EB55DA3"/>
    <w:multiLevelType w:val="multilevel"/>
    <w:tmpl w:val="0F187D5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5144842"/>
    <w:multiLevelType w:val="hybridMultilevel"/>
    <w:tmpl w:val="8548BFF2"/>
    <w:lvl w:ilvl="0" w:tplc="3244C21E">
      <w:numFmt w:val="bullet"/>
      <w:lvlText w:val="–"/>
      <w:lvlJc w:val="left"/>
      <w:pPr>
        <w:ind w:left="1429" w:hanging="360"/>
      </w:pPr>
      <w:rPr>
        <w:rFonts w:ascii="Times New Roman" w:eastAsia="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17E55039"/>
    <w:multiLevelType w:val="hybridMultilevel"/>
    <w:tmpl w:val="BD8889BC"/>
    <w:lvl w:ilvl="0" w:tplc="D7C09172">
      <w:numFmt w:val="bullet"/>
      <w:lvlText w:val=""/>
      <w:lvlJc w:val="left"/>
      <w:pPr>
        <w:ind w:left="1778" w:hanging="360"/>
      </w:pPr>
      <w:rPr>
        <w:rFonts w:ascii="Symbol" w:eastAsia="TimesNewRoman" w:hAnsi="Symbol"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19825397"/>
    <w:multiLevelType w:val="hybridMultilevel"/>
    <w:tmpl w:val="288268F6"/>
    <w:lvl w:ilvl="0" w:tplc="3244C21E">
      <w:numFmt w:val="bullet"/>
      <w:lvlText w:val="–"/>
      <w:lvlJc w:val="left"/>
      <w:pPr>
        <w:ind w:left="1429" w:hanging="360"/>
      </w:pPr>
      <w:rPr>
        <w:rFonts w:ascii="Times New Roman" w:eastAsia="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1B71692E"/>
    <w:multiLevelType w:val="hybridMultilevel"/>
    <w:tmpl w:val="C744053A"/>
    <w:lvl w:ilvl="0" w:tplc="3244C21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60D741B"/>
    <w:multiLevelType w:val="multilevel"/>
    <w:tmpl w:val="18D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2F5394"/>
    <w:multiLevelType w:val="multilevel"/>
    <w:tmpl w:val="4B0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5488C"/>
    <w:multiLevelType w:val="hybridMultilevel"/>
    <w:tmpl w:val="C7E4E8A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4F7B78B3"/>
    <w:multiLevelType w:val="hybridMultilevel"/>
    <w:tmpl w:val="8B967BB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50DD61D3"/>
    <w:multiLevelType w:val="hybridMultilevel"/>
    <w:tmpl w:val="721AB494"/>
    <w:lvl w:ilvl="0" w:tplc="21EE2FA6">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63A33478"/>
    <w:multiLevelType w:val="hybridMultilevel"/>
    <w:tmpl w:val="32F2FDBC"/>
    <w:lvl w:ilvl="0" w:tplc="D7C09172">
      <w:numFmt w:val="bullet"/>
      <w:lvlText w:val=""/>
      <w:lvlJc w:val="left"/>
      <w:pPr>
        <w:ind w:left="1778" w:hanging="360"/>
      </w:pPr>
      <w:rPr>
        <w:rFonts w:ascii="Symbol" w:eastAsia="TimesNewRoman" w:hAnsi="Symbol"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453ADC"/>
    <w:multiLevelType w:val="hybridMultilevel"/>
    <w:tmpl w:val="A5C051C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F62E2A"/>
    <w:multiLevelType w:val="multilevel"/>
    <w:tmpl w:val="9D7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8"/>
  </w:num>
  <w:num w:numId="3">
    <w:abstractNumId w:val="11"/>
  </w:num>
  <w:num w:numId="4">
    <w:abstractNumId w:val="0"/>
  </w:num>
  <w:num w:numId="5">
    <w:abstractNumId w:val="10"/>
  </w:num>
  <w:num w:numId="6">
    <w:abstractNumId w:val="19"/>
  </w:num>
  <w:num w:numId="7">
    <w:abstractNumId w:val="9"/>
  </w:num>
  <w:num w:numId="8">
    <w:abstractNumId w:val="2"/>
  </w:num>
  <w:num w:numId="9">
    <w:abstractNumId w:val="4"/>
  </w:num>
  <w:num w:numId="10">
    <w:abstractNumId w:val="12"/>
  </w:num>
  <w:num w:numId="11">
    <w:abstractNumId w:val="17"/>
  </w:num>
  <w:num w:numId="12">
    <w:abstractNumId w:val="1"/>
  </w:num>
  <w:num w:numId="13">
    <w:abstractNumId w:val="13"/>
  </w:num>
  <w:num w:numId="14">
    <w:abstractNumId w:val="3"/>
  </w:num>
  <w:num w:numId="15">
    <w:abstractNumId w:val="15"/>
  </w:num>
  <w:num w:numId="16">
    <w:abstractNumId w:val="6"/>
  </w:num>
  <w:num w:numId="17">
    <w:abstractNumId w:val="7"/>
  </w:num>
  <w:num w:numId="18">
    <w:abstractNumId w:val="5"/>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2"/>
    <w:rsid w:val="00000DCD"/>
    <w:rsid w:val="00023F91"/>
    <w:rsid w:val="0003788F"/>
    <w:rsid w:val="00046D2D"/>
    <w:rsid w:val="0005325C"/>
    <w:rsid w:val="00055623"/>
    <w:rsid w:val="00091218"/>
    <w:rsid w:val="0009166C"/>
    <w:rsid w:val="00223F41"/>
    <w:rsid w:val="002244D4"/>
    <w:rsid w:val="002A01D5"/>
    <w:rsid w:val="002B203A"/>
    <w:rsid w:val="003778F1"/>
    <w:rsid w:val="003B491D"/>
    <w:rsid w:val="003C6AAA"/>
    <w:rsid w:val="0042435E"/>
    <w:rsid w:val="004572A6"/>
    <w:rsid w:val="004A70C7"/>
    <w:rsid w:val="004C7450"/>
    <w:rsid w:val="004D0987"/>
    <w:rsid w:val="005017D1"/>
    <w:rsid w:val="005350F5"/>
    <w:rsid w:val="00581A47"/>
    <w:rsid w:val="005C6E82"/>
    <w:rsid w:val="00687CE7"/>
    <w:rsid w:val="006A50CF"/>
    <w:rsid w:val="00723443"/>
    <w:rsid w:val="0072613D"/>
    <w:rsid w:val="00772961"/>
    <w:rsid w:val="00781D69"/>
    <w:rsid w:val="007C7E5E"/>
    <w:rsid w:val="008418B3"/>
    <w:rsid w:val="008602E9"/>
    <w:rsid w:val="00910165"/>
    <w:rsid w:val="00951CD7"/>
    <w:rsid w:val="009721D8"/>
    <w:rsid w:val="00A10173"/>
    <w:rsid w:val="00A717D2"/>
    <w:rsid w:val="00A8300B"/>
    <w:rsid w:val="00A87621"/>
    <w:rsid w:val="00AD2D15"/>
    <w:rsid w:val="00B36C74"/>
    <w:rsid w:val="00B47DE1"/>
    <w:rsid w:val="00B605E7"/>
    <w:rsid w:val="00BE54D7"/>
    <w:rsid w:val="00C22F0B"/>
    <w:rsid w:val="00C80CDA"/>
    <w:rsid w:val="00CF2F08"/>
    <w:rsid w:val="00DA3D11"/>
    <w:rsid w:val="00DC2971"/>
    <w:rsid w:val="00DC4AE6"/>
    <w:rsid w:val="00E41085"/>
    <w:rsid w:val="00E50302"/>
    <w:rsid w:val="00E57492"/>
    <w:rsid w:val="00E57FBE"/>
    <w:rsid w:val="00E820D0"/>
    <w:rsid w:val="00EA68F8"/>
    <w:rsid w:val="00FB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C41B69-2793-4658-84CE-C81E3BC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3D"/>
    <w:pPr>
      <w:spacing w:after="0" w:line="240" w:lineRule="auto"/>
    </w:pPr>
    <w:rPr>
      <w:rFonts w:ascii="Times New Roman" w:eastAsia="Times New Roman" w:hAnsi="Times New Roman" w:cs="Times New Roman"/>
      <w:sz w:val="20"/>
      <w:szCs w:val="20"/>
      <w:lang w:val="ru-RU" w:eastAsia="ru-RU"/>
    </w:rPr>
  </w:style>
  <w:style w:type="paragraph" w:styleId="Heading4">
    <w:name w:val="heading 4"/>
    <w:basedOn w:val="Normal"/>
    <w:link w:val="Heading4Char"/>
    <w:uiPriority w:val="9"/>
    <w:qFormat/>
    <w:rsid w:val="003C6AAA"/>
    <w:pPr>
      <w:spacing w:before="100" w:beforeAutospacing="1" w:after="100" w:afterAutospacing="1"/>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613D"/>
    <w:pPr>
      <w:tabs>
        <w:tab w:val="center" w:pos="4153"/>
        <w:tab w:val="right" w:pos="8306"/>
      </w:tabs>
    </w:pPr>
  </w:style>
  <w:style w:type="character" w:customStyle="1" w:styleId="HeaderChar">
    <w:name w:val="Header Char"/>
    <w:basedOn w:val="DefaultParagraphFont"/>
    <w:link w:val="Header"/>
    <w:rsid w:val="0072613D"/>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72613D"/>
    <w:pPr>
      <w:tabs>
        <w:tab w:val="center" w:pos="4153"/>
        <w:tab w:val="right" w:pos="8306"/>
      </w:tabs>
    </w:pPr>
  </w:style>
  <w:style w:type="character" w:customStyle="1" w:styleId="FooterChar">
    <w:name w:val="Footer Char"/>
    <w:basedOn w:val="DefaultParagraphFont"/>
    <w:link w:val="Footer"/>
    <w:uiPriority w:val="99"/>
    <w:rsid w:val="0072613D"/>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72613D"/>
    <w:pPr>
      <w:ind w:left="720"/>
      <w:contextualSpacing/>
    </w:pPr>
    <w:rPr>
      <w:sz w:val="24"/>
      <w:szCs w:val="24"/>
    </w:rPr>
  </w:style>
  <w:style w:type="paragraph" w:styleId="NormalWeb">
    <w:name w:val="Normal (Web)"/>
    <w:basedOn w:val="Normal"/>
    <w:uiPriority w:val="99"/>
    <w:semiHidden/>
    <w:unhideWhenUsed/>
    <w:rsid w:val="003C6AAA"/>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C6AAA"/>
  </w:style>
  <w:style w:type="character" w:styleId="Hyperlink">
    <w:name w:val="Hyperlink"/>
    <w:basedOn w:val="DefaultParagraphFont"/>
    <w:uiPriority w:val="99"/>
    <w:semiHidden/>
    <w:unhideWhenUsed/>
    <w:rsid w:val="003C6AAA"/>
    <w:rPr>
      <w:color w:val="0000FF"/>
      <w:u w:val="single"/>
    </w:rPr>
  </w:style>
  <w:style w:type="character" w:customStyle="1" w:styleId="Heading4Char">
    <w:name w:val="Heading 4 Char"/>
    <w:basedOn w:val="DefaultParagraphFont"/>
    <w:link w:val="Heading4"/>
    <w:uiPriority w:val="9"/>
    <w:rsid w:val="003C6AAA"/>
    <w:rPr>
      <w:rFonts w:ascii="Times New Roman" w:eastAsia="Times New Roman" w:hAnsi="Times New Roman" w:cs="Times New Roman"/>
      <w:b/>
      <w:bCs/>
      <w:sz w:val="24"/>
      <w:szCs w:val="24"/>
      <w:lang w:eastAsia="en-GB"/>
    </w:rPr>
  </w:style>
  <w:style w:type="character" w:customStyle="1" w:styleId="keyword">
    <w:name w:val="keyword"/>
    <w:basedOn w:val="DefaultParagraphFont"/>
    <w:rsid w:val="00A8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0067">
      <w:bodyDiv w:val="1"/>
      <w:marLeft w:val="0"/>
      <w:marRight w:val="0"/>
      <w:marTop w:val="0"/>
      <w:marBottom w:val="0"/>
      <w:divBdr>
        <w:top w:val="none" w:sz="0" w:space="0" w:color="auto"/>
        <w:left w:val="none" w:sz="0" w:space="0" w:color="auto"/>
        <w:bottom w:val="none" w:sz="0" w:space="0" w:color="auto"/>
        <w:right w:val="none" w:sz="0" w:space="0" w:color="auto"/>
      </w:divBdr>
    </w:div>
    <w:div w:id="561254607">
      <w:bodyDiv w:val="1"/>
      <w:marLeft w:val="0"/>
      <w:marRight w:val="0"/>
      <w:marTop w:val="0"/>
      <w:marBottom w:val="0"/>
      <w:divBdr>
        <w:top w:val="none" w:sz="0" w:space="0" w:color="auto"/>
        <w:left w:val="none" w:sz="0" w:space="0" w:color="auto"/>
        <w:bottom w:val="none" w:sz="0" w:space="0" w:color="auto"/>
        <w:right w:val="none" w:sz="0" w:space="0" w:color="auto"/>
      </w:divBdr>
    </w:div>
    <w:div w:id="595603124">
      <w:bodyDiv w:val="1"/>
      <w:marLeft w:val="0"/>
      <w:marRight w:val="0"/>
      <w:marTop w:val="0"/>
      <w:marBottom w:val="0"/>
      <w:divBdr>
        <w:top w:val="none" w:sz="0" w:space="0" w:color="auto"/>
        <w:left w:val="none" w:sz="0" w:space="0" w:color="auto"/>
        <w:bottom w:val="none" w:sz="0" w:space="0" w:color="auto"/>
        <w:right w:val="none" w:sz="0" w:space="0" w:color="auto"/>
      </w:divBdr>
    </w:div>
    <w:div w:id="1035233141">
      <w:bodyDiv w:val="1"/>
      <w:marLeft w:val="0"/>
      <w:marRight w:val="0"/>
      <w:marTop w:val="0"/>
      <w:marBottom w:val="0"/>
      <w:divBdr>
        <w:top w:val="none" w:sz="0" w:space="0" w:color="auto"/>
        <w:left w:val="none" w:sz="0" w:space="0" w:color="auto"/>
        <w:bottom w:val="none" w:sz="0" w:space="0" w:color="auto"/>
        <w:right w:val="none" w:sz="0" w:space="0" w:color="auto"/>
      </w:divBdr>
    </w:div>
    <w:div w:id="1272125918">
      <w:bodyDiv w:val="1"/>
      <w:marLeft w:val="0"/>
      <w:marRight w:val="0"/>
      <w:marTop w:val="0"/>
      <w:marBottom w:val="0"/>
      <w:divBdr>
        <w:top w:val="none" w:sz="0" w:space="0" w:color="auto"/>
        <w:left w:val="none" w:sz="0" w:space="0" w:color="auto"/>
        <w:bottom w:val="none" w:sz="0" w:space="0" w:color="auto"/>
        <w:right w:val="none" w:sz="0" w:space="0" w:color="auto"/>
      </w:divBdr>
    </w:div>
    <w:div w:id="1615096012">
      <w:bodyDiv w:val="1"/>
      <w:marLeft w:val="0"/>
      <w:marRight w:val="0"/>
      <w:marTop w:val="0"/>
      <w:marBottom w:val="0"/>
      <w:divBdr>
        <w:top w:val="none" w:sz="0" w:space="0" w:color="auto"/>
        <w:left w:val="none" w:sz="0" w:space="0" w:color="auto"/>
        <w:bottom w:val="none" w:sz="0" w:space="0" w:color="auto"/>
        <w:right w:val="none" w:sz="0" w:space="0" w:color="auto"/>
      </w:divBdr>
    </w:div>
    <w:div w:id="1750735507">
      <w:bodyDiv w:val="1"/>
      <w:marLeft w:val="0"/>
      <w:marRight w:val="0"/>
      <w:marTop w:val="0"/>
      <w:marBottom w:val="0"/>
      <w:divBdr>
        <w:top w:val="none" w:sz="0" w:space="0" w:color="auto"/>
        <w:left w:val="none" w:sz="0" w:space="0" w:color="auto"/>
        <w:bottom w:val="none" w:sz="0" w:space="0" w:color="auto"/>
        <w:right w:val="none" w:sz="0" w:space="0" w:color="auto"/>
      </w:divBdr>
    </w:div>
    <w:div w:id="1757239948">
      <w:bodyDiv w:val="1"/>
      <w:marLeft w:val="0"/>
      <w:marRight w:val="0"/>
      <w:marTop w:val="0"/>
      <w:marBottom w:val="0"/>
      <w:divBdr>
        <w:top w:val="none" w:sz="0" w:space="0" w:color="auto"/>
        <w:left w:val="none" w:sz="0" w:space="0" w:color="auto"/>
        <w:bottom w:val="none" w:sz="0" w:space="0" w:color="auto"/>
        <w:right w:val="none" w:sz="0" w:space="0" w:color="auto"/>
      </w:divBdr>
    </w:div>
    <w:div w:id="1824270535">
      <w:bodyDiv w:val="1"/>
      <w:marLeft w:val="0"/>
      <w:marRight w:val="0"/>
      <w:marTop w:val="0"/>
      <w:marBottom w:val="0"/>
      <w:divBdr>
        <w:top w:val="none" w:sz="0" w:space="0" w:color="auto"/>
        <w:left w:val="none" w:sz="0" w:space="0" w:color="auto"/>
        <w:bottom w:val="none" w:sz="0" w:space="0" w:color="auto"/>
        <w:right w:val="none" w:sz="0" w:space="0" w:color="auto"/>
      </w:divBdr>
    </w:div>
    <w:div w:id="2073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C%D0%B5%D0%BD%D1%82%D0%B0%D1%80%D0%B8%D0%B8_(%D0%BF%D1%80%D0%BE%D0%B3%D1%80%D0%B0%D0%BC%D0%BC%D0%B8%D1%80%D0%BE%D0%B2%D0%B0%D0%BD%D0%B8%D0%B5)"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ru.wikipedia.org/wiki/%D0%98%D0%BD%D1%82%D0%B5%D1%80%D0%BD%D0%B0%D1%86%D0%B8%D0%BE%D0%BD%D0%B0%D0%BB%D0%B8%D0%B7%D0%B0%D1%86%D0%B8%D1%8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9E%D0%BF%D0%B5%D1%80%D0%B0%D1%86%D0%B8%D0%BE%D0%BD%D0%BD%D0%B0%D1%8F_%D1%81%D0%B8%D1%81%D1%82%D0%B5%D0%BC%D0%B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3205</Words>
  <Characters>18273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27</cp:revision>
  <dcterms:created xsi:type="dcterms:W3CDTF">2015-05-25T20:24:00Z</dcterms:created>
  <dcterms:modified xsi:type="dcterms:W3CDTF">2015-06-17T05:39:00Z</dcterms:modified>
</cp:coreProperties>
</file>