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24" w:rsidRPr="00697A29" w:rsidRDefault="001A2A24" w:rsidP="001A2A2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 РАЗРАБОТКА ИНФОРМАЦИОННОГО ОБЕСПЕЧЕНИЯ</w:t>
      </w:r>
    </w:p>
    <w:p w:rsidR="001A2A24" w:rsidRPr="001A2A24" w:rsidRDefault="001A2A24" w:rsidP="001A2A24">
      <w:pPr>
        <w:pStyle w:val="Header"/>
        <w:tabs>
          <w:tab w:val="clear" w:pos="4153"/>
          <w:tab w:val="clear" w:pos="8306"/>
        </w:tabs>
        <w:spacing w:after="100" w:afterAutospacing="1" w:line="288" w:lineRule="auto"/>
        <w:ind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Pr="00976171">
        <w:rPr>
          <w:b/>
          <w:sz w:val="26"/>
          <w:szCs w:val="26"/>
        </w:rPr>
        <w:t>.1</w:t>
      </w:r>
      <w:r>
        <w:rPr>
          <w:b/>
          <w:sz w:val="26"/>
          <w:szCs w:val="26"/>
        </w:rPr>
        <w:t> </w:t>
      </w:r>
      <w:r>
        <w:rPr>
          <w:b/>
          <w:sz w:val="26"/>
          <w:szCs w:val="26"/>
        </w:rPr>
        <w:t>Zenity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Утилита</w:t>
      </w:r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b/>
          <w:bCs/>
          <w:color w:val="000000"/>
          <w:sz w:val="26"/>
          <w:szCs w:val="26"/>
        </w:rPr>
        <w:t>zenity</w:t>
      </w:r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color w:val="000000"/>
          <w:sz w:val="26"/>
          <w:szCs w:val="26"/>
        </w:rPr>
        <w:t xml:space="preserve">– это средство создания диалоговых окон в режиме командной строки. Следует отметить, что на самом деле диалоговые окна создаются средствами Gtk+, поэтому в системе должны быть установлены соответствующие библиотеки.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Чтобы начать использовать</w:t>
      </w:r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b/>
          <w:bCs/>
          <w:color w:val="000000"/>
          <w:sz w:val="26"/>
          <w:szCs w:val="26"/>
        </w:rPr>
        <w:t>zenity</w:t>
      </w:r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color w:val="000000"/>
          <w:sz w:val="26"/>
          <w:szCs w:val="26"/>
        </w:rPr>
        <w:t>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 zenity определены четыре типа диалоговых окон для вывода сообщений: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ошибка (ключ --error);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информация (ключ --info);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вопрос (ключ --question);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предупреждение (ключ --warning).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Установка zenity: </w:t>
      </w:r>
      <w:r w:rsidRPr="001A2A24">
        <w:rPr>
          <w:rFonts w:eastAsia="TimesNewRoman"/>
          <w:sz w:val="26"/>
          <w:szCs w:val="26"/>
        </w:rPr>
        <w:t>sudo apt-get install zenity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Теперь, если выполнить команду zenity, то выведется следующая ошибка: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You must specify a dialog type. See 'zenity --help' for details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Поэтому для того, чтобы изучить полный список параметров (и, соответственно, возможностей zenity), можно использовать именно эту команду.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Для того, чтобы создать простейшее диалоговое окно, необходимо выполнить команду: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zenity --entry --title='addition' --text='enter first number'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Для того, чтобы эту же команду выполнить из файла с таким же результатом, необходимо: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создать файл с расширением </w:t>
      </w:r>
      <w:r w:rsidRPr="001A2A24">
        <w:rPr>
          <w:rFonts w:eastAsia="TimesNewRoman"/>
          <w:sz w:val="26"/>
          <w:szCs w:val="26"/>
        </w:rPr>
        <w:t>.sh</w:t>
      </w:r>
      <w:r w:rsidRPr="001A2A24">
        <w:rPr>
          <w:rFonts w:eastAsia="TimesNewRoman"/>
          <w:color w:val="000000"/>
          <w:sz w:val="26"/>
          <w:szCs w:val="26"/>
        </w:rPr>
        <w:t xml:space="preserve">, например, </w:t>
      </w:r>
      <w:r w:rsidRPr="001A2A24">
        <w:rPr>
          <w:rFonts w:eastAsia="TimesNewRoman"/>
          <w:sz w:val="26"/>
          <w:szCs w:val="26"/>
        </w:rPr>
        <w:t>add.sh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добавить в него следующие строки: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#!/bin/sh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num1=$(zenity --entry --title='addition' --text='enter first number')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echo $num1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echo '+'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num2=$(zenity --entry --title='addition' --text="enter second number")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echo $num2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echo '='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echo $(($num1 + $num2))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выполнить в консоли </w:t>
      </w:r>
      <w:r w:rsidRPr="001A2A24">
        <w:rPr>
          <w:rFonts w:eastAsia="TimesNewRoman"/>
          <w:sz w:val="26"/>
          <w:szCs w:val="26"/>
        </w:rPr>
        <w:t>sh add.sh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Если вы всё сделали правильно, то отобразится следующее окно: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lastRenderedPageBreak/>
        <w:drawing>
          <wp:inline distT="0" distB="0" distL="0" distR="0" wp14:anchorId="38D6A668" wp14:editId="1DBAC15E">
            <wp:extent cx="1672046" cy="1292290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681" t="42977" r="40287" b="36360"/>
                    <a:stretch/>
                  </pic:blipFill>
                  <pic:spPr bwMode="auto">
                    <a:xfrm>
                      <a:off x="0" y="0"/>
                      <a:ext cx="1684903" cy="130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После этого следующее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drawing>
          <wp:inline distT="0" distB="0" distL="0" distR="0" wp14:anchorId="209907F8" wp14:editId="29D38040">
            <wp:extent cx="1737360" cy="12706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671" t="43778" r="40057" b="36358"/>
                    <a:stretch/>
                  </pic:blipFill>
                  <pic:spPr bwMode="auto">
                    <a:xfrm>
                      <a:off x="0" y="0"/>
                      <a:ext cx="1750151" cy="127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И в консоли вы увидите результат выполнения программы.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drawing>
          <wp:inline distT="0" distB="0" distL="0" distR="0" wp14:anchorId="31EBD1D8" wp14:editId="3EDE26F5">
            <wp:extent cx="5629632" cy="121847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73" t="46782" r="49631" b="35551"/>
                    <a:stretch/>
                  </pic:blipFill>
                  <pic:spPr bwMode="auto">
                    <a:xfrm>
                      <a:off x="0" y="0"/>
                      <a:ext cx="5637967" cy="122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br w:type="page"/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lastRenderedPageBreak/>
        <w:t>*:Для создания файла main.sh воспользуйтесь следующей структурой файла: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B895686" wp14:editId="0EC94480">
            <wp:simplePos x="0" y="0"/>
            <wp:positionH relativeFrom="column">
              <wp:posOffset>3879487</wp:posOffset>
            </wp:positionH>
            <wp:positionV relativeFrom="paragraph">
              <wp:posOffset>11158</wp:posOffset>
            </wp:positionV>
            <wp:extent cx="2390503" cy="4551943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4" t="21486" r="38236" b="14471"/>
                    <a:stretch/>
                  </pic:blipFill>
                  <pic:spPr bwMode="auto">
                    <a:xfrm>
                      <a:off x="0" y="0"/>
                      <a:ext cx="2390503" cy="455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A24">
        <w:rPr>
          <w:rFonts w:eastAsia="TimesNewRoman"/>
          <w:sz w:val="26"/>
          <w:szCs w:val="26"/>
        </w:rPr>
        <w:t>#!/bin/sh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operation=$(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ab/>
        <w:t xml:space="preserve">zenity --list </w:t>
      </w:r>
      <w:r w:rsidRPr="001A2A24">
        <w:rPr>
          <w:rFonts w:eastAsia="TimesNewRoman"/>
          <w:sz w:val="26"/>
          <w:szCs w:val="26"/>
        </w:rPr>
        <w:tab/>
      </w:r>
      <w:r w:rsidRPr="001A2A24">
        <w:rPr>
          <w:rFonts w:eastAsia="TimesNewRoman"/>
          <w:sz w:val="26"/>
          <w:szCs w:val="26"/>
        </w:rPr>
        <w:tab/>
      </w:r>
      <w:r w:rsidRPr="001A2A24">
        <w:rPr>
          <w:rFonts w:eastAsia="TimesNewRoman"/>
          <w:sz w:val="26"/>
          <w:szCs w:val="26"/>
        </w:rPr>
        <w:tab/>
      </w:r>
      <w:r w:rsidRPr="001A2A24">
        <w:rPr>
          <w:rFonts w:eastAsia="TimesNewRoman"/>
          <w:sz w:val="26"/>
          <w:szCs w:val="26"/>
        </w:rPr>
        <w:tab/>
        <w:t>\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…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…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ab/>
        <w:t xml:space="preserve">add </w:t>
      </w:r>
      <w:r w:rsidRPr="001A2A24">
        <w:rPr>
          <w:rFonts w:eastAsia="TimesNewRoman"/>
          <w:sz w:val="26"/>
          <w:szCs w:val="26"/>
        </w:rPr>
        <w:tab/>
      </w:r>
      <w:r w:rsidRPr="001A2A24">
        <w:rPr>
          <w:rFonts w:eastAsia="TimesNewRoman"/>
          <w:sz w:val="26"/>
          <w:szCs w:val="26"/>
        </w:rPr>
        <w:tab/>
      </w:r>
      <w:r w:rsidRPr="001A2A24">
        <w:rPr>
          <w:rFonts w:eastAsia="TimesNewRoman"/>
          <w:sz w:val="26"/>
          <w:szCs w:val="26"/>
        </w:rPr>
        <w:tab/>
        <w:t xml:space="preserve">addition </w:t>
      </w:r>
      <w:r w:rsidRPr="001A2A24">
        <w:rPr>
          <w:rFonts w:eastAsia="TimesNewRoman"/>
          <w:sz w:val="26"/>
          <w:szCs w:val="26"/>
        </w:rPr>
        <w:tab/>
        <w:t>\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ab/>
        <w:t xml:space="preserve">sub </w:t>
      </w:r>
      <w:r w:rsidRPr="001A2A24">
        <w:rPr>
          <w:rFonts w:eastAsia="TimesNewRoman"/>
          <w:sz w:val="26"/>
          <w:szCs w:val="26"/>
        </w:rPr>
        <w:tab/>
      </w:r>
      <w:r w:rsidRPr="001A2A24">
        <w:rPr>
          <w:rFonts w:eastAsia="TimesNewRoman"/>
          <w:sz w:val="26"/>
          <w:szCs w:val="26"/>
        </w:rPr>
        <w:tab/>
      </w:r>
      <w:r w:rsidRPr="001A2A24">
        <w:rPr>
          <w:rFonts w:eastAsia="TimesNewRoman"/>
          <w:sz w:val="26"/>
          <w:szCs w:val="26"/>
        </w:rPr>
        <w:tab/>
        <w:t xml:space="preserve">subtraction </w:t>
      </w:r>
      <w:r w:rsidRPr="001A2A24">
        <w:rPr>
          <w:rFonts w:eastAsia="TimesNewRoman"/>
          <w:sz w:val="26"/>
          <w:szCs w:val="26"/>
        </w:rPr>
        <w:tab/>
        <w:t>\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...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…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…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)'.sh'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sh $operation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Первый пропуск необходимо будет заполнить строками с указанием названия и ширины-высоты окна. Попробуйте получить помощь по всем функциям zenity при помощи --help. Второй пропуск заполните в соответствии с названиями всех компонентов, которые будут присутствовать в вашем решении.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*: Для создания особых функций попробуйте следующие команды: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echo "c($num)" | bc -l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echo "s($num)" | bc -l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echo "l($num)" | bc -l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br w:type="page"/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lastRenderedPageBreak/>
        <w:t>*: Для создания функции возведения в степень попробуйте цикл: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pow=$num1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for i in $(seq 2 …)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 xml:space="preserve">do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 xml:space="preserve">    pow=$(($pow*…))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done</w:t>
      </w:r>
      <w:r w:rsidRPr="001A2A24">
        <w:rPr>
          <w:rFonts w:eastAsia="TimesNewRoman"/>
          <w:color w:val="000000"/>
          <w:sz w:val="26"/>
          <w:szCs w:val="26"/>
        </w:rPr>
        <w:t xml:space="preserve">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вам необходимо заполнить два пропуска некими значениями.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**: Функция извлечения корня является нетривиальной; изучите следующий код (он правильный) и заставьте его работать, правильно инициализировав значения: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while [ $(($prev-$b)) -ge 1 ]; do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 xml:space="preserve">  prev=$b;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 xml:space="preserve">  b=$((($b+$num/$b)/2));</w:t>
      </w:r>
    </w:p>
    <w:p w:rsidR="001A2A24" w:rsidRPr="00801CDE" w:rsidRDefault="001A2A24" w:rsidP="001A2A24">
      <w:pPr>
        <w:spacing w:line="288" w:lineRule="auto"/>
        <w:ind w:firstLine="709"/>
        <w:jc w:val="both"/>
        <w:rPr>
          <w:iCs/>
          <w:sz w:val="24"/>
          <w:szCs w:val="24"/>
          <w:lang w:val="en-GB"/>
        </w:rPr>
      </w:pPr>
      <w:r w:rsidRPr="001A2A24">
        <w:rPr>
          <w:rFonts w:eastAsia="TimesNewRoman"/>
          <w:sz w:val="26"/>
          <w:szCs w:val="26"/>
        </w:rPr>
        <w:t>done</w:t>
      </w:r>
      <w:r w:rsidRPr="00801CDE">
        <w:rPr>
          <w:iCs/>
          <w:sz w:val="24"/>
          <w:szCs w:val="24"/>
          <w:lang w:val="en-GB"/>
        </w:rPr>
        <w:t xml:space="preserve"> </w:t>
      </w:r>
      <w:r w:rsidRPr="00801CDE">
        <w:rPr>
          <w:iCs/>
          <w:sz w:val="24"/>
          <w:szCs w:val="24"/>
          <w:lang w:val="en-GB"/>
        </w:rPr>
        <w:br w:type="page"/>
      </w:r>
    </w:p>
    <w:p w:rsidR="001A2A24" w:rsidRPr="001A2A24" w:rsidRDefault="001A2A24" w:rsidP="001A2A24">
      <w:pPr>
        <w:pStyle w:val="Header"/>
        <w:tabs>
          <w:tab w:val="clear" w:pos="4153"/>
          <w:tab w:val="clear" w:pos="8306"/>
        </w:tabs>
        <w:spacing w:after="100" w:afterAutospacing="1" w:line="288" w:lineRule="auto"/>
        <w:ind w:firstLine="709"/>
        <w:rPr>
          <w:sz w:val="26"/>
          <w:szCs w:val="26"/>
          <w:lang w:val="en-GB"/>
        </w:rPr>
      </w:pPr>
    </w:p>
    <w:p w:rsidR="001A2A24" w:rsidRDefault="001A2A24" w:rsidP="001A2A24">
      <w:pPr>
        <w:ind w:firstLine="426"/>
        <w:rPr>
          <w:sz w:val="24"/>
        </w:rPr>
      </w:pPr>
      <w:r>
        <w:rPr>
          <w:b/>
          <w:sz w:val="26"/>
          <w:szCs w:val="26"/>
        </w:rPr>
        <w:t>3</w:t>
      </w:r>
      <w:r w:rsidRPr="005D4EDA">
        <w:rPr>
          <w:b/>
          <w:sz w:val="26"/>
          <w:szCs w:val="26"/>
        </w:rPr>
        <w:t xml:space="preserve">.2 </w:t>
      </w:r>
      <w:r>
        <w:rPr>
          <w:b/>
          <w:sz w:val="26"/>
          <w:szCs w:val="26"/>
          <w:lang w:val="en-GB"/>
        </w:rPr>
        <w:t>tcl</w:t>
      </w:r>
      <w:r w:rsidRPr="001A2A24">
        <w:rPr>
          <w:sz w:val="24"/>
        </w:rPr>
        <w:t xml:space="preserve">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Для выполнения задания вам понадобится tcl – скриптовый язык высокого уровня. Для того, чтобы запустить программу на tcl, её не нужно компилировать – достаточно вызвать её при помощи утилиты командной строки </w:t>
      </w:r>
      <w:r w:rsidRPr="001A2A24">
        <w:rPr>
          <w:rFonts w:eastAsia="TimesNewRoman"/>
          <w:sz w:val="26"/>
          <w:szCs w:val="26"/>
        </w:rPr>
        <w:t xml:space="preserve">tlcsh </w:t>
      </w:r>
      <w:r w:rsidRPr="001A2A24">
        <w:rPr>
          <w:rFonts w:eastAsia="TimesNewRoman"/>
          <w:color w:val="000000"/>
          <w:sz w:val="26"/>
          <w:szCs w:val="26"/>
        </w:rPr>
        <w:t>(соответвенно tcl и sh -- шелл):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>dzmitry@dzmitry-VirtualBox:~/VCS-labs/Labs/tcl$ tclsh array_sort.tcl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Основные</w:t>
      </w:r>
      <w:r w:rsidRPr="001A2A24">
        <w:rPr>
          <w:rFonts w:eastAsia="TimesNewRoman"/>
          <w:color w:val="000000"/>
          <w:sz w:val="26"/>
          <w:szCs w:val="26"/>
        </w:rPr>
        <w:t xml:space="preserve"> команды языка: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Пример функции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Краткое описание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 xml:space="preserve">set x "Hello, World!" 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Присваивание строки переменной х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puts "A simple string: $x\n"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Вывод на экран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source [file join $where hello.tcl]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Добавить .tcl файл в другой .tcl файл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set together [concat $first $second]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Объединить массивы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array set copy [array get colors]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Скопировать значение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unset colors(red)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Удалить из массива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string compare s1 s2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Сравнить строки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if {… } {…}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Если-тогда выражение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append result "World"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Объединение строк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format "%f" 43.5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Форматирование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string index $s1 0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Первое вхождение в строку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string last $s2 $s1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Последнее вхождение в строку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string length $s1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Длина строки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 xml:space="preserve">string match "*@*.com" $s1 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Проверка на паттерн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string match {tcl} $s1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Проверка на присутствие строки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string wordend $s1 20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Получить конец слова, начиная с текущей позиции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string wordstart $s1 20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Получить начало слова, начиная с текущей позиции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string trimright $s1 $s2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Убрать ненужные символы справа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string trimleft $s1 $s2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Убрать ненужные символы слева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string trim $s1 $s2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Убрать ненужные символы с двух сторон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lastRenderedPageBreak/>
              <w:t>foreach name [array names copy] {</w:t>
            </w:r>
          </w:p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 xml:space="preserve">    puts "$name is $copy($name)"</w:t>
            </w:r>
          </w:p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}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Вывод массива на экран</w:t>
            </w:r>
          </w:p>
        </w:tc>
      </w:tr>
    </w:tbl>
    <w:p w:rsidR="001A2A24" w:rsidRDefault="001A2A24" w:rsidP="001A2A24">
      <w:pPr>
        <w:rPr>
          <w:sz w:val="24"/>
        </w:rPr>
      </w:pPr>
    </w:p>
    <w:p w:rsidR="001A2A24" w:rsidRPr="00CD2FEE" w:rsidRDefault="001A2A24" w:rsidP="001A2A24">
      <w:pPr>
        <w:rPr>
          <w:sz w:val="24"/>
        </w:rPr>
      </w:pPr>
    </w:p>
    <w:p w:rsidR="001A2A24" w:rsidRDefault="001A2A24" w:rsidP="001A2A24">
      <w:pPr>
        <w:ind w:firstLine="426"/>
        <w:rPr>
          <w:b/>
          <w:sz w:val="26"/>
          <w:szCs w:val="26"/>
          <w:lang w:val="en-GB"/>
        </w:rPr>
      </w:pPr>
      <w:r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.3</w:t>
      </w:r>
      <w:r w:rsidRPr="005D4EDA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GB"/>
        </w:rPr>
        <w:t>html</w:t>
      </w:r>
    </w:p>
    <w:p w:rsidR="001A2A24" w:rsidRDefault="001A2A24" w:rsidP="001A2A24">
      <w:pPr>
        <w:ind w:firstLine="426"/>
        <w:rPr>
          <w:b/>
          <w:sz w:val="26"/>
          <w:szCs w:val="26"/>
          <w:lang w:val="en-GB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HTML</w:t>
      </w:r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color w:val="000000"/>
          <w:sz w:val="26"/>
          <w:szCs w:val="26"/>
        </w:rPr>
        <w:t>(от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9" w:tooltip="Английский язык" w:history="1">
        <w:r w:rsidRPr="001A2A24">
          <w:rPr>
            <w:rFonts w:eastAsia="TimesNewRoman"/>
            <w:color w:val="000000"/>
            <w:sz w:val="26"/>
            <w:szCs w:val="26"/>
          </w:rPr>
          <w:t>англ.</w:t>
        </w:r>
      </w:hyperlink>
      <w:r w:rsidRPr="001A2A24">
        <w:rPr>
          <w:rFonts w:eastAsia="TimesNewRoman"/>
          <w:color w:val="000000"/>
          <w:sz w:val="26"/>
          <w:szCs w:val="26"/>
        </w:rPr>
        <w:t> HyperText Markup Language — «язык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10" w:tooltip="Гипертекст" w:history="1">
        <w:r w:rsidRPr="001A2A24">
          <w:rPr>
            <w:rFonts w:eastAsia="TimesNewRoman"/>
            <w:color w:val="000000"/>
            <w:sz w:val="26"/>
            <w:szCs w:val="26"/>
          </w:rPr>
          <w:t>гипертекстовой</w:t>
        </w:r>
      </w:hyperlink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color w:val="000000"/>
          <w:sz w:val="26"/>
          <w:szCs w:val="26"/>
        </w:rPr>
        <w:t>разметки») — стандартный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11" w:tooltip="Язык разметки" w:history="1">
        <w:r w:rsidRPr="001A2A24">
          <w:rPr>
            <w:rFonts w:eastAsia="TimesNewRoman"/>
            <w:color w:val="000000"/>
            <w:sz w:val="26"/>
            <w:szCs w:val="26"/>
          </w:rPr>
          <w:t>язык разметки</w:t>
        </w:r>
      </w:hyperlink>
      <w:r>
        <w:rPr>
          <w:rFonts w:eastAsia="TimesNewRoman"/>
          <w:color w:val="000000"/>
          <w:sz w:val="26"/>
          <w:szCs w:val="26"/>
          <w:lang w:val="en-GB"/>
        </w:rPr>
        <w:t xml:space="preserve"> </w:t>
      </w:r>
      <w:bookmarkStart w:id="0" w:name="_GoBack"/>
      <w:bookmarkEnd w:id="0"/>
      <w:r w:rsidRPr="001A2A24">
        <w:rPr>
          <w:rFonts w:eastAsia="TimesNewRoman"/>
          <w:color w:val="000000"/>
          <w:sz w:val="26"/>
          <w:szCs w:val="26"/>
        </w:rPr>
        <w:t>документов во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12" w:tooltip="Всемирная паутина" w:history="1">
        <w:r w:rsidRPr="001A2A24">
          <w:rPr>
            <w:rFonts w:eastAsia="TimesNewRoman"/>
            <w:color w:val="000000"/>
            <w:sz w:val="26"/>
            <w:szCs w:val="26"/>
          </w:rPr>
          <w:t>Всемирной паутине</w:t>
        </w:r>
      </w:hyperlink>
      <w:r w:rsidRPr="001A2A24">
        <w:rPr>
          <w:rFonts w:eastAsia="TimesNewRoman"/>
          <w:color w:val="000000"/>
          <w:sz w:val="26"/>
          <w:szCs w:val="26"/>
        </w:rPr>
        <w:t>. Большинство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13" w:tooltip="Веб-страница" w:history="1">
        <w:r w:rsidRPr="001A2A24">
          <w:rPr>
            <w:rFonts w:eastAsia="TimesNewRoman"/>
            <w:color w:val="000000"/>
            <w:sz w:val="26"/>
            <w:szCs w:val="26"/>
          </w:rPr>
          <w:t>веб-страниц</w:t>
        </w:r>
      </w:hyperlink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color w:val="000000"/>
          <w:sz w:val="26"/>
          <w:szCs w:val="26"/>
        </w:rPr>
        <w:t>содержат описание разметки на языке HTML (или</w:t>
      </w:r>
      <w:hyperlink r:id="rId14" w:tooltip="XHTML" w:history="1">
        <w:r w:rsidRPr="001A2A24">
          <w:rPr>
            <w:rFonts w:eastAsia="TimesNewRoman"/>
            <w:color w:val="000000"/>
            <w:sz w:val="26"/>
            <w:szCs w:val="26"/>
          </w:rPr>
          <w:t>XHTML</w:t>
        </w:r>
      </w:hyperlink>
      <w:r w:rsidRPr="001A2A24">
        <w:rPr>
          <w:rFonts w:eastAsia="TimesNewRoman"/>
          <w:color w:val="000000"/>
          <w:sz w:val="26"/>
          <w:szCs w:val="26"/>
        </w:rPr>
        <w:t>). Язык HTML интерпретируется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15" w:tooltip="Браузер" w:history="1">
        <w:r w:rsidRPr="001A2A24">
          <w:rPr>
            <w:rFonts w:eastAsia="TimesNewRoman"/>
            <w:color w:val="000000"/>
            <w:sz w:val="26"/>
            <w:szCs w:val="26"/>
          </w:rPr>
          <w:t>браузерами</w:t>
        </w:r>
      </w:hyperlink>
      <w:r w:rsidRPr="001A2A24">
        <w:rPr>
          <w:rFonts w:eastAsia="TimesNewRoman"/>
          <w:color w:val="000000"/>
          <w:sz w:val="26"/>
          <w:szCs w:val="26"/>
        </w:rPr>
        <w:t>,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Язык HTML является приложением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16" w:tooltip="SGML" w:history="1">
        <w:r w:rsidRPr="001A2A24">
          <w:rPr>
            <w:rFonts w:eastAsia="TimesNewRoman"/>
            <w:color w:val="000000"/>
            <w:sz w:val="26"/>
            <w:szCs w:val="26"/>
          </w:rPr>
          <w:t>SGML</w:t>
        </w:r>
      </w:hyperlink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color w:val="000000"/>
          <w:sz w:val="26"/>
          <w:szCs w:val="26"/>
        </w:rPr>
        <w:t>(стандартного обобщённого языка разметки) и соответствует международному стандарту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17" w:tooltip="ISO" w:history="1">
        <w:r w:rsidRPr="001A2A24">
          <w:rPr>
            <w:rFonts w:eastAsia="TimesNewRoman"/>
            <w:color w:val="000000"/>
            <w:sz w:val="26"/>
            <w:szCs w:val="26"/>
          </w:rPr>
          <w:t>ISO</w:t>
        </w:r>
      </w:hyperlink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color w:val="000000"/>
          <w:sz w:val="26"/>
          <w:szCs w:val="26"/>
        </w:rPr>
        <w:t>8879.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Язык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18" w:tooltip="XHTML" w:history="1">
        <w:r w:rsidRPr="001A2A24">
          <w:rPr>
            <w:rFonts w:eastAsia="TimesNewRoman"/>
            <w:color w:val="000000"/>
            <w:sz w:val="26"/>
            <w:szCs w:val="26"/>
          </w:rPr>
          <w:t>XHTML</w:t>
        </w:r>
      </w:hyperlink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color w:val="000000"/>
          <w:sz w:val="26"/>
          <w:szCs w:val="26"/>
        </w:rPr>
        <w:t>является более строгим вариантом HTML, он следует всем ограничениям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19" w:tooltip="XML" w:history="1">
        <w:r w:rsidRPr="001A2A24">
          <w:rPr>
            <w:rFonts w:eastAsia="TimesNewRoman"/>
            <w:color w:val="000000"/>
            <w:sz w:val="26"/>
            <w:szCs w:val="26"/>
          </w:rPr>
          <w:t>XML</w:t>
        </w:r>
      </w:hyperlink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color w:val="000000"/>
          <w:sz w:val="26"/>
          <w:szCs w:val="26"/>
        </w:rPr>
        <w:t>и, фактически, XHTML можно воспринимать как приложение языка XML к области разметки гипертекста.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Во всемирной паутине HTML-страницы, как правило, передаются браузерам от сервера по протоколам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20" w:tooltip="HTTP" w:history="1">
        <w:r w:rsidRPr="001A2A24">
          <w:rPr>
            <w:rFonts w:eastAsia="TimesNewRoman"/>
            <w:color w:val="000000"/>
            <w:sz w:val="26"/>
            <w:szCs w:val="26"/>
          </w:rPr>
          <w:t>HTTP</w:t>
        </w:r>
      </w:hyperlink>
      <w:r w:rsidRPr="001A2A24">
        <w:rPr>
          <w:rFonts w:eastAsia="TimesNewRoman"/>
          <w:color w:val="000000"/>
          <w:sz w:val="26"/>
          <w:szCs w:val="26"/>
        </w:rPr>
        <w:t> </w:t>
      </w:r>
      <w:r w:rsidRPr="001A2A24">
        <w:rPr>
          <w:rFonts w:eastAsia="TimesNewRoman"/>
          <w:color w:val="000000"/>
          <w:sz w:val="26"/>
          <w:szCs w:val="26"/>
        </w:rPr>
        <w:t>или</w:t>
      </w:r>
      <w:hyperlink r:id="rId21" w:tooltip="HTTPS" w:history="1">
        <w:r w:rsidRPr="001A2A24">
          <w:rPr>
            <w:rFonts w:eastAsia="TimesNewRoman"/>
            <w:color w:val="000000"/>
            <w:sz w:val="26"/>
            <w:szCs w:val="26"/>
          </w:rPr>
          <w:t>HTTPS</w:t>
        </w:r>
      </w:hyperlink>
      <w:r w:rsidRPr="001A2A24">
        <w:rPr>
          <w:rFonts w:eastAsia="TimesNewRoman"/>
          <w:color w:val="000000"/>
          <w:sz w:val="26"/>
          <w:szCs w:val="26"/>
        </w:rPr>
        <w:t>, в виде простого текста или с использованием</w:t>
      </w:r>
      <w:r w:rsidRPr="001A2A24">
        <w:rPr>
          <w:rFonts w:eastAsia="TimesNewRoman"/>
          <w:color w:val="000000"/>
          <w:sz w:val="26"/>
          <w:szCs w:val="26"/>
        </w:rPr>
        <w:t> </w:t>
      </w:r>
      <w:hyperlink r:id="rId22" w:tooltip="Шифрование" w:history="1">
        <w:r w:rsidRPr="001A2A24">
          <w:rPr>
            <w:rFonts w:eastAsia="TimesNewRoman"/>
            <w:color w:val="000000"/>
            <w:sz w:val="26"/>
            <w:szCs w:val="26"/>
          </w:rPr>
          <w:t>шифрования</w:t>
        </w:r>
      </w:hyperlink>
      <w:r w:rsidRPr="001A2A24">
        <w:rPr>
          <w:rFonts w:eastAsia="TimesNewRoman"/>
          <w:color w:val="000000"/>
          <w:sz w:val="26"/>
          <w:szCs w:val="26"/>
        </w:rPr>
        <w:t>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 &lt;TABLE&gt; предназначен для создания в документах таблиц, но часто используется и для оформления размещения элементов на странице. С течением времени основная идея платформонезависимости языка HTML была принесена в жертву современным потребностям в мультимедийном и графическом оформлении.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HTML — теговый язык разметки </w:t>
      </w:r>
      <w:hyperlink r:id="rId23" w:tooltip="HTML-документ" w:history="1">
        <w:r w:rsidRPr="001A2A24">
          <w:rPr>
            <w:rFonts w:eastAsia="TimesNewRoman"/>
            <w:color w:val="000000"/>
            <w:sz w:val="26"/>
            <w:szCs w:val="26"/>
          </w:rPr>
          <w:t>документов</w:t>
        </w:r>
      </w:hyperlink>
      <w:r w:rsidRPr="001A2A24">
        <w:rPr>
          <w:rFonts w:eastAsia="TimesNewRoman"/>
          <w:color w:val="000000"/>
          <w:sz w:val="26"/>
          <w:szCs w:val="26"/>
        </w:rPr>
        <w:t>. Любой документ на языке HTML представляет собой набор </w:t>
      </w:r>
      <w:hyperlink r:id="rId24" w:tooltip="Элементы HTML" w:history="1">
        <w:r w:rsidRPr="001A2A24">
          <w:rPr>
            <w:rFonts w:eastAsia="TimesNewRoman"/>
            <w:color w:val="000000"/>
            <w:sz w:val="26"/>
            <w:szCs w:val="26"/>
          </w:rPr>
          <w:t>элементов</w:t>
        </w:r>
      </w:hyperlink>
      <w:r w:rsidRPr="001A2A24">
        <w:rPr>
          <w:rFonts w:eastAsia="TimesNewRoman"/>
          <w:color w:val="000000"/>
          <w:sz w:val="26"/>
          <w:szCs w:val="26"/>
        </w:rPr>
        <w:t>, причём начало и конец каждого элемента обозначается специальными пометками — </w:t>
      </w:r>
      <w:hyperlink r:id="rId25" w:tooltip="Тег (языки разметки)" w:history="1">
        <w:r w:rsidRPr="001A2A24">
          <w:rPr>
            <w:rFonts w:eastAsia="TimesNewRoman"/>
            <w:color w:val="000000"/>
            <w:sz w:val="26"/>
            <w:szCs w:val="26"/>
          </w:rPr>
          <w:t>тегами</w:t>
        </w:r>
      </w:hyperlink>
      <w:r w:rsidRPr="001A2A24">
        <w:rPr>
          <w:rFonts w:eastAsia="TimesNewRoman"/>
          <w:color w:val="000000"/>
          <w:sz w:val="26"/>
          <w:szCs w:val="26"/>
        </w:rPr>
        <w:t xml:space="preserve">. Элементы могут быть пустыми, то есть не содержащими никакого текста и других данных (например, тег перевода строки &lt;br&gt;). В этом случае обычно не указывается закрывающий тег. Кроме того, элементы могут иметь атрибуты, определяющие какие-либо их свойства (например, размер шрифта для </w:t>
      </w:r>
      <w:r w:rsidRPr="001A2A24">
        <w:rPr>
          <w:rFonts w:eastAsia="TimesNewRoman"/>
          <w:color w:val="000000"/>
          <w:sz w:val="26"/>
          <w:szCs w:val="26"/>
        </w:rPr>
        <w:lastRenderedPageBreak/>
        <w:t>элемента font). Атрибуты указываются в открывающем теге. Вот примеры фрагментов HTML-документа: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&lt;strong&gt;Текст между двумя тегами — открывающим и закрывающим.&lt;/strong&gt;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&lt;a href="http://www.example.com"&gt;Здесь элемент содержит атрибут href, то есть гиперссылку.&lt;/a&gt;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А вот пример пустого элемента: &lt;br&gt;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Регистр, в котором набрано имя элемента и имена атрибутов, в HTML значения не имеет (в отличие от XHTML). Элементы могут быть вложенными. Например, следующий код: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&lt;!DOCTYPE html&gt;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&lt;html&gt;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&lt;head&gt;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&lt;meta http-equiv="Content-Type" content="text/html; charset=utf-8" /&gt;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&lt;/head&gt;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&lt;body&gt;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&lt;p&gt;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   &lt;b&gt;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      Этот текст будет полужирным,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      &lt;i&gt;а этот - ещё и курсивным&lt;/i&gt;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   &lt;/b&gt;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&lt;/p&gt;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&lt;/body&gt;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&lt;/html&gt;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даст такой результат: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Этот текст будет полужирным, а этот — ещё и курсивным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Кроме элементов, в HTML-документах есть и сущности (</w:t>
      </w:r>
      <w:hyperlink r:id="rId26" w:tooltip="Английский язык" w:history="1">
        <w:r w:rsidRPr="001A2A24">
          <w:rPr>
            <w:rFonts w:eastAsia="TimesNewRoman"/>
            <w:color w:val="000000"/>
            <w:sz w:val="26"/>
            <w:szCs w:val="26"/>
          </w:rPr>
          <w:t>англ.</w:t>
        </w:r>
      </w:hyperlink>
      <w:r w:rsidRPr="001A2A24">
        <w:rPr>
          <w:rFonts w:eastAsia="TimesNewRoman"/>
          <w:color w:val="000000"/>
          <w:sz w:val="26"/>
          <w:szCs w:val="26"/>
        </w:rPr>
        <w:t> entities) — </w:t>
      </w:r>
      <w:hyperlink r:id="rId27" w:tooltip="Мнемоники в HTML" w:history="1">
        <w:r w:rsidRPr="001A2A24">
          <w:rPr>
            <w:rFonts w:eastAsia="TimesNewRoman"/>
            <w:color w:val="000000"/>
            <w:sz w:val="26"/>
            <w:szCs w:val="26"/>
          </w:rPr>
          <w:t>«специальные символы»</w:t>
        </w:r>
      </w:hyperlink>
      <w:r w:rsidRPr="001A2A24">
        <w:rPr>
          <w:rFonts w:eastAsia="TimesNewRoman"/>
          <w:color w:val="000000"/>
          <w:sz w:val="26"/>
          <w:szCs w:val="26"/>
        </w:rPr>
        <w:t>. Сущности начинаются с символа </w:t>
      </w:r>
      <w:hyperlink r:id="rId28" w:tooltip="Амперсанд" w:history="1">
        <w:r w:rsidRPr="001A2A24">
          <w:rPr>
            <w:rFonts w:eastAsia="TimesNewRoman"/>
            <w:color w:val="000000"/>
            <w:sz w:val="26"/>
            <w:szCs w:val="26"/>
          </w:rPr>
          <w:t>амперсанда</w:t>
        </w:r>
      </w:hyperlink>
      <w:r w:rsidRPr="001A2A24">
        <w:rPr>
          <w:rFonts w:eastAsia="TimesNewRoman"/>
          <w:color w:val="000000"/>
          <w:sz w:val="26"/>
          <w:szCs w:val="26"/>
        </w:rPr>
        <w:t> и имеют вид&amp;имя; или &amp;#NNNN;, где NNNN — код символа в </w:t>
      </w:r>
      <w:hyperlink r:id="rId29" w:tooltip="Юникод" w:history="1">
        <w:r w:rsidRPr="001A2A24">
          <w:rPr>
            <w:rFonts w:eastAsia="TimesNewRoman"/>
            <w:color w:val="000000"/>
            <w:sz w:val="26"/>
            <w:szCs w:val="26"/>
          </w:rPr>
          <w:t>Юникоде</w:t>
        </w:r>
      </w:hyperlink>
      <w:r w:rsidRPr="001A2A24">
        <w:rPr>
          <w:rFonts w:eastAsia="TimesNewRoman"/>
          <w:color w:val="000000"/>
          <w:sz w:val="26"/>
          <w:szCs w:val="26"/>
        </w:rPr>
        <w:t> в десятичной системе счисления.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Например, &amp;copy; — знак </w:t>
      </w:r>
      <w:hyperlink r:id="rId30" w:tooltip="Авторское право" w:history="1">
        <w:r w:rsidRPr="001A2A24">
          <w:rPr>
            <w:rFonts w:eastAsia="TimesNewRoman"/>
            <w:color w:val="000000"/>
            <w:sz w:val="26"/>
            <w:szCs w:val="26"/>
          </w:rPr>
          <w:t>авторского права</w:t>
        </w:r>
      </w:hyperlink>
      <w:r w:rsidRPr="001A2A24">
        <w:rPr>
          <w:rFonts w:eastAsia="TimesNewRoman"/>
          <w:color w:val="000000"/>
          <w:sz w:val="26"/>
          <w:szCs w:val="26"/>
        </w:rPr>
        <w:t> (©). Как правило, сущности используются для представления символов, отсутствующих в кодировке документа, или же для представления «специальных» символов: &amp;amp; — амперсанда (&amp;), &amp;lt; — символа «меньше» (&lt;) и &amp;gt; — символа «больше» (&gt;), которые некорректно записывать «обычным» образом, из-за их особого значения в HTML.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Подробнее по этой теме см.: </w:t>
      </w:r>
      <w:hyperlink r:id="rId31" w:tooltip="Элементы HTML" w:history="1">
        <w:r w:rsidRPr="001A2A24">
          <w:rPr>
            <w:rFonts w:eastAsia="TimesNewRoman"/>
            <w:color w:val="000000"/>
            <w:sz w:val="26"/>
            <w:szCs w:val="26"/>
          </w:rPr>
          <w:t>Элементы HTML</w:t>
        </w:r>
      </w:hyperlink>
      <w:r w:rsidRPr="001A2A24">
        <w:rPr>
          <w:rFonts w:eastAsia="TimesNewRoman"/>
          <w:color w:val="000000"/>
          <w:sz w:val="26"/>
          <w:szCs w:val="26"/>
        </w:rPr>
        <w:t>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Подробнее по этой теме см.: </w:t>
      </w:r>
      <w:hyperlink r:id="rId32" w:tooltip="Википедия:Специальные символы" w:history="1">
        <w:r w:rsidRPr="001A2A24">
          <w:rPr>
            <w:rFonts w:eastAsia="TimesNewRoman"/>
            <w:color w:val="000000"/>
            <w:sz w:val="26"/>
            <w:szCs w:val="26"/>
          </w:rPr>
          <w:t>Википедия:Специальные символы</w:t>
        </w:r>
      </w:hyperlink>
      <w:r w:rsidRPr="001A2A24">
        <w:rPr>
          <w:rFonts w:eastAsia="TimesNewRoman"/>
          <w:color w:val="000000"/>
          <w:sz w:val="26"/>
          <w:szCs w:val="26"/>
        </w:rPr>
        <w:t>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Каждый HTML-документ, отвечающий спецификации HTML какой-либо версии, должен начинаться со строки объявления версии HTML &lt;!DOCTYPE…&gt;, которая обычно выглядит примерно так: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lastRenderedPageBreak/>
        <w:t xml:space="preserve"> &lt;!DOCTYPE HTML PUBLIC "-//W3C//DTD HTML 4.01//EN"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"http://www.w3.org/TR/html4/strict.dtd"&gt;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Если эта строка не указана, то добиться корректного отображения документа в браузере становится труднее.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Далее обозначается начало и конец документа тегами &lt;html&gt; и &lt;/html&gt; соответственно. Внутри этих тегов должны находиться теги заголовка (&lt;head&gt;&lt;/head&gt;) и тела (&lt;body&gt;&lt;/body&gt;) документа.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Варианты DOCTYPE для HTML 4.01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Строгий (Strict): не содержит элементов, помеченных как «устаревшие» или «не одобряемые» (deprecated).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&lt;!DOCTYPE HTML PUBLIC "-//W3C//DTD HTML 4.01//EN" "http://www.w3.org/TR/html4/strict.dtd"&gt;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Переходный (Transitional): содержит устаревшие теги в целях совместимости и упрощения перехода со старых версий HTML.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&lt;!DOCTYPE HTML PUBLIC "-//W3C//DTD HTML 4.01 Transitional//EN"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"http://www.w3.org/TR/html4/loose.dtd"&gt;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С </w:t>
      </w:r>
      <w:hyperlink r:id="rId33" w:tooltip="Фрейм (HTML)" w:history="1">
        <w:r w:rsidRPr="001A2A24">
          <w:rPr>
            <w:rFonts w:eastAsia="TimesNewRoman"/>
            <w:color w:val="000000"/>
            <w:sz w:val="26"/>
            <w:szCs w:val="26"/>
          </w:rPr>
          <w:t>фреймами</w:t>
        </w:r>
      </w:hyperlink>
      <w:r w:rsidRPr="001A2A24">
        <w:rPr>
          <w:rFonts w:eastAsia="TimesNewRoman"/>
          <w:color w:val="000000"/>
          <w:sz w:val="26"/>
          <w:szCs w:val="26"/>
        </w:rPr>
        <w:t> (Frameset): аналогичен переходному, но содержит также теги для создания наборов фреймов.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&lt;!DOCTYPE HTML PUBLIC "-//W3C//DTD HTML 4.01 Frameset//EN"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"http://www.w3.org/TR/html4/frameset.dtd"&gt;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Варианты DOCTYPE для HTML 5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 </w:t>
      </w:r>
      <w:hyperlink r:id="rId34" w:tooltip="HTML 5" w:history="1">
        <w:r w:rsidRPr="001A2A24">
          <w:rPr>
            <w:rFonts w:eastAsia="TimesNewRoman"/>
            <w:color w:val="000000"/>
            <w:sz w:val="26"/>
            <w:szCs w:val="26"/>
          </w:rPr>
          <w:t>HTML 5</w:t>
        </w:r>
      </w:hyperlink>
      <w:r w:rsidRPr="001A2A24">
        <w:rPr>
          <w:rFonts w:eastAsia="TimesNewRoman"/>
          <w:color w:val="000000"/>
          <w:sz w:val="26"/>
          <w:szCs w:val="26"/>
        </w:rPr>
        <w:t> используется только один вариант DOCTYPE: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&lt;!DOCTYPE html&gt;</w:t>
      </w:r>
    </w:p>
    <w:p w:rsidR="001A2A24" w:rsidRPr="001A2A24" w:rsidRDefault="001A2A24" w:rsidP="001A2A24">
      <w:pPr>
        <w:ind w:firstLine="426"/>
        <w:rPr>
          <w:sz w:val="24"/>
        </w:rPr>
      </w:pPr>
    </w:p>
    <w:p w:rsidR="001A2A24" w:rsidRPr="001A2A24" w:rsidRDefault="001A2A24" w:rsidP="001A2A24">
      <w:pPr>
        <w:shd w:val="clear" w:color="auto" w:fill="FFFFFF"/>
        <w:spacing w:before="600" w:after="100" w:afterAutospacing="1" w:line="288" w:lineRule="auto"/>
        <w:ind w:firstLine="709"/>
        <w:outlineLvl w:val="1"/>
        <w:rPr>
          <w:b/>
          <w:sz w:val="26"/>
          <w:szCs w:val="26"/>
        </w:rPr>
      </w:pPr>
    </w:p>
    <w:sectPr w:rsidR="001A2A24" w:rsidRPr="001A2A24" w:rsidSect="00FF2BC2">
      <w:headerReference w:type="default" r:id="rId35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1A2A24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6B78990" wp14:editId="4A250B97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1A2A24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1A2A24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1A2A24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78990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1A2A24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1A2A24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1A2A24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896"/>
    <w:multiLevelType w:val="hybridMultilevel"/>
    <w:tmpl w:val="808E5F30"/>
    <w:lvl w:ilvl="0" w:tplc="5F4C5D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F25955"/>
    <w:multiLevelType w:val="multilevel"/>
    <w:tmpl w:val="A54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B588E"/>
    <w:multiLevelType w:val="multilevel"/>
    <w:tmpl w:val="01C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93CE2"/>
    <w:multiLevelType w:val="multilevel"/>
    <w:tmpl w:val="F60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32BBB"/>
    <w:multiLevelType w:val="multilevel"/>
    <w:tmpl w:val="DBE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414A0"/>
    <w:multiLevelType w:val="hybridMultilevel"/>
    <w:tmpl w:val="F41434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C02AFA"/>
    <w:multiLevelType w:val="hybridMultilevel"/>
    <w:tmpl w:val="CA2CAA1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5C"/>
    <w:rsid w:val="000F025C"/>
    <w:rsid w:val="001A2A24"/>
    <w:rsid w:val="0085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47F93-BFE0-406A-A2F8-AB27D8F6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A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1A2A24"/>
    <w:pPr>
      <w:spacing w:before="100" w:beforeAutospacing="1" w:after="100" w:afterAutospacing="1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2A2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1A2A2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DefaultParagraphFont"/>
    <w:rsid w:val="001A2A24"/>
  </w:style>
  <w:style w:type="character" w:styleId="HTMLCode">
    <w:name w:val="HTML Code"/>
    <w:basedOn w:val="DefaultParagraphFont"/>
    <w:uiPriority w:val="99"/>
    <w:semiHidden/>
    <w:unhideWhenUsed/>
    <w:rsid w:val="001A2A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2A24"/>
    <w:rPr>
      <w:b/>
      <w:bCs/>
    </w:rPr>
  </w:style>
  <w:style w:type="paragraph" w:styleId="ListParagraph">
    <w:name w:val="List Paragraph"/>
    <w:basedOn w:val="Normal"/>
    <w:uiPriority w:val="34"/>
    <w:qFormat/>
    <w:rsid w:val="001A2A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styleId="TableGrid">
    <w:name w:val="Table Grid"/>
    <w:basedOn w:val="TableNormal"/>
    <w:uiPriority w:val="39"/>
    <w:rsid w:val="001A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2A24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1A2A2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2A2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A2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c0">
    <w:name w:val="sc0"/>
    <w:basedOn w:val="DefaultParagraphFont"/>
    <w:rsid w:val="001A2A24"/>
  </w:style>
  <w:style w:type="character" w:customStyle="1" w:styleId="sc2">
    <w:name w:val="sc2"/>
    <w:basedOn w:val="DefaultParagraphFont"/>
    <w:rsid w:val="001A2A24"/>
  </w:style>
  <w:style w:type="character" w:customStyle="1" w:styleId="kw2">
    <w:name w:val="kw2"/>
    <w:basedOn w:val="DefaultParagraphFont"/>
    <w:rsid w:val="001A2A24"/>
  </w:style>
  <w:style w:type="character" w:customStyle="1" w:styleId="kw3">
    <w:name w:val="kw3"/>
    <w:basedOn w:val="DefaultParagraphFont"/>
    <w:rsid w:val="001A2A24"/>
  </w:style>
  <w:style w:type="character" w:customStyle="1" w:styleId="sy0">
    <w:name w:val="sy0"/>
    <w:basedOn w:val="DefaultParagraphFont"/>
    <w:rsid w:val="001A2A24"/>
  </w:style>
  <w:style w:type="character" w:customStyle="1" w:styleId="st0">
    <w:name w:val="st0"/>
    <w:basedOn w:val="DefaultParagraphFont"/>
    <w:rsid w:val="001A2A24"/>
  </w:style>
  <w:style w:type="character" w:customStyle="1" w:styleId="mw-headline">
    <w:name w:val="mw-headline"/>
    <w:basedOn w:val="DefaultParagraphFont"/>
    <w:rsid w:val="001A2A24"/>
  </w:style>
  <w:style w:type="character" w:customStyle="1" w:styleId="mw-editsection">
    <w:name w:val="mw-editsection"/>
    <w:basedOn w:val="DefaultParagraphFont"/>
    <w:rsid w:val="001A2A24"/>
  </w:style>
  <w:style w:type="character" w:customStyle="1" w:styleId="mw-editsection-bracket">
    <w:name w:val="mw-editsection-bracket"/>
    <w:basedOn w:val="DefaultParagraphFont"/>
    <w:rsid w:val="001A2A24"/>
  </w:style>
  <w:style w:type="character" w:customStyle="1" w:styleId="mw-editsection-divider">
    <w:name w:val="mw-editsection-divider"/>
    <w:basedOn w:val="DefaultParagraphFont"/>
    <w:rsid w:val="001A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5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64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125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59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684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26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87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84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78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10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44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0%B1-%D1%81%D1%82%D1%80%D0%B0%D0%BD%D0%B8%D1%86%D0%B0" TargetMode="External"/><Relationship Id="rId18" Type="http://schemas.openxmlformats.org/officeDocument/2006/relationships/hyperlink" Target="https://ru.wikipedia.org/wiki/XHTML" TargetMode="External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21" Type="http://schemas.openxmlformats.org/officeDocument/2006/relationships/hyperlink" Target="https://ru.wikipedia.org/wiki/HTTPS" TargetMode="External"/><Relationship Id="rId34" Type="http://schemas.openxmlformats.org/officeDocument/2006/relationships/hyperlink" Target="https://ru.wikipedia.org/wiki/HTML_5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2%D1%81%D0%B5%D0%BC%D0%B8%D1%80%D0%BD%D0%B0%D1%8F_%D0%BF%D0%B0%D1%83%D1%82%D0%B8%D0%BD%D0%B0" TargetMode="External"/><Relationship Id="rId17" Type="http://schemas.openxmlformats.org/officeDocument/2006/relationships/hyperlink" Target="https://ru.wikipedia.org/wiki/ISO" TargetMode="External"/><Relationship Id="rId25" Type="http://schemas.openxmlformats.org/officeDocument/2006/relationships/hyperlink" Target="https://ru.wikipedia.org/wiki/%D0%A2%D0%B5%D0%B3_(%D1%8F%D0%B7%D1%8B%D0%BA%D0%B8_%D1%80%D0%B0%D0%B7%D0%BC%D0%B5%D1%82%D0%BA%D0%B8)" TargetMode="External"/><Relationship Id="rId33" Type="http://schemas.openxmlformats.org/officeDocument/2006/relationships/hyperlink" Target="https://ru.wikipedia.org/wiki/%D0%A4%D1%80%D0%B5%D0%B9%D0%BC_(HTML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SGML" TargetMode="External"/><Relationship Id="rId20" Type="http://schemas.openxmlformats.org/officeDocument/2006/relationships/hyperlink" Target="https://ru.wikipedia.org/wiki/HTTP" TargetMode="External"/><Relationship Id="rId29" Type="http://schemas.openxmlformats.org/officeDocument/2006/relationships/hyperlink" Target="https://ru.wikipedia.org/wiki/%D0%AE%D0%BD%D0%B8%D0%BA%D0%BE%D0%B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F%D0%B7%D1%8B%D0%BA_%D1%80%D0%B0%D0%B7%D0%BC%D0%B5%D1%82%D0%BA%D0%B8" TargetMode="External"/><Relationship Id="rId24" Type="http://schemas.openxmlformats.org/officeDocument/2006/relationships/hyperlink" Target="https://ru.wikipedia.org/wiki/%D0%AD%D0%BB%D0%B5%D0%BC%D0%B5%D0%BD%D1%82%D1%8B_HTML" TargetMode="External"/><Relationship Id="rId32" Type="http://schemas.openxmlformats.org/officeDocument/2006/relationships/hyperlink" Target="https://ru.wikipedia.org/wiki/%D0%92%D0%B8%D0%BA%D0%B8%D0%BF%D0%B5%D0%B4%D0%B8%D1%8F:%D0%A1%D0%BF%D0%B5%D1%86%D0%B8%D0%B0%D0%BB%D1%8C%D0%BD%D1%8B%D0%B5_%D1%81%D0%B8%D0%BC%D0%B2%D0%BE%D0%BB%D1%8B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1%D1%80%D0%B0%D1%83%D0%B7%D0%B5%D1%80" TargetMode="External"/><Relationship Id="rId23" Type="http://schemas.openxmlformats.org/officeDocument/2006/relationships/hyperlink" Target="https://ru.wikipedia.org/wiki/HTML-%D0%B4%D0%BE%D0%BA%D1%83%D0%BC%D0%B5%D0%BD%D1%82" TargetMode="External"/><Relationship Id="rId28" Type="http://schemas.openxmlformats.org/officeDocument/2006/relationships/hyperlink" Target="https://ru.wikipedia.org/wiki/%D0%90%D0%BC%D0%BF%D0%B5%D1%80%D1%81%D0%B0%D0%BD%D0%B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3%D0%B8%D0%BF%D0%B5%D1%80%D1%82%D0%B5%D0%BA%D1%81%D1%82" TargetMode="External"/><Relationship Id="rId19" Type="http://schemas.openxmlformats.org/officeDocument/2006/relationships/hyperlink" Target="https://ru.wikipedia.org/wiki/XML" TargetMode="External"/><Relationship Id="rId31" Type="http://schemas.openxmlformats.org/officeDocument/2006/relationships/hyperlink" Target="https://ru.wikipedia.org/wiki/%D0%AD%D0%BB%D0%B5%D0%BC%D0%B5%D0%BD%D1%82%D1%8B_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XHTML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%D0%9C%D0%BD%D0%B5%D0%BC%D0%BE%D0%BD%D0%B8%D0%BA%D0%B8_%D0%B2_HTML" TargetMode="External"/><Relationship Id="rId30" Type="http://schemas.openxmlformats.org/officeDocument/2006/relationships/hyperlink" Target="https://ru.wikipedia.org/wiki/%D0%90%D0%B2%D1%82%D0%BE%D1%80%D1%81%D0%BA%D0%BE%D0%B5_%D0%BF%D1%80%D0%B0%D0%B2%D0%BE" TargetMode="External"/><Relationship Id="rId35" Type="http://schemas.openxmlformats.org/officeDocument/2006/relationships/header" Target="header1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1828</Words>
  <Characters>10424</Characters>
  <Application>Microsoft Office Word</Application>
  <DocSecurity>0</DocSecurity>
  <Lines>86</Lines>
  <Paragraphs>24</Paragraphs>
  <ScaleCrop>false</ScaleCrop>
  <Company/>
  <LinksUpToDate>false</LinksUpToDate>
  <CharactersWithSpaces>12228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</cp:revision>
  <dcterms:created xsi:type="dcterms:W3CDTF">2015-05-25T20:41:00Z</dcterms:created>
  <dcterms:modified xsi:type="dcterms:W3CDTF">2015-05-25T20:46:00Z</dcterms:modified>
</cp:coreProperties>
</file>