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8F9F" w14:textId="63893796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Câu hỏi lý thuyết</w:t>
      </w:r>
    </w:p>
    <w:p w14:paraId="6D7FFCDF" w14:textId="0B9B881E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Mạng không dây (Wireless Network) là gì và có những ưu điểm gì so với mạng có dây?</w:t>
      </w:r>
    </w:p>
    <w:p w14:paraId="6214ECCC" w14:textId="77777777" w:rsidR="00827FDE" w:rsidRPr="00827FDE" w:rsidRDefault="00827FDE" w:rsidP="00827F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Mạng không dây là mạng máy tính sử dụng sóng vô tuyến để truyền tải dữ liệu thay vì cáp mạng.</w:t>
      </w:r>
    </w:p>
    <w:p w14:paraId="57CD3CA1" w14:textId="77777777" w:rsidR="00827FDE" w:rsidRPr="00827FDE" w:rsidRDefault="00827FDE" w:rsidP="00827F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điểm:</w:t>
      </w:r>
    </w:p>
    <w:p w14:paraId="779BC341" w14:textId="77777777" w:rsidR="00827FDE" w:rsidRPr="00827FDE" w:rsidRDefault="00827FDE" w:rsidP="00827F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Dễ dàng triển khai, không cần kéo dây.</w:t>
      </w:r>
    </w:p>
    <w:p w14:paraId="2D9E7B7E" w14:textId="77777777" w:rsidR="00827FDE" w:rsidRPr="00827FDE" w:rsidRDefault="00827FDE" w:rsidP="00827F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Linh hoạt, có thể kết nối ở bất kỳ đâu trong phạm vi phủ sóng.</w:t>
      </w:r>
    </w:p>
    <w:p w14:paraId="33F45363" w14:textId="77777777" w:rsidR="00827FDE" w:rsidRPr="00827FDE" w:rsidRDefault="00827FDE" w:rsidP="00827F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Hỗ trợ nhiều thiết bị di động.</w:t>
      </w:r>
    </w:p>
    <w:p w14:paraId="3F2FC2CC" w14:textId="77777777" w:rsidR="00827FDE" w:rsidRPr="00827FDE" w:rsidRDefault="00827FDE" w:rsidP="00827F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Mở rộng hệ thống dễ dàng mà không tốn nhiều chi phí hạ tầng.</w:t>
      </w:r>
    </w:p>
    <w:p w14:paraId="2650F10A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sự khác biệt giữa chuẩn IEEE 802.11 và IEEE 802.16.</w:t>
      </w:r>
    </w:p>
    <w:p w14:paraId="0A3BD9D0" w14:textId="77777777" w:rsidR="00827FDE" w:rsidRPr="00827FDE" w:rsidRDefault="00827FDE" w:rsidP="00827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IEEE 802.11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Là chuẩn mạng Wi-Fi, dùng trong các mạng WLAN (mạng cục bộ không dây), phạm vi ngắn (~100m).</w:t>
      </w:r>
    </w:p>
    <w:p w14:paraId="351FB77C" w14:textId="77777777" w:rsidR="00827FDE" w:rsidRPr="00827FDE" w:rsidRDefault="00827FDE" w:rsidP="00827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IEEE 802.16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Là chuẩn WiMAX, dùng để cung cấp kết nối băng rộng không dây trên diện rộng (~50km).</w:t>
      </w:r>
    </w:p>
    <w:p w14:paraId="1CCEEF5C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Chuẩn IEEE 802.15 hỗ trợ các công nghệ nào và ưu, nhược điểm của chúng là gì?</w:t>
      </w:r>
    </w:p>
    <w:p w14:paraId="49C151B2" w14:textId="77777777" w:rsidR="00827FDE" w:rsidRPr="00827FDE" w:rsidRDefault="00827FDE" w:rsidP="00827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Công nghệ hỗ trợ: Bluetooth, Zigbee, Wireless Personal Area Network (WPAN).</w:t>
      </w:r>
    </w:p>
    <w:p w14:paraId="1867F920" w14:textId="77777777" w:rsidR="00827FDE" w:rsidRPr="00827FDE" w:rsidRDefault="00827FDE" w:rsidP="00827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Ưu điểm: Tiêu thụ điện năng thấp, phạm vi hoạt động ngắn, phù hợp cho các thiết bị IoT.</w:t>
      </w:r>
    </w:p>
    <w:p w14:paraId="67CD03D5" w14:textId="77777777" w:rsidR="00827FDE" w:rsidRPr="00827FDE" w:rsidRDefault="00827FDE" w:rsidP="00827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Nhược điểm: Băng thông thấp, phạm vi hạn chế, dễ bị nhiễu.</w:t>
      </w:r>
    </w:p>
    <w:p w14:paraId="3F18FFF6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WiMAX là gì và nó hoạt động trên băng tần nào?</w:t>
      </w:r>
    </w:p>
    <w:p w14:paraId="3D204454" w14:textId="77777777" w:rsidR="00827FDE" w:rsidRPr="00827FDE" w:rsidRDefault="00827FDE" w:rsidP="00827F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WiMAX (Worldwide Interoperability for Microwave Access) là công nghệ truy cập Internet băng rộng không dây tầm xa.</w:t>
      </w:r>
    </w:p>
    <w:p w14:paraId="19EA1AB1" w14:textId="77777777" w:rsidR="00827FDE" w:rsidRPr="00827FDE" w:rsidRDefault="00827FDE" w:rsidP="00827F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Băng tần: 2.3 GHz, 2.5 GHz, 3.5 GHz và 5.8 GHz.</w:t>
      </w:r>
    </w:p>
    <w:p w14:paraId="450EB96A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biệt giữa mạng WLAN và WPAN.</w:t>
      </w:r>
    </w:p>
    <w:p w14:paraId="60EBEB6D" w14:textId="77777777" w:rsidR="00827FDE" w:rsidRPr="00827FDE" w:rsidRDefault="00827FDE" w:rsidP="00827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WLAN (Wireless Local Area Network)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Mạng không dây cục bộ, kết nối nhiều thiết bị trong phạm vi hẹp (100-300m), ví dụ: Wi-Fi.</w:t>
      </w:r>
    </w:p>
    <w:p w14:paraId="55B39F38" w14:textId="77777777" w:rsidR="00827FDE" w:rsidRPr="00827FDE" w:rsidRDefault="00827FDE" w:rsidP="00827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WPAN (Wireless Personal Area Network)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Mạng không dây cá nhân, phạm vi ngắn (~10m), ví dụ: Bluetooth, Zigbee.</w:t>
      </w:r>
    </w:p>
    <w:p w14:paraId="66F01363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Trình bày cơ chế bảo mật WPA2 và WPA3 trong mạng không dây.</w:t>
      </w:r>
    </w:p>
    <w:p w14:paraId="2324BA52" w14:textId="77777777" w:rsidR="00827FDE" w:rsidRPr="00827FDE" w:rsidRDefault="00827FDE" w:rsidP="00827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WPA2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Sử dụng mã hóa AES, an toàn hơn WEP nhưng vẫn có thể bị tấn công brute-force.</w:t>
      </w:r>
    </w:p>
    <w:p w14:paraId="530CB135" w14:textId="77777777" w:rsidR="00827FDE" w:rsidRPr="00827FDE" w:rsidRDefault="00827FDE" w:rsidP="00827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WPA3</w:t>
      </w: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: Cải thiện bảo mật với mã hóa mạnh hơn (GCMP-256), chống tấn công từ điển và brute-force, hỗ trợ chế độ bảo mật cá nhân và doanh nghiệp.</w:t>
      </w:r>
    </w:p>
    <w:p w14:paraId="28F71ACB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Đặc điểm chính của mạng di động 5G và các công nghệ hỗ trợ nó là gì?</w:t>
      </w:r>
    </w:p>
    <w:p w14:paraId="2ACB9DBD" w14:textId="77777777" w:rsidR="00827FDE" w:rsidRPr="00827FDE" w:rsidRDefault="00827FDE" w:rsidP="00827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Đặc điểm: Tốc độ cao (lên tới 10 Gbps), độ trễ thấp (~1ms), hỗ trợ nhiều thiết bị kết nối cùng lúc.</w:t>
      </w:r>
    </w:p>
    <w:p w14:paraId="606F13C8" w14:textId="77777777" w:rsidR="00827FDE" w:rsidRPr="00827FDE" w:rsidRDefault="00827FDE" w:rsidP="00827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Công nghệ hỗ trợ: mmWave (sóng milimet), MIMO, Beamforming, Network Slicing.</w:t>
      </w:r>
    </w:p>
    <w:p w14:paraId="2056BB5F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sự khác biệt giữa CSMA/CD và CSMA/CA trong các mạng không dây.</w:t>
      </w:r>
    </w:p>
    <w:p w14:paraId="3A5EEB93" w14:textId="77777777" w:rsidR="00827FDE" w:rsidRPr="00827FDE" w:rsidRDefault="00827FDE" w:rsidP="00827F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CSMA/CD (Carrier Sense Multiple Access with Collision Detection): Dùng trong mạng có dây Ethernet, phát hiện xung đột và điều chỉnh truyền dữ liệu.</w:t>
      </w:r>
    </w:p>
    <w:p w14:paraId="66804BDA" w14:textId="77777777" w:rsidR="00827FDE" w:rsidRPr="00827FDE" w:rsidRDefault="00827FDE" w:rsidP="00827F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CSMA/CA (Carrier Sense Multiple Access with Collision Avoidance): Dùng trong mạng không dây, tránh xung đột bằng cách kiểm tra kênh trước khi truyền và sử dụng ACK để xác nhận.</w:t>
      </w:r>
    </w:p>
    <w:p w14:paraId="62EAE826" w14:textId="77777777" w:rsidR="00827FDE" w:rsidRPr="00827FDE" w:rsidRDefault="00827FDE" w:rsidP="0082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r w:rsidRPr="00827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Vì sao sóng ở băng tần 2.4 GHz có khả năng xuyên qua vật cản tốt hơn so với sóng ở băng tần 5 GHz?</w:t>
      </w:r>
    </w:p>
    <w:p w14:paraId="68D8E09B" w14:textId="77777777" w:rsidR="00827FDE" w:rsidRPr="00827FDE" w:rsidRDefault="00827FDE" w:rsidP="00827F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Sóng 2.4 GHz có bước sóng dài hơn nên dễ dàng xuyên qua tường và vật cản.</w:t>
      </w:r>
    </w:p>
    <w:p w14:paraId="632D7C3D" w14:textId="77777777" w:rsidR="00827FDE" w:rsidRPr="00827FDE" w:rsidRDefault="00827FDE" w:rsidP="00827F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7FDE">
        <w:rPr>
          <w:rFonts w:ascii="Times New Roman" w:eastAsia="Times New Roman" w:hAnsi="Times New Roman" w:cs="Times New Roman"/>
          <w:kern w:val="0"/>
          <w14:ligatures w14:val="none"/>
        </w:rPr>
        <w:t>Sóng 5 GHz có bước sóng ngắn hơn, tốc độ cao hơn nhưng bị suy hao nhiều khi gặp vật cản.</w:t>
      </w:r>
    </w:p>
    <w:p w14:paraId="5CCA0F8C" w14:textId="77777777" w:rsidR="00827FDE" w:rsidRPr="00827FDE" w:rsidRDefault="00827FDE">
      <w:pPr>
        <w:rPr>
          <w:rFonts w:ascii="Times New Roman" w:hAnsi="Times New Roman" w:cs="Times New Roman"/>
        </w:rPr>
      </w:pPr>
    </w:p>
    <w:sectPr w:rsidR="00827FDE" w:rsidRPr="0082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176C"/>
    <w:multiLevelType w:val="multilevel"/>
    <w:tmpl w:val="8CA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4588"/>
    <w:multiLevelType w:val="multilevel"/>
    <w:tmpl w:val="8FB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1C11"/>
    <w:multiLevelType w:val="multilevel"/>
    <w:tmpl w:val="BBB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C2B02"/>
    <w:multiLevelType w:val="multilevel"/>
    <w:tmpl w:val="429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2411E"/>
    <w:multiLevelType w:val="multilevel"/>
    <w:tmpl w:val="988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6A25"/>
    <w:multiLevelType w:val="multilevel"/>
    <w:tmpl w:val="AA3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0005E"/>
    <w:multiLevelType w:val="multilevel"/>
    <w:tmpl w:val="AD5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741E1"/>
    <w:multiLevelType w:val="multilevel"/>
    <w:tmpl w:val="284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E43A8"/>
    <w:multiLevelType w:val="multilevel"/>
    <w:tmpl w:val="78B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4014B"/>
    <w:multiLevelType w:val="multilevel"/>
    <w:tmpl w:val="8A1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7EE8"/>
    <w:multiLevelType w:val="multilevel"/>
    <w:tmpl w:val="CF6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51918"/>
    <w:multiLevelType w:val="multilevel"/>
    <w:tmpl w:val="AB3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D2864"/>
    <w:multiLevelType w:val="multilevel"/>
    <w:tmpl w:val="77B6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244C7"/>
    <w:multiLevelType w:val="multilevel"/>
    <w:tmpl w:val="A4E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C5EA6"/>
    <w:multiLevelType w:val="multilevel"/>
    <w:tmpl w:val="8D3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A1C0A"/>
    <w:multiLevelType w:val="multilevel"/>
    <w:tmpl w:val="B34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D1E96"/>
    <w:multiLevelType w:val="multilevel"/>
    <w:tmpl w:val="19B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85438"/>
    <w:multiLevelType w:val="multilevel"/>
    <w:tmpl w:val="5B7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48092">
    <w:abstractNumId w:val="4"/>
  </w:num>
  <w:num w:numId="2" w16cid:durableId="1660763504">
    <w:abstractNumId w:val="0"/>
  </w:num>
  <w:num w:numId="3" w16cid:durableId="2029721302">
    <w:abstractNumId w:val="8"/>
  </w:num>
  <w:num w:numId="4" w16cid:durableId="288781679">
    <w:abstractNumId w:val="9"/>
  </w:num>
  <w:num w:numId="5" w16cid:durableId="482700964">
    <w:abstractNumId w:val="14"/>
  </w:num>
  <w:num w:numId="6" w16cid:durableId="2101440961">
    <w:abstractNumId w:val="11"/>
  </w:num>
  <w:num w:numId="7" w16cid:durableId="2049062896">
    <w:abstractNumId w:val="12"/>
  </w:num>
  <w:num w:numId="8" w16cid:durableId="1819687849">
    <w:abstractNumId w:val="3"/>
  </w:num>
  <w:num w:numId="9" w16cid:durableId="1962303547">
    <w:abstractNumId w:val="17"/>
  </w:num>
  <w:num w:numId="10" w16cid:durableId="1765568228">
    <w:abstractNumId w:val="10"/>
  </w:num>
  <w:num w:numId="11" w16cid:durableId="1410350384">
    <w:abstractNumId w:val="15"/>
  </w:num>
  <w:num w:numId="12" w16cid:durableId="1430158187">
    <w:abstractNumId w:val="5"/>
  </w:num>
  <w:num w:numId="13" w16cid:durableId="1046563480">
    <w:abstractNumId w:val="2"/>
  </w:num>
  <w:num w:numId="14" w16cid:durableId="940455252">
    <w:abstractNumId w:val="13"/>
  </w:num>
  <w:num w:numId="15" w16cid:durableId="1593515934">
    <w:abstractNumId w:val="1"/>
  </w:num>
  <w:num w:numId="16" w16cid:durableId="1515918413">
    <w:abstractNumId w:val="7"/>
  </w:num>
  <w:num w:numId="17" w16cid:durableId="259795334">
    <w:abstractNumId w:val="16"/>
  </w:num>
  <w:num w:numId="18" w16cid:durableId="245848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E"/>
    <w:rsid w:val="00215825"/>
    <w:rsid w:val="0082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6EDA"/>
  <w15:chartTrackingRefBased/>
  <w15:docId w15:val="{7455B593-861D-4C60-91C9-2E0DACA1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Thuyên</dc:creator>
  <cp:keywords/>
  <dc:description/>
  <cp:lastModifiedBy>Nguyễn Thị Thuyên</cp:lastModifiedBy>
  <cp:revision>1</cp:revision>
  <dcterms:created xsi:type="dcterms:W3CDTF">2025-03-05T06:14:00Z</dcterms:created>
  <dcterms:modified xsi:type="dcterms:W3CDTF">2025-03-05T06:18:00Z</dcterms:modified>
</cp:coreProperties>
</file>