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基础设施方面：</w:t>
      </w:r>
    </w:p>
    <w:p>
      <w:pPr>
        <w:rPr>
          <w:rFonts w:hint="eastAsia"/>
        </w:rPr>
      </w:pPr>
      <w:r>
        <w:rPr>
          <w:rFonts w:hint="eastAsia"/>
        </w:rPr>
        <w:t>公众</w:t>
      </w:r>
      <w:r>
        <w:t>对于</w:t>
      </w:r>
      <w:r>
        <w:rPr>
          <w:rFonts w:hint="eastAsia"/>
        </w:rPr>
        <w:t>基础设施方面</w:t>
      </w:r>
      <w:r>
        <w:t>的满意度</w:t>
      </w:r>
      <w:r>
        <w:rPr>
          <w:rFonts w:hint="eastAsia"/>
        </w:rPr>
        <w:t>总体较高，对基础设施建设的较为满意，少数群众对基础设施覆盖率满意度较低。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公共服务方面：</w:t>
      </w:r>
    </w:p>
    <w:p>
      <w:r>
        <w:rPr>
          <w:rFonts w:hint="eastAsia"/>
        </w:rPr>
        <w:t>83.125%公众对于公共服务方面的满意度大多集</w:t>
      </w:r>
      <w:r>
        <w:rPr>
          <w:rFonts w:hint="eastAsia"/>
          <w:lang w:val="en-US" w:eastAsia="zh-CN"/>
        </w:rPr>
        <w:t>中在</w:t>
      </w:r>
      <w:r>
        <w:rPr>
          <w:rFonts w:hint="eastAsia"/>
        </w:rPr>
        <w:t>满意和非常满意，只有少数群众于公共服务的满意度为一般及以下。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经济发展与就业方面：</w:t>
      </w:r>
    </w:p>
    <w:p>
      <w:pPr>
        <w:rPr>
          <w:rFonts w:hint="eastAsia"/>
        </w:rPr>
      </w:pPr>
      <w:r>
        <w:rPr>
          <w:rFonts w:hint="eastAsia"/>
        </w:rPr>
        <w:t>公众</w:t>
      </w:r>
      <w:r>
        <w:t>对于</w:t>
      </w:r>
      <w:r>
        <w:rPr>
          <w:rFonts w:hint="eastAsia"/>
          <w:lang w:val="en-US" w:eastAsia="zh-CN"/>
        </w:rPr>
        <w:t>经济发展</w:t>
      </w:r>
      <w:r>
        <w:rPr>
          <w:rFonts w:hint="eastAsia"/>
        </w:rPr>
        <w:t>方面</w:t>
      </w:r>
      <w:r>
        <w:t>的满意度</w:t>
      </w:r>
      <w:r>
        <w:rPr>
          <w:rFonts w:hint="eastAsia"/>
        </w:rPr>
        <w:t>总体较高且平均，</w:t>
      </w:r>
      <w:r>
        <w:rPr>
          <w:rFonts w:hint="eastAsia"/>
          <w:lang w:val="en-US" w:eastAsia="zh-CN"/>
        </w:rPr>
        <w:t>约85.09%</w:t>
      </w:r>
      <w:r>
        <w:rPr>
          <w:rFonts w:hint="eastAsia"/>
        </w:rPr>
        <w:t>群众对职业技能提升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社会文化服务方面：</w:t>
      </w:r>
    </w:p>
    <w:p>
      <w:pPr>
        <w:rPr>
          <w:rFonts w:hint="eastAsia"/>
        </w:rPr>
      </w:pPr>
      <w:r>
        <w:rPr>
          <w:rFonts w:hint="eastAsia"/>
        </w:rPr>
        <w:t>85%以上的群众对教育公平和当前文化活动表示非常满意。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生态环境与资源开发：</w:t>
      </w:r>
    </w:p>
    <w:p>
      <w:pPr>
        <w:rPr>
          <w:rFonts w:hint="eastAsia"/>
        </w:rPr>
      </w:pPr>
      <w:r>
        <w:rPr>
          <w:rFonts w:hint="eastAsia"/>
        </w:rPr>
        <w:t>群众对生态环境与资源开发方面的总体满意度较高，约89.25%对资源保护与开发表示满意，大部分群众对相关部门推动绿色发展呈满意态度。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t>总体来看，公众对基础设施和公共服务的满意度较高，但在基础设施覆盖率上仍有部分不满。经济发展与就业方面，职业技能提升受到较多认可。社会文化服务中，超过85%的群众对教育公平和文化活动表示非常满意。最后，群众对生态环境与资源开发的满意度也较高，大多数人支持绿色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xNjFiNjk0NmZlOWQwMjViNTk1ZThjMTg5ZTRiNGQifQ=="/>
  </w:docVars>
  <w:rsids>
    <w:rsidRoot w:val="00BD138B"/>
    <w:rsid w:val="000056AF"/>
    <w:rsid w:val="00167AD5"/>
    <w:rsid w:val="002A3F63"/>
    <w:rsid w:val="002B4395"/>
    <w:rsid w:val="004E427B"/>
    <w:rsid w:val="005248EF"/>
    <w:rsid w:val="00736C25"/>
    <w:rsid w:val="00BD138B"/>
    <w:rsid w:val="00E33183"/>
    <w:rsid w:val="594B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365</Characters>
  <Lines>3</Lines>
  <Paragraphs>1</Paragraphs>
  <TotalTime>87</TotalTime>
  <ScaleCrop>false</ScaleCrop>
  <LinksUpToDate>false</LinksUpToDate>
  <CharactersWithSpaces>427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2024-09-22T13:30:00Z</dcterms:created>
  <dc:creator>俊壕 林</dc:creator>
  <cp:lastModifiedBy>天涯何处是清欢</cp:lastModifiedBy>
  <dcterms:modified xsi:type="dcterms:W3CDTF">2024-09-22T15:26:34Z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4140E867CB2C4D9E8BC7F84DD76850A7_12</vt:lpwstr>
  </property>
</Properties>
</file>