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Vamos a realizar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una aplicación web para encontrar pareja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(nombre a tu elección). Será una web con funcionalidades que permitan establecer amistad entre personas, rellenar y editar un perfil persona, sugerir personas para amistad según ese perfil y usando un algoritmo que se valorará especialmente y algunas otras funcionalidades que detallaremos a continuación. También deberemos idear algún sistema en el que si dos personas muestran interés se establezcan como amigos y puedan verse el uno al otro cuando ingresen en el sistema y puedan chatear si lo desean.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aplicación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constará de: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Una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página de inicio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que permitirá entrar en el sistema. En esta página de inicio se permitirá también enlazar a la página de registro y a la página de restaurar contraseña.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página de registro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permitirá dar los datos personales (incluyendo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que servirá como usuario de inicio de sesión).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Una vez dentro del sistema como usuario estándar tendremos un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con las siguientes funcionalidades: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Ver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usuarios de mi preferencia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lo más afines posible a mis gustos.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Permitir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establecer qué usuarios me gustan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(o dejan de gustar) con un simple click.  En caso de que sea recíproco, nos convertiremos automáticamente en amigos.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Deberíamos poder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listar los amigos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que tenemos. El formato será libre.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Enviar mensajes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otros usuarios (amigos o no).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Ver si algunos de los usuarios que me gustan (y yo les gusto) están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en línea.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La primera vez que entramos al sistema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nos pedirá que rellenemos un formulario con nuestras preferencias. Estas preferencias se podrán editar siempre, así como nuestro perfil (foto, nick, clave de acceso…).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Avisos de mensajería pendiente de leer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Como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administrador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podemos, con un CRUD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, gestionar a los usuarios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altas, bajas, modificaciones, activaciones… los usuarios estarán desactivados por defecto hasta que los active el administrador. También se podrán crear a otros administradores (o quitarles los privilegios a los actuales).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Los usuarios podrán enviar mensajes a otros usuarios y ver los mensajes que otros usuarios les han enviado. A estos mensajes se les podrán adjuntar archivos, lo obligatorio es que se pueda adjuntar al menos uno; como optativo, pero muy valorado, es que permita más de un archivo adjunto. El tamaño del archivo estará limitado en tamaño.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preferencias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que un usuario podrá poner son las siguientes (se pueden añadir las que se crean necesrias y serán parametrizables, el administrador las puede editar y añadir/borrar):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Relación seria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indicarán si su finalidad es una relación seria o esporádica.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Deportivos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valor numérico que indica, de 0 a 100, su gusto por los deportes.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Artísticos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valor que indica su inquietud artística.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Políticos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interés por la política, valorando de 0 a 100.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Tiene/Quiere hijos o no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Indicando si tiene y/o si quiere hijos.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Interés en: hombres, mujeres o ambos.</w:t>
      </w:r>
    </w:p>
    <w:p w:rsidR="00000000" w:rsidDel="00000000" w:rsidP="00000000" w:rsidRDefault="00000000" w:rsidRPr="00000000" w14:paraId="00000017">
      <w:pPr>
        <w:ind w:left="1080" w:firstLine="0"/>
        <w:jc w:val="both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Todos estos valores se tendrán en cuenta a la hora de mostrar a posibles parejas candidatas en la pantalla principal del usuario y siempre podrán ser editados por los usuarios.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Los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usuarios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verán, por lo tanto, a los candidatos más afines a sus propios valores. La forma de hacer esta parte es libre, se valora el algoritmo ideado.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Cuando un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usuario se conecte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se habilitará, de algún modo,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 sistema que indique los amigos que tiene y que están conectados en ese momento,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así como el número total de usuarios conectados (amigos o no).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Las páginas de la aplicación deberán ser coherentes en estilo, con cabecera y pie de página. En la cabecera sería bastante útil y bien valorado que siempre esté la información básica del usuario conectado y las opciones que permitan editar el perfil de los mismos, tal y como se indicó anteriormente. En el footer podemos poner el nombre del programa y del creador (vuestro nombre).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administrador podrá generar eventos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los que se apuntan los socios que quieran asistir. Dicho evento tendrá una fecha de realización y se cerrará el plazo de inscripción un día antes. Los usuarios asistentes podrán descargarse en pdf un resumen informativo del evento. Dicho evento también constará de una geolocalización y será editable hasta el momento de su cierre. El administrador podrá borrar a gente del evento antes de su cierre. 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tendrá en cuenta a nivel general: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Programación clara, robusta y funcional.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Diseño de la BD que recoja toda la información de forma correcta.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Que lo programado se ajuste a lo pedido.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Una planificación de tareas coherente.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Que los sprints de desarrollo cumplan lo planificado.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El proyecto deberá estar sincronizado con un repositorio Git y tener una rama, mínimo, de desarrollo.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planificación debe estar siempre accesible por los profesores; se recomienda usar el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board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de Github.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profesor indicará en su tarea los criterios que estime oportunos.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Requisitos básicos cliente: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Controlar introducir el token a los servicios mediante un interceptor.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Validaciones en todos los campos introducidos por el usuario (controlando nulos, correos bien formados etc).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de un websocket para el servicio de mensajería y para avisar que hemos encontrado a una persona que también le gustamos.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Protección de rutas mediante guards o comprobación de rol en los componentes.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Tratamiento correcto de los errores por parte del servidor. Mostrar de forma correcta mediante mensajes genéricos que se ha producido un error en el servicio.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Llevar a cabo una organización del sistema de carpetas en el proyecto de manera uniforme, si se establece un criterio de ordenación, respetarlo hasta el final del desarrollo.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Requisitos básicos servidor: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Rutas, buena elección, organización y protección.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Middlewares y validators. Token de seguridad y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abilities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Controladores bien organizados y optimizados.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Conexiones encapsuladas y organizadas correctamente.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Migrations, Seeders y factories que permiten desplegar la base de datos de la aplicación con datos funcionales.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Modelos con las asociaciones de Sequelize bien definidas y usadas en los lugares convenientes. Si la consulta es más óptima realizada en SQL sin mapeo también será correcto, en aquellos accesos a bd que así lo requieran.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Gestión de imágenes.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Websockets.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Porcentaje desarrollado.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Funcionalidades desarrolladas.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Planificación personal.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Tests.</w:t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Calibri" w:cs="Calibri" w:eastAsia="Calibri" w:hAnsi="Calibri"/>
        <w:b w:val="1"/>
        <w:color w:val="000000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18"/>
        <w:szCs w:val="18"/>
        <w:rtl w:val="0"/>
      </w:rPr>
      <w:t xml:space="preserve">CIFP Virgen de Gracia</w:t>
      <w:tab/>
      <w:tab/>
      <w:t xml:space="preserve">2º CFGS DAW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966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407"/>
      <w:gridCol w:w="5928"/>
      <w:gridCol w:w="1331"/>
      <w:tblGridChange w:id="0">
        <w:tblGrid>
          <w:gridCol w:w="2407"/>
          <w:gridCol w:w="5928"/>
          <w:gridCol w:w="1331"/>
        </w:tblGrid>
      </w:tblGridChange>
    </w:tblGrid>
    <w:tr>
      <w:trPr>
        <w:cantSplit w:val="1"/>
        <w:trHeight w:val="1376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0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391285" cy="826770"/>
                <wp:effectExtent b="0" l="0" r="0" t="0"/>
                <wp:docPr id="10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1285" cy="8267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1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2º CFGS DAW</w:t>
          </w:r>
        </w:p>
        <w:p w:rsidR="00000000" w:rsidDel="00000000" w:rsidP="00000000" w:rsidRDefault="00000000" w:rsidRPr="00000000" w14:paraId="00000042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Desafío recuperación de la segunda evaluación</w:t>
          </w:r>
        </w:p>
        <w:p w:rsidR="00000000" w:rsidDel="00000000" w:rsidP="00000000" w:rsidRDefault="00000000" w:rsidRPr="00000000" w14:paraId="00000043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NodeJS Express - Angular</w:t>
          </w:r>
        </w:p>
      </w:tc>
      <w:tc>
        <w:tcPr>
          <w:vAlign w:val="center"/>
        </w:tcPr>
        <w:p w:rsidR="00000000" w:rsidDel="00000000" w:rsidP="00000000" w:rsidRDefault="00000000" w:rsidRPr="00000000" w14:paraId="00000044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708025" cy="675005"/>
                <wp:effectExtent b="0" l="0" r="0" t="0"/>
                <wp:docPr id="1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025" cy="6750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63C0D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qFormat w:val="1"/>
    <w:rsid w:val="00F6059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rsid w:val="009C09C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C09C7"/>
    <w:pPr>
      <w:tabs>
        <w:tab w:val="center" w:pos="4252"/>
        <w:tab w:val="right" w:pos="8504"/>
      </w:tabs>
    </w:pPr>
  </w:style>
  <w:style w:type="character" w:styleId="texhtml" w:customStyle="1">
    <w:name w:val="texhtml"/>
    <w:basedOn w:val="Fuentedeprrafopredeter"/>
    <w:rsid w:val="0050147D"/>
  </w:style>
  <w:style w:type="character" w:styleId="Ttulo3Car" w:customStyle="1">
    <w:name w:val="Título 3 Car"/>
    <w:link w:val="Ttulo3"/>
    <w:uiPriority w:val="9"/>
    <w:rsid w:val="00F60591"/>
    <w:rPr>
      <w:b w:val="1"/>
      <w:bCs w:val="1"/>
      <w:sz w:val="27"/>
      <w:szCs w:val="27"/>
    </w:rPr>
  </w:style>
  <w:style w:type="character" w:styleId="mw-headline" w:customStyle="1">
    <w:name w:val="mw-headline"/>
    <w:basedOn w:val="Fuentedeprrafopredeter"/>
    <w:rsid w:val="00F60591"/>
  </w:style>
  <w:style w:type="character" w:styleId="Hipervnculo">
    <w:name w:val="Hyperlink"/>
    <w:uiPriority w:val="99"/>
    <w:unhideWhenUsed w:val="1"/>
    <w:rsid w:val="00F60591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4E0592"/>
    <w:pPr>
      <w:ind w:left="720"/>
      <w:contextualSpacing w:val="1"/>
    </w:pPr>
  </w:style>
  <w:style w:type="character" w:styleId="Textodelmarcadordeposicin">
    <w:name w:val="Placeholder Text"/>
    <w:basedOn w:val="Fuentedeprrafopredeter"/>
    <w:uiPriority w:val="99"/>
    <w:semiHidden w:val="1"/>
    <w:rsid w:val="00B24FA2"/>
    <w:rPr>
      <w:color w:val="808080"/>
    </w:rPr>
  </w:style>
  <w:style w:type="paragraph" w:styleId="Textodeglobo">
    <w:name w:val="Balloon Text"/>
    <w:basedOn w:val="Normal"/>
    <w:link w:val="TextodegloboCar"/>
    <w:rsid w:val="00D26E62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D26E62"/>
    <w:rPr>
      <w:rFonts w:ascii="Tahoma" w:cs="Tahoma" w:hAnsi="Tahoma"/>
      <w:sz w:val="16"/>
      <w:szCs w:val="1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4tXBe3TK1OzZTom6m7j6Xiw0lA==">CgMxLjAyCGguZ2pkZ3hzMgloLjMwajB6bGw4AHIhMTlnUFNwN192SnFINXRsVW9kSDRIWFctOGQxTjhtXzYz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2024-03-12T09:14:00Z</dcterms:created>
  <dc:creator>Fernando</dc:creator>
</cp:coreProperties>
</file>