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 w:val="0"/>
          <w:sz w:val="28"/>
        </w:rPr>
        <w:t>The Impact of AI on Modern Research Paper Formatting First Author1,2*, Second Author2,3† and Third Author1,2†</w:t>
      </w:r>
    </w:p>
    <w:p>
      <w:pPr>
        <w:spacing w:after="120"/>
        <w:jc w:val="center"/>
      </w:pPr>
      <w:r>
        <w:rPr>
          <w:b w:val="0"/>
          <w:sz w:val="20"/>
        </w:rPr>
        <w:t>1 Department of Computer Science</w:t>
      </w:r>
      <w:r>
        <w:t xml:space="preserve">, </w:t>
      </w:r>
      <w:r>
        <w:rPr>
          <w:b w:val="0"/>
          <w:sz w:val="20"/>
        </w:rPr>
        <w:t>Saveetha School of Engineering</w:t>
      </w:r>
      <w:r>
        <w:t xml:space="preserve">, </w:t>
      </w:r>
      <w:r>
        <w:rPr>
          <w:b w:val="0"/>
          <w:sz w:val="20"/>
        </w:rPr>
        <w:t>Chennai</w:t>
      </w:r>
      <w:r>
        <w:t xml:space="preserve">, </w:t>
      </w:r>
      <w:r>
        <w:rPr>
          <w:b w:val="0"/>
          <w:sz w:val="20"/>
        </w:rPr>
      </w:r>
      <w:r>
        <w:rPr>
          <w:sz w:val="20"/>
          <w:vertAlign w:val="superscript"/>
        </w:rPr>
        <w:t>602105</w:t>
      </w:r>
      <w:r>
        <w:t xml:space="preserve">, </w:t>
      </w:r>
      <w:r>
        <w:rPr>
          <w:b w:val="0"/>
          <w:sz w:val="20"/>
        </w:rPr>
        <w:t>Tamil Nadu</w:t>
      </w:r>
      <w:r>
        <w:t xml:space="preserve"> and </w:t>
      </w:r>
      <w:r>
        <w:rPr>
          <w:b w:val="0"/>
          <w:sz w:val="20"/>
        </w:rPr>
        <w:t>India</w:t>
      </w:r>
    </w:p>
    <w:p>
      <w:pPr>
        <w:spacing w:after="40"/>
        <w:jc w:val="center"/>
      </w:pPr>
      <w:r>
        <w:rPr>
          <w:sz w:val="18"/>
          <w:vertAlign w:val="superscript"/>
        </w:rPr>
        <w:t>2</w:t>
      </w:r>
      <w:r>
        <w:rPr>
          <w:sz w:val="18"/>
        </w:rPr>
        <w:t>Saveetha Institute of Medical and Technical Sciences (SIMATS), Chennai, India</w:t>
      </w:r>
    </w:p>
    <w:p>
      <w:pPr>
        <w:spacing w:after="240"/>
        <w:jc w:val="center"/>
      </w:pPr>
      <w:r>
        <w:rPr>
          <w:sz w:val="18"/>
          <w:vertAlign w:val="superscript"/>
        </w:rPr>
        <w:t>3</w:t>
      </w:r>
      <w:r>
        <w:rPr>
          <w:sz w:val="18"/>
        </w:rPr>
        <w:t>Department of Electronics, College of Engineering, Chennai, India</w:t>
      </w:r>
    </w:p>
    <w:p>
      <w:pPr>
        <w:spacing w:after="40"/>
        <w:jc w:val="center"/>
      </w:pPr>
      <w:r>
        <w:t>Contributing authors: first@email.com; second@email.com; third@email.com</w:t>
      </w:r>
    </w:p>
    <w:p>
      <w:r>
        <w:rPr>
          <w:b/>
          <w:sz w:val="24"/>
        </w:rPr>
        <w:t>Abstract</w:t>
      </w:r>
    </w:p>
    <w:p>
      <w:pPr>
        <w:spacing w:line="276" w:lineRule="auto"/>
        <w:jc w:val="both"/>
      </w:pPr>
      <w:r>
        <w:t>This paper explores the automated formatting of academic research papers using AI. The focus is on the Springer template, which requires specific section ordering and author affiliation mapping.</w:t>
      </w:r>
    </w:p>
    <w:p>
      <w:r>
        <w:rPr>
          <w:i/>
        </w:rPr>
        <w:t>Keywords: Artificial Intelligence, Research Paper, Formatting, Springer, Automation</w:t>
      </w:r>
    </w:p>
    <w:p>
      <w:r>
        <w:rPr>
          <w:b/>
        </w:rPr>
        <w:t>1 Content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Introduction content goes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