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0EE61" w14:textId="5EAF2903" w:rsidR="00107B24" w:rsidRPr="00FB2F15" w:rsidRDefault="00107B24" w:rsidP="00FB2F15">
      <w:pPr>
        <w:spacing w:line="240" w:lineRule="auto"/>
        <w:rPr>
          <w:rFonts w:ascii="微軟正黑體" w:eastAsia="微軟正黑體" w:hAnsi="微軟正黑體"/>
        </w:rPr>
      </w:pPr>
      <w:r w:rsidRPr="00FB2F15">
        <w:rPr>
          <w:rFonts w:ascii="微軟正黑體" w:eastAsia="微軟正黑體" w:hAnsi="微軟正黑體" w:hint="eastAsia"/>
          <w:b/>
          <w:bCs/>
        </w:rPr>
        <w:t>CTS:</w:t>
      </w:r>
      <w:r w:rsidRPr="00FB2F15">
        <w:rPr>
          <w:rFonts w:ascii="微軟正黑體" w:eastAsia="微軟正黑體" w:hAnsi="微軟正黑體" w:hint="eastAsia"/>
        </w:rPr>
        <w:t xml:space="preserve"> clock balancing，盡可能讓clock skew and clock latency 最小化</w:t>
      </w:r>
    </w:p>
    <w:p w14:paraId="147D3617" w14:textId="6D52709A" w:rsidR="00107B24" w:rsidRPr="00FB2F15" w:rsidRDefault="00107B24" w:rsidP="00FB2F15">
      <w:pPr>
        <w:spacing w:line="240" w:lineRule="auto"/>
        <w:rPr>
          <w:rFonts w:ascii="微軟正黑體" w:eastAsia="微軟正黑體" w:hAnsi="微軟正黑體"/>
        </w:rPr>
      </w:pPr>
      <w:r w:rsidRPr="00FB2F15">
        <w:rPr>
          <w:rFonts w:ascii="微軟正黑體" w:eastAsia="微軟正黑體" w:hAnsi="微軟正黑體" w:hint="eastAsia"/>
          <w:b/>
          <w:bCs/>
        </w:rPr>
        <w:t>方法：</w:t>
      </w:r>
      <w:r w:rsidRPr="00FB2F15">
        <w:rPr>
          <w:rFonts w:ascii="微軟正黑體" w:eastAsia="微軟正黑體" w:hAnsi="微軟正黑體" w:hint="eastAsia"/>
        </w:rPr>
        <w:t>調整</w:t>
      </w:r>
      <w:r w:rsidR="002362E5" w:rsidRPr="00FB2F15">
        <w:rPr>
          <w:rFonts w:ascii="微軟正黑體" w:eastAsia="微軟正黑體" w:hAnsi="微軟正黑體" w:hint="eastAsia"/>
        </w:rPr>
        <w:t>clock tree</w:t>
      </w:r>
      <w:r w:rsidRPr="00FB2F15">
        <w:rPr>
          <w:rFonts w:ascii="微軟正黑體" w:eastAsia="微軟正黑體" w:hAnsi="微軟正黑體" w:hint="eastAsia"/>
        </w:rPr>
        <w:t>結構、插入buffer and inverter</w:t>
      </w:r>
    </w:p>
    <w:p w14:paraId="281A0404" w14:textId="77777777" w:rsidR="00107B24" w:rsidRPr="00FB2F15" w:rsidRDefault="00107B24" w:rsidP="00FB2F15">
      <w:pPr>
        <w:spacing w:line="240" w:lineRule="auto"/>
        <w:rPr>
          <w:rFonts w:ascii="微軟正黑體" w:eastAsia="微軟正黑體" w:hAnsi="微軟正黑體"/>
          <w:b/>
          <w:bCs/>
        </w:rPr>
      </w:pPr>
    </w:p>
    <w:p w14:paraId="5995BF61" w14:textId="65BBB29F" w:rsidR="00107B24" w:rsidRPr="00FB2F15" w:rsidRDefault="00107B24" w:rsidP="00FB2F15">
      <w:pPr>
        <w:spacing w:line="240" w:lineRule="auto"/>
        <w:rPr>
          <w:rFonts w:ascii="微軟正黑體" w:eastAsia="微軟正黑體" w:hAnsi="微軟正黑體"/>
        </w:rPr>
      </w:pPr>
      <w:r w:rsidRPr="00FB2F15">
        <w:rPr>
          <w:rFonts w:ascii="微軟正黑體" w:eastAsia="微軟正黑體" w:hAnsi="微軟正黑體"/>
          <w:b/>
          <w:bCs/>
        </w:rPr>
        <w:t>Set up time</w:t>
      </w:r>
      <w:r w:rsidRPr="00FB2F15">
        <w:rPr>
          <w:rFonts w:ascii="微軟正黑體" w:eastAsia="微軟正黑體" w:hAnsi="微軟正黑體"/>
        </w:rPr>
        <w:t>：clock上升前，</w:t>
      </w:r>
      <w:r w:rsidR="00E03827" w:rsidRPr="00FB2F15">
        <w:rPr>
          <w:rFonts w:ascii="微軟正黑體" w:eastAsia="微軟正黑體" w:hAnsi="微軟正黑體" w:hint="eastAsia"/>
        </w:rPr>
        <w:t>資料</w:t>
      </w:r>
      <w:r w:rsidRPr="00FB2F15">
        <w:rPr>
          <w:rFonts w:ascii="微軟正黑體" w:eastAsia="微軟正黑體" w:hAnsi="微軟正黑體"/>
        </w:rPr>
        <w:t>存進暫存器前需維持一段穩定的時間，才能保證存進暫存器的值沒有問題，這段需維持穩定的時間就稱為set up time．</w:t>
      </w:r>
    </w:p>
    <w:p w14:paraId="60DBC5C7" w14:textId="5E0B19E7" w:rsidR="00107B24" w:rsidRPr="00FB2F15" w:rsidRDefault="00107B24" w:rsidP="00FB2F15">
      <w:pPr>
        <w:spacing w:line="240" w:lineRule="auto"/>
        <w:rPr>
          <w:rFonts w:ascii="微軟正黑體" w:eastAsia="微軟正黑體" w:hAnsi="微軟正黑體"/>
        </w:rPr>
      </w:pPr>
      <w:r w:rsidRPr="00FB2F15">
        <w:rPr>
          <w:rFonts w:ascii="微軟正黑體" w:eastAsia="微軟正黑體" w:hAnsi="微軟正黑體"/>
          <w:b/>
          <w:bCs/>
        </w:rPr>
        <w:t>Hold time</w:t>
      </w:r>
      <w:r w:rsidRPr="00FB2F15">
        <w:rPr>
          <w:rFonts w:ascii="微軟正黑體" w:eastAsia="微軟正黑體" w:hAnsi="微軟正黑體"/>
        </w:rPr>
        <w:t>：clock上升後，</w:t>
      </w:r>
      <w:r w:rsidR="00E03827" w:rsidRPr="00FB2F15">
        <w:rPr>
          <w:rFonts w:ascii="微軟正黑體" w:eastAsia="微軟正黑體" w:hAnsi="微軟正黑體" w:hint="eastAsia"/>
        </w:rPr>
        <w:t>在</w:t>
      </w:r>
      <w:r w:rsidRPr="00FB2F15">
        <w:rPr>
          <w:rFonts w:ascii="微軟正黑體" w:eastAsia="微軟正黑體" w:hAnsi="微軟正黑體"/>
        </w:rPr>
        <w:t>暫存器的</w:t>
      </w:r>
      <w:r w:rsidR="00E03827" w:rsidRPr="00FB2F15">
        <w:rPr>
          <w:rFonts w:ascii="微軟正黑體" w:eastAsia="微軟正黑體" w:hAnsi="微軟正黑體" w:hint="eastAsia"/>
        </w:rPr>
        <w:t>資料</w:t>
      </w:r>
      <w:r w:rsidRPr="00FB2F15">
        <w:rPr>
          <w:rFonts w:ascii="微軟正黑體" w:eastAsia="微軟正黑體" w:hAnsi="微軟正黑體"/>
        </w:rPr>
        <w:t>值需穩定一段時間，才能保證傳到下一層時的值是正確的，這段穩定的時間就稱為hold time</w:t>
      </w:r>
    </w:p>
    <w:p w14:paraId="41BEEDB2" w14:textId="158EE7ED" w:rsidR="006F020D" w:rsidRPr="00FB2F15" w:rsidRDefault="00E03827" w:rsidP="00FB2F15">
      <w:pPr>
        <w:spacing w:line="240" w:lineRule="auto"/>
        <w:rPr>
          <w:rFonts w:ascii="微軟正黑體" w:eastAsia="微軟正黑體" w:hAnsi="微軟正黑體"/>
        </w:rPr>
      </w:pPr>
      <w:r w:rsidRPr="00FB2F15">
        <w:rPr>
          <w:rFonts w:ascii="微軟正黑體" w:eastAsia="微軟正黑體" w:hAnsi="微軟正黑體" w:hint="eastAsia"/>
        </w:rPr>
        <w:t>方法：</w:t>
      </w:r>
      <w:r w:rsidR="00E918FE" w:rsidRPr="00FB2F15">
        <w:rPr>
          <w:rFonts w:ascii="微軟正黑體" w:eastAsia="微軟正黑體" w:hAnsi="微軟正黑體" w:hint="eastAsia"/>
        </w:rPr>
        <w:t xml:space="preserve">在data path中插入buffer </w:t>
      </w:r>
      <w:r w:rsidR="005C67D2" w:rsidRPr="00FB2F15">
        <w:rPr>
          <w:rFonts w:ascii="微軟正黑體" w:eastAsia="微軟正黑體" w:hAnsi="微軟正黑體" w:hint="eastAsia"/>
        </w:rPr>
        <w:t>(可能增加RC-delay)</w:t>
      </w:r>
    </w:p>
    <w:p w14:paraId="4962D519" w14:textId="28BC3C1C" w:rsidR="000A1AAB" w:rsidRPr="00FB2F15" w:rsidRDefault="000A1AAB" w:rsidP="00FB2F15">
      <w:pPr>
        <w:spacing w:line="240" w:lineRule="auto"/>
        <w:rPr>
          <w:rFonts w:ascii="微軟正黑體" w:eastAsia="微軟正黑體" w:hAnsi="微軟正黑體"/>
        </w:rPr>
      </w:pPr>
      <w:r w:rsidRPr="00FB2F15">
        <w:rPr>
          <w:rFonts w:ascii="微軟正黑體" w:eastAsia="微軟正黑體" w:hAnsi="微軟正黑體"/>
        </w:rPr>
        <w:tab/>
      </w:r>
      <w:r w:rsidRPr="00FB2F15">
        <w:rPr>
          <w:rFonts w:ascii="微軟正黑體" w:eastAsia="微軟正黑體" w:hAnsi="微軟正黑體" w:hint="eastAsia"/>
        </w:rPr>
        <w:t xml:space="preserve">  gate sizing (upsize/downsize修正setup/</w:t>
      </w:r>
      <w:r w:rsidRPr="00FB2F15">
        <w:rPr>
          <w:rFonts w:ascii="微軟正黑體" w:eastAsia="微軟正黑體" w:hAnsi="微軟正黑體"/>
        </w:rPr>
        <w:t>hold</w:t>
      </w:r>
      <w:r w:rsidRPr="00FB2F15">
        <w:rPr>
          <w:rFonts w:ascii="微軟正黑體" w:eastAsia="微軟正黑體" w:hAnsi="微軟正黑體" w:hint="eastAsia"/>
        </w:rPr>
        <w:t xml:space="preserve"> time violation)</w:t>
      </w:r>
    </w:p>
    <w:p w14:paraId="72D90B8B" w14:textId="77777777" w:rsidR="00FB2F15" w:rsidRPr="00FB2F15" w:rsidRDefault="00FB2F15" w:rsidP="00FB2F15">
      <w:pPr>
        <w:spacing w:line="240" w:lineRule="auto"/>
        <w:rPr>
          <w:rFonts w:ascii="微軟正黑體" w:eastAsia="微軟正黑體" w:hAnsi="微軟正黑體"/>
        </w:rPr>
      </w:pPr>
    </w:p>
    <w:p w14:paraId="17840D9B" w14:textId="2D4DB75B" w:rsidR="00FB2F15" w:rsidRPr="00FB2F15" w:rsidRDefault="00FB2F15" w:rsidP="00FB2F15">
      <w:pPr>
        <w:spacing w:line="240" w:lineRule="auto"/>
        <w:rPr>
          <w:rFonts w:ascii="微軟正黑體" w:eastAsia="微軟正黑體" w:hAnsi="微軟正黑體"/>
          <w:b/>
          <w:bCs/>
        </w:rPr>
      </w:pPr>
      <w:r w:rsidRPr="00FB2F15">
        <w:rPr>
          <w:rFonts w:ascii="微軟正黑體" w:eastAsia="微軟正黑體" w:hAnsi="微軟正黑體" w:hint="eastAsia"/>
          <w:b/>
          <w:bCs/>
        </w:rPr>
        <w:t>Routing under nanometer design rules:</w:t>
      </w:r>
    </w:p>
    <w:p w14:paraId="5B5EFADB" w14:textId="71DB1131" w:rsidR="00FB2F15" w:rsidRPr="00FB2F15" w:rsidRDefault="00FB2F15" w:rsidP="00FB2F15">
      <w:pPr>
        <w:pStyle w:val="a9"/>
        <w:numPr>
          <w:ilvl w:val="0"/>
          <w:numId w:val="2"/>
        </w:numPr>
        <w:spacing w:line="240" w:lineRule="auto"/>
        <w:rPr>
          <w:rFonts w:ascii="微軟正黑體" w:eastAsia="微軟正黑體" w:hAnsi="微軟正黑體"/>
        </w:rPr>
      </w:pPr>
      <w:r w:rsidRPr="00FB2F15">
        <w:rPr>
          <w:rFonts w:ascii="微軟正黑體" w:eastAsia="微軟正黑體" w:hAnsi="微軟正黑體" w:hint="eastAsia"/>
        </w:rPr>
        <w:t>end-end separation rule</w:t>
      </w:r>
    </w:p>
    <w:p w14:paraId="464D8644" w14:textId="7EA5E6E8" w:rsidR="00FB2F15" w:rsidRPr="00FB2F15" w:rsidRDefault="00FB2F15" w:rsidP="00FB2F15">
      <w:pPr>
        <w:pStyle w:val="a9"/>
        <w:numPr>
          <w:ilvl w:val="0"/>
          <w:numId w:val="2"/>
        </w:numPr>
        <w:spacing w:line="240" w:lineRule="auto"/>
        <w:rPr>
          <w:rFonts w:ascii="微軟正黑體" w:eastAsia="微軟正黑體" w:hAnsi="微軟正黑體"/>
        </w:rPr>
      </w:pPr>
      <w:r w:rsidRPr="00FB2F15">
        <w:rPr>
          <w:rFonts w:ascii="微軟正黑體" w:eastAsia="微軟正黑體" w:hAnsi="微軟正黑體" w:hint="eastAsia"/>
        </w:rPr>
        <w:t>minimum length rule</w:t>
      </w:r>
    </w:p>
    <w:p w14:paraId="68835DC1" w14:textId="77777777" w:rsidR="002074FA" w:rsidRPr="00FB2F15" w:rsidRDefault="002074FA" w:rsidP="00FB2F15">
      <w:pPr>
        <w:spacing w:line="240" w:lineRule="auto"/>
        <w:ind w:left="240"/>
        <w:rPr>
          <w:rFonts w:ascii="微軟正黑體" w:eastAsia="微軟正黑體" w:hAnsi="微軟正黑體" w:hint="eastAsia"/>
        </w:rPr>
      </w:pPr>
    </w:p>
    <w:p w14:paraId="59E5F376" w14:textId="66BA9B25" w:rsidR="002074FA" w:rsidRPr="002074FA" w:rsidRDefault="002074FA" w:rsidP="002074FA">
      <w:pPr>
        <w:spacing w:line="240" w:lineRule="auto"/>
        <w:rPr>
          <w:rFonts w:ascii="微軟正黑體" w:eastAsia="微軟正黑體" w:hAnsi="微軟正黑體"/>
          <w:b/>
          <w:bCs/>
        </w:rPr>
      </w:pPr>
      <w:r w:rsidRPr="002074FA">
        <w:rPr>
          <w:rFonts w:ascii="微軟正黑體" w:eastAsia="微軟正黑體" w:hAnsi="微軟正黑體"/>
          <w:b/>
          <w:bCs/>
        </w:rPr>
        <w:t>Dummy Fill Insertion</w:t>
      </w:r>
      <w:r w:rsidRPr="002074FA">
        <w:rPr>
          <w:rFonts w:ascii="微軟正黑體" w:eastAsia="微軟正黑體" w:hAnsi="微軟正黑體" w:hint="eastAsia"/>
          <w:b/>
          <w:bCs/>
        </w:rPr>
        <w:t>:</w:t>
      </w:r>
    </w:p>
    <w:p w14:paraId="42460B52" w14:textId="7CA524E9" w:rsidR="002074FA" w:rsidRDefault="002074FA" w:rsidP="002074FA">
      <w:pPr>
        <w:spacing w:line="240" w:lineRule="auto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在空白區域插入填充物來均衡密度 避免CMP的結果表面不平整</w:t>
      </w:r>
    </w:p>
    <w:p w14:paraId="767C26BA" w14:textId="47918FAC" w:rsidR="002074FA" w:rsidRPr="002074FA" w:rsidRDefault="002074FA" w:rsidP="002074FA">
      <w:pPr>
        <w:spacing w:line="240" w:lineRule="auto"/>
        <w:rPr>
          <w:rFonts w:ascii="微軟正黑體" w:eastAsia="微軟正黑體" w:hAnsi="微軟正黑體"/>
          <w:b/>
          <w:bCs/>
        </w:rPr>
      </w:pPr>
      <w:r w:rsidRPr="002074FA">
        <w:rPr>
          <w:rFonts w:ascii="微軟正黑體" w:eastAsia="微軟正黑體" w:hAnsi="微軟正黑體"/>
          <w:b/>
          <w:bCs/>
        </w:rPr>
        <w:lastRenderedPageBreak/>
        <w:t>Detailed Placement Refinement</w:t>
      </w:r>
      <w:r w:rsidRPr="002074FA">
        <w:rPr>
          <w:rFonts w:ascii="微軟正黑體" w:eastAsia="微軟正黑體" w:hAnsi="微軟正黑體" w:hint="eastAsia"/>
          <w:b/>
          <w:bCs/>
        </w:rPr>
        <w:t>:</w:t>
      </w:r>
    </w:p>
    <w:p w14:paraId="0AF7534E" w14:textId="77777777" w:rsidR="000C4653" w:rsidRDefault="000C4653" w:rsidP="000C4653">
      <w:pPr>
        <w:pStyle w:val="a9"/>
        <w:numPr>
          <w:ilvl w:val="0"/>
          <w:numId w:val="4"/>
        </w:numPr>
        <w:spacing w:line="240" w:lineRule="auto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ion </w:t>
      </w:r>
      <w:r w:rsidR="002074FA" w:rsidRPr="000C4653">
        <w:rPr>
          <w:rFonts w:ascii="微軟正黑體" w:eastAsia="微軟正黑體" w:hAnsi="微軟正黑體" w:hint="eastAsia"/>
        </w:rPr>
        <w:t>implant area constraint</w:t>
      </w:r>
      <w:r>
        <w:rPr>
          <w:rFonts w:ascii="微軟正黑體" w:eastAsia="微軟正黑體" w:hAnsi="微軟正黑體" w:hint="eastAsia"/>
        </w:rPr>
        <w:t xml:space="preserve"> </w:t>
      </w:r>
    </w:p>
    <w:p w14:paraId="0D925F42" w14:textId="1C7D38C3" w:rsidR="002074FA" w:rsidRPr="000C4653" w:rsidRDefault="000C4653" w:rsidP="000C4653">
      <w:pPr>
        <w:pStyle w:val="a9"/>
        <w:spacing w:line="240" w:lineRule="auto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在某些區域植入特定的雜質來滿足半導體的特性</w:t>
      </w:r>
    </w:p>
    <w:p w14:paraId="2EC636F3" w14:textId="5ED1A963" w:rsidR="000C4653" w:rsidRPr="000C4653" w:rsidRDefault="000C4653" w:rsidP="000C4653">
      <w:pPr>
        <w:pStyle w:val="a9"/>
        <w:spacing w:line="240" w:lineRule="auto"/>
        <w:ind w:left="360"/>
        <w:rPr>
          <w:rFonts w:ascii="微軟正黑體" w:eastAsia="微軟正黑體" w:hAnsi="微軟正黑體" w:hint="eastAsia"/>
        </w:rPr>
      </w:pPr>
      <w:r w:rsidRPr="000C4653">
        <w:rPr>
          <w:rFonts w:ascii="微軟正黑體" w:eastAsia="微軟正黑體" w:hAnsi="微軟正黑體" w:hint="eastAsia"/>
        </w:rPr>
        <w:t>–</w:t>
      </w:r>
      <w:r w:rsidRPr="000C4653">
        <w:rPr>
          <w:rFonts w:ascii="微軟正黑體" w:eastAsia="微軟正黑體" w:hAnsi="微軟正黑體"/>
        </w:rPr>
        <w:t xml:space="preserve"> minimum implant width W</w:t>
      </w:r>
      <w:r>
        <w:rPr>
          <w:rFonts w:ascii="微軟正黑體" w:eastAsia="微軟正黑體" w:hAnsi="微軟正黑體" w:hint="eastAsia"/>
        </w:rPr>
        <w:t xml:space="preserve"> </w:t>
      </w:r>
    </w:p>
    <w:p w14:paraId="51BC8125" w14:textId="4EF8D864" w:rsidR="000C4653" w:rsidRPr="000C4653" w:rsidRDefault="000C4653" w:rsidP="000C4653">
      <w:pPr>
        <w:pStyle w:val="a9"/>
        <w:spacing w:line="240" w:lineRule="auto"/>
        <w:ind w:left="360"/>
        <w:rPr>
          <w:rFonts w:ascii="微軟正黑體" w:eastAsia="微軟正黑體" w:hAnsi="微軟正黑體" w:hint="eastAsia"/>
        </w:rPr>
      </w:pPr>
      <w:r w:rsidRPr="000C4653">
        <w:rPr>
          <w:rFonts w:ascii="微軟正黑體" w:eastAsia="微軟正黑體" w:hAnsi="微軟正黑體" w:hint="eastAsia"/>
        </w:rPr>
        <w:t>–</w:t>
      </w:r>
      <w:r w:rsidRPr="000C4653">
        <w:rPr>
          <w:rFonts w:ascii="微軟正黑體" w:eastAsia="微軟正黑體" w:hAnsi="微軟正黑體"/>
        </w:rPr>
        <w:t xml:space="preserve"> minimum spacing S between the same type of implant</w:t>
      </w:r>
      <w:r>
        <w:rPr>
          <w:rFonts w:ascii="微軟正黑體" w:eastAsia="微軟正黑體" w:hAnsi="微軟正黑體" w:hint="eastAsia"/>
        </w:rPr>
        <w:t xml:space="preserve"> </w:t>
      </w:r>
      <w:r w:rsidRPr="000C4653">
        <w:rPr>
          <w:rFonts w:ascii="微軟正黑體" w:eastAsia="微軟正黑體" w:hAnsi="微軟正黑體"/>
        </w:rPr>
        <w:t>regions</w:t>
      </w:r>
    </w:p>
    <w:p w14:paraId="633BA3EB" w14:textId="3D82FA44" w:rsidR="002074FA" w:rsidRPr="008E41F9" w:rsidRDefault="002074FA" w:rsidP="008E41F9">
      <w:pPr>
        <w:pStyle w:val="a9"/>
        <w:numPr>
          <w:ilvl w:val="0"/>
          <w:numId w:val="4"/>
        </w:numPr>
        <w:spacing w:line="240" w:lineRule="auto"/>
        <w:rPr>
          <w:rFonts w:ascii="微軟正黑體" w:eastAsia="微軟正黑體" w:hAnsi="微軟正黑體"/>
        </w:rPr>
      </w:pPr>
      <w:r w:rsidRPr="008E41F9">
        <w:rPr>
          <w:rFonts w:ascii="微軟正黑體" w:eastAsia="微軟正黑體" w:hAnsi="微軟正黑體" w:hint="eastAsia"/>
        </w:rPr>
        <w:t>abutment constraint</w:t>
      </w:r>
    </w:p>
    <w:p w14:paraId="5C7988D3" w14:textId="3504B5A8" w:rsidR="008E41F9" w:rsidRDefault="008E41F9" w:rsidP="008E41F9">
      <w:pPr>
        <w:spacing w:line="240" w:lineRule="auto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standard cell 需要直接相鄰 滿足製成需求 </w:t>
      </w:r>
    </w:p>
    <w:p w14:paraId="40D9B755" w14:textId="164359FA" w:rsidR="008E41F9" w:rsidRPr="008E41F9" w:rsidRDefault="008E41F9" w:rsidP="008E41F9">
      <w:pPr>
        <w:spacing w:line="240" w:lineRule="auto"/>
        <w:ind w:left="3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source to source / source to drain / drain to drain</w:t>
      </w:r>
    </w:p>
    <w:p w14:paraId="672F3BA0" w14:textId="77777777" w:rsidR="002074FA" w:rsidRDefault="002074FA" w:rsidP="002074FA">
      <w:pPr>
        <w:spacing w:line="240" w:lineRule="auto"/>
        <w:rPr>
          <w:rFonts w:ascii="微軟正黑體" w:eastAsia="微軟正黑體" w:hAnsi="微軟正黑體"/>
        </w:rPr>
      </w:pPr>
    </w:p>
    <w:p w14:paraId="5A180668" w14:textId="62560ECC" w:rsidR="002074FA" w:rsidRDefault="002074FA" w:rsidP="002074FA">
      <w:pPr>
        <w:spacing w:line="240" w:lineRule="auto"/>
        <w:rPr>
          <w:rFonts w:ascii="微軟正黑體" w:eastAsia="微軟正黑體" w:hAnsi="微軟正黑體"/>
          <w:b/>
          <w:bCs/>
        </w:rPr>
      </w:pPr>
      <w:r w:rsidRPr="002074FA">
        <w:rPr>
          <w:rFonts w:ascii="微軟正黑體" w:eastAsia="微軟正黑體" w:hAnsi="微軟正黑體"/>
          <w:b/>
          <w:bCs/>
        </w:rPr>
        <w:t>Lithography Hotspot Detection</w:t>
      </w:r>
      <w:r>
        <w:rPr>
          <w:rFonts w:ascii="微軟正黑體" w:eastAsia="微軟正黑體" w:hAnsi="微軟正黑體" w:hint="eastAsia"/>
          <w:b/>
          <w:bCs/>
        </w:rPr>
        <w:t>:</w:t>
      </w:r>
    </w:p>
    <w:p w14:paraId="1DB44273" w14:textId="77777777" w:rsidR="002074FA" w:rsidRPr="002074FA" w:rsidRDefault="002074FA" w:rsidP="002074FA">
      <w:pPr>
        <w:spacing w:line="240" w:lineRule="auto"/>
        <w:rPr>
          <w:rFonts w:ascii="微軟正黑體" w:eastAsia="微軟正黑體" w:hAnsi="微軟正黑體" w:hint="eastAsia"/>
          <w:b/>
          <w:bCs/>
        </w:rPr>
      </w:pPr>
    </w:p>
    <w:p w14:paraId="17E90D7D" w14:textId="77777777" w:rsidR="00FB2F15" w:rsidRPr="00FB2F15" w:rsidRDefault="00FB2F15" w:rsidP="00FB2F15">
      <w:pPr>
        <w:spacing w:line="240" w:lineRule="auto"/>
        <w:rPr>
          <w:rFonts w:ascii="微軟正黑體" w:eastAsia="微軟正黑體" w:hAnsi="微軟正黑體"/>
        </w:rPr>
      </w:pPr>
    </w:p>
    <w:p w14:paraId="293F8D18" w14:textId="77777777" w:rsidR="00FB2F15" w:rsidRPr="00FB2F15" w:rsidRDefault="00FB2F15" w:rsidP="00FB2F15">
      <w:pPr>
        <w:spacing w:line="240" w:lineRule="auto"/>
        <w:rPr>
          <w:rFonts w:ascii="微軟正黑體" w:eastAsia="微軟正黑體" w:hAnsi="微軟正黑體" w:hint="eastAsia"/>
        </w:rPr>
      </w:pPr>
    </w:p>
    <w:sectPr w:rsidR="00FB2F15" w:rsidRPr="00FB2F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754D"/>
    <w:multiLevelType w:val="hybridMultilevel"/>
    <w:tmpl w:val="9D9024F6"/>
    <w:lvl w:ilvl="0" w:tplc="7D409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F074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82A3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3C14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324E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48A0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1EF1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8C72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38FB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CEA6714"/>
    <w:multiLevelType w:val="hybridMultilevel"/>
    <w:tmpl w:val="BF82884C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" w15:restartNumberingAfterBreak="0">
    <w:nsid w:val="429D3742"/>
    <w:multiLevelType w:val="hybridMultilevel"/>
    <w:tmpl w:val="501806A2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" w15:restartNumberingAfterBreak="0">
    <w:nsid w:val="4DAA37DB"/>
    <w:multiLevelType w:val="hybridMultilevel"/>
    <w:tmpl w:val="4F943912"/>
    <w:lvl w:ilvl="0" w:tplc="31BC8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73200234">
    <w:abstractNumId w:val="2"/>
  </w:num>
  <w:num w:numId="2" w16cid:durableId="946959546">
    <w:abstractNumId w:val="1"/>
  </w:num>
  <w:num w:numId="3" w16cid:durableId="1273588170">
    <w:abstractNumId w:val="0"/>
  </w:num>
  <w:num w:numId="4" w16cid:durableId="1587769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B0"/>
    <w:rsid w:val="000A1AAB"/>
    <w:rsid w:val="000C4653"/>
    <w:rsid w:val="00107B24"/>
    <w:rsid w:val="002074FA"/>
    <w:rsid w:val="002362E5"/>
    <w:rsid w:val="003850E5"/>
    <w:rsid w:val="005C67D2"/>
    <w:rsid w:val="005E5C85"/>
    <w:rsid w:val="006F020D"/>
    <w:rsid w:val="008E41F9"/>
    <w:rsid w:val="00B03BB0"/>
    <w:rsid w:val="00E03827"/>
    <w:rsid w:val="00E918FE"/>
    <w:rsid w:val="00EA1A59"/>
    <w:rsid w:val="00F4263D"/>
    <w:rsid w:val="00FB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1D73"/>
  <w15:chartTrackingRefBased/>
  <w15:docId w15:val="{F47CA36D-0837-4532-B71D-E8424E3A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03B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3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3BB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3BB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3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3BB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3BB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3BB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3BB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03B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03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03BB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03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03BB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03BB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03BB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03BB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03B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3BB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03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3BB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03B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03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03B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03B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03B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03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03B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03B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8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59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1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27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Ceg</dc:creator>
  <cp:keywords/>
  <dc:description/>
  <cp:lastModifiedBy>Ceg</cp:lastModifiedBy>
  <cp:revision>25</cp:revision>
  <dcterms:created xsi:type="dcterms:W3CDTF">2025-04-01T08:20:00Z</dcterms:created>
  <dcterms:modified xsi:type="dcterms:W3CDTF">2025-04-01T12:38:00Z</dcterms:modified>
</cp:coreProperties>
</file>