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3499" w14:textId="3BB4DAFF" w:rsidR="006F020D" w:rsidRDefault="0052393E">
      <w:pPr>
        <w:rPr>
          <w:rFonts w:hint="eastAsia"/>
        </w:rPr>
      </w:pPr>
      <w:r>
        <w:rPr>
          <w:rFonts w:hint="eastAsia"/>
        </w:rPr>
        <w:t>flip flop clustering</w:t>
      </w:r>
      <w:r>
        <w:rPr>
          <w:rFonts w:hint="eastAsia"/>
        </w:rPr>
        <w:t>在</w:t>
      </w:r>
      <w:r>
        <w:rPr>
          <w:rFonts w:hint="eastAsia"/>
        </w:rPr>
        <w:t>post-placement , pre-placement</w:t>
      </w:r>
      <w:r>
        <w:rPr>
          <w:rFonts w:hint="eastAsia"/>
        </w:rPr>
        <w:t>執行的可行性以及優劣</w:t>
      </w:r>
      <w:r>
        <w:rPr>
          <w:rFonts w:hint="eastAsia"/>
        </w:rPr>
        <w:t>?</w:t>
      </w:r>
    </w:p>
    <w:sectPr w:rsidR="006F0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0"/>
    <w:rsid w:val="003850E5"/>
    <w:rsid w:val="0052393E"/>
    <w:rsid w:val="006F020D"/>
    <w:rsid w:val="007806A0"/>
    <w:rsid w:val="00853D04"/>
    <w:rsid w:val="00F4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2FA5"/>
  <w15:chartTrackingRefBased/>
  <w15:docId w15:val="{53C7CAE9-E5E0-4181-B616-13C591CE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0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6A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6A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6A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6A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6A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6A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0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06A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06A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06A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06A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06A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06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8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80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80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0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06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806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2</cp:revision>
  <dcterms:created xsi:type="dcterms:W3CDTF">2025-03-24T13:59:00Z</dcterms:created>
  <dcterms:modified xsi:type="dcterms:W3CDTF">2025-03-24T14:00:00Z</dcterms:modified>
</cp:coreProperties>
</file>