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2C2D9" w14:textId="7806F83B" w:rsidR="00EC2CF6" w:rsidRPr="00945E85" w:rsidRDefault="00945E85" w:rsidP="00945E8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5E85"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4DC7A598" w14:textId="1F2F2AC5" w:rsidR="00945E85" w:rsidRPr="0057456A" w:rsidRDefault="00945E85" w:rsidP="00945E85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</w:rPr>
      </w:pPr>
      <w:r w:rsidRPr="00945E85">
        <w:rPr>
          <w:rFonts w:ascii="Times New Roman" w:hAnsi="Times New Roman" w:cs="Times New Roman"/>
        </w:rPr>
        <w:t>Detailed routing is a critical stage in VLSI physical design.</w:t>
      </w:r>
      <w:r>
        <w:rPr>
          <w:rFonts w:ascii="Times New Roman" w:hAnsi="Times New Roman" w:cs="Times New Roman" w:hint="eastAsia"/>
        </w:rPr>
        <w:t xml:space="preserve"> </w:t>
      </w:r>
      <w:r w:rsidRPr="00945E85">
        <w:rPr>
          <w:rFonts w:ascii="Times New Roman" w:hAnsi="Times New Roman" w:cs="Times New Roman"/>
        </w:rPr>
        <w:t xml:space="preserve">The </w:t>
      </w:r>
      <w:r w:rsidRPr="00945E85">
        <w:rPr>
          <w:rFonts w:ascii="Times New Roman" w:hAnsi="Times New Roman" w:cs="Times New Roman"/>
          <w:color w:val="FF0000"/>
        </w:rPr>
        <w:t>interconnections</w:t>
      </w:r>
      <w:r w:rsidRPr="00945E85">
        <w:rPr>
          <w:rFonts w:ascii="Times New Roman" w:hAnsi="Times New Roman" w:cs="Times New Roman"/>
        </w:rPr>
        <w:t xml:space="preserve"> including </w:t>
      </w:r>
      <w:r w:rsidRPr="00945E85">
        <w:rPr>
          <w:rFonts w:ascii="Times New Roman" w:hAnsi="Times New Roman" w:cs="Times New Roman"/>
          <w:color w:val="FF0000"/>
        </w:rPr>
        <w:t xml:space="preserve">wires </w:t>
      </w:r>
      <w:r w:rsidRPr="00945E85">
        <w:rPr>
          <w:rFonts w:ascii="Times New Roman" w:hAnsi="Times New Roman" w:cs="Times New Roman"/>
        </w:rPr>
        <w:t xml:space="preserve">and </w:t>
      </w:r>
      <w:r w:rsidRPr="00945E85">
        <w:rPr>
          <w:rFonts w:ascii="Times New Roman" w:hAnsi="Times New Roman" w:cs="Times New Roman"/>
          <w:color w:val="FF0000"/>
        </w:rPr>
        <w:t>vias</w:t>
      </w:r>
      <w:r w:rsidRPr="00945E85">
        <w:rPr>
          <w:rFonts w:ascii="Times New Roman" w:hAnsi="Times New Roman" w:cs="Times New Roman"/>
        </w:rPr>
        <w:t xml:space="preserve"> need to be constructed</w:t>
      </w:r>
      <w:r>
        <w:rPr>
          <w:rFonts w:ascii="Times New Roman" w:hAnsi="Times New Roman" w:cs="Times New Roman" w:hint="eastAsia"/>
        </w:rPr>
        <w:t xml:space="preserve"> </w:t>
      </w:r>
      <w:r w:rsidRPr="00945E85">
        <w:rPr>
          <w:rFonts w:ascii="Times New Roman" w:hAnsi="Times New Roman" w:cs="Times New Roman"/>
        </w:rPr>
        <w:t xml:space="preserve">satisfying various </w:t>
      </w:r>
      <w:r w:rsidRPr="00733E57">
        <w:rPr>
          <w:rFonts w:ascii="Times New Roman" w:hAnsi="Times New Roman" w:cs="Times New Roman"/>
          <w:color w:val="FF0000"/>
        </w:rPr>
        <w:t>design rules</w:t>
      </w:r>
      <w:r w:rsidRPr="00945E85">
        <w:rPr>
          <w:rFonts w:ascii="Times New Roman" w:hAnsi="Times New Roman" w:cs="Times New Roman"/>
        </w:rPr>
        <w:t>.</w:t>
      </w:r>
    </w:p>
    <w:p w14:paraId="55AB5643" w14:textId="6364AD87" w:rsidR="00945E85" w:rsidRDefault="00945E85" w:rsidP="00945E85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</w:rPr>
      </w:pPr>
      <w:r w:rsidRPr="00945E85">
        <w:rPr>
          <w:rFonts w:ascii="Times New Roman" w:hAnsi="Times New Roman" w:cs="Times New Roman"/>
        </w:rPr>
        <w:t>Facing the high complexity of the detailed routing problem,</w:t>
      </w:r>
      <w:r>
        <w:rPr>
          <w:rFonts w:ascii="Times New Roman" w:hAnsi="Times New Roman" w:cs="Times New Roman" w:hint="eastAsia"/>
        </w:rPr>
        <w:t xml:space="preserve"> </w:t>
      </w:r>
      <w:r w:rsidRPr="00945E85">
        <w:rPr>
          <w:rFonts w:ascii="Times New Roman" w:hAnsi="Times New Roman" w:cs="Times New Roman"/>
        </w:rPr>
        <w:t xml:space="preserve">there are two main approaches to solve it, including </w:t>
      </w:r>
      <w:r w:rsidRPr="00945E85">
        <w:rPr>
          <w:rFonts w:ascii="Times New Roman" w:hAnsi="Times New Roman" w:cs="Times New Roman"/>
          <w:color w:val="FF0000"/>
        </w:rPr>
        <w:t>sequential</w:t>
      </w:r>
      <w:r>
        <w:rPr>
          <w:rFonts w:ascii="Times New Roman" w:hAnsi="Times New Roman" w:cs="Times New Roman" w:hint="eastAsia"/>
          <w:color w:val="FF0000"/>
        </w:rPr>
        <w:t xml:space="preserve"> </w:t>
      </w:r>
      <w:r w:rsidRPr="00945E85">
        <w:rPr>
          <w:rFonts w:ascii="Times New Roman" w:hAnsi="Times New Roman" w:cs="Times New Roman"/>
        </w:rPr>
        <w:t xml:space="preserve">approach and </w:t>
      </w:r>
      <w:r w:rsidRPr="00945E85">
        <w:rPr>
          <w:rFonts w:ascii="Times New Roman" w:hAnsi="Times New Roman" w:cs="Times New Roman"/>
          <w:color w:val="FF0000"/>
        </w:rPr>
        <w:t>concurrent</w:t>
      </w:r>
      <w:r w:rsidRPr="00945E85">
        <w:rPr>
          <w:rFonts w:ascii="Times New Roman" w:hAnsi="Times New Roman" w:cs="Times New Roman"/>
        </w:rPr>
        <w:t xml:space="preserve"> approach.</w:t>
      </w:r>
    </w:p>
    <w:p w14:paraId="4FAE313C" w14:textId="0F266070" w:rsidR="0083053A" w:rsidRPr="0057456A" w:rsidRDefault="0083053A" w:rsidP="0083053A">
      <w:pPr>
        <w:pStyle w:val="ListParagraph"/>
        <w:spacing w:line="240" w:lineRule="auto"/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註</w:t>
      </w:r>
      <w:r>
        <w:rPr>
          <w:rFonts w:ascii="Times New Roman" w:hAnsi="Times New Roman" w:cs="Times New Roman" w:hint="eastAsia"/>
        </w:rPr>
        <w:t xml:space="preserve">: congestion issue , DRV </w:t>
      </w:r>
    </w:p>
    <w:p w14:paraId="1BD5E702" w14:textId="77777777" w:rsidR="007E3196" w:rsidRPr="007E3196" w:rsidRDefault="00945E85" w:rsidP="007E3196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</w:rPr>
      </w:pPr>
      <w:r w:rsidRPr="00945E85">
        <w:rPr>
          <w:rFonts w:ascii="Times New Roman" w:hAnsi="Times New Roman" w:cs="Times New Roman"/>
        </w:rPr>
        <w:t xml:space="preserve">Sequential approach uses iterative </w:t>
      </w:r>
      <w:r w:rsidRPr="007E3196">
        <w:rPr>
          <w:rFonts w:ascii="Times New Roman" w:hAnsi="Times New Roman" w:cs="Times New Roman"/>
          <w:color w:val="FF0000"/>
        </w:rPr>
        <w:t>rip-up and reroute</w:t>
      </w:r>
      <w:r w:rsidRPr="00945E85">
        <w:rPr>
          <w:rFonts w:ascii="Times New Roman" w:hAnsi="Times New Roman" w:cs="Times New Roman"/>
        </w:rPr>
        <w:t xml:space="preserve"> (R&amp;R)</w:t>
      </w:r>
      <w:r>
        <w:rPr>
          <w:rFonts w:ascii="Times New Roman" w:hAnsi="Times New Roman" w:cs="Times New Roman" w:hint="eastAsia"/>
        </w:rPr>
        <w:t xml:space="preserve"> </w:t>
      </w:r>
      <w:r w:rsidRPr="00945E85">
        <w:rPr>
          <w:rFonts w:ascii="Times New Roman" w:hAnsi="Times New Roman" w:cs="Times New Roman"/>
        </w:rPr>
        <w:t>to reduce the number of design rule violations (DRVs) [1]</w:t>
      </w:r>
      <w:r w:rsidRPr="00945E85">
        <w:rPr>
          <w:rFonts w:ascii="Times New Roman" w:hAnsi="Times New Roman" w:cs="Times New Roman" w:hint="eastAsia"/>
        </w:rPr>
        <w:t>–</w:t>
      </w:r>
      <w:r w:rsidRPr="00945E85">
        <w:rPr>
          <w:rFonts w:ascii="Times New Roman" w:hAnsi="Times New Roman" w:cs="Times New Roman"/>
        </w:rPr>
        <w:t>[7].</w:t>
      </w:r>
      <w:r w:rsidR="007E3196" w:rsidRPr="007E3196">
        <w:t xml:space="preserve"> </w:t>
      </w:r>
    </w:p>
    <w:p w14:paraId="4BC58473" w14:textId="29303446" w:rsidR="007E3196" w:rsidRDefault="007E3196" w:rsidP="007E3196">
      <w:pPr>
        <w:pStyle w:val="ListParagraph"/>
        <w:spacing w:line="240" w:lineRule="auto"/>
        <w:ind w:leftChars="0"/>
        <w:rPr>
          <w:rFonts w:ascii="Times New Roman" w:hAnsi="Times New Roman" w:cs="Times New Roman"/>
        </w:rPr>
      </w:pPr>
      <w:r w:rsidRPr="007E3196">
        <w:rPr>
          <w:rFonts w:ascii="Times New Roman" w:hAnsi="Times New Roman" w:cs="Times New Roman"/>
        </w:rPr>
        <w:t xml:space="preserve">The </w:t>
      </w:r>
      <w:r w:rsidRPr="0097336A">
        <w:rPr>
          <w:rFonts w:ascii="Times New Roman" w:hAnsi="Times New Roman" w:cs="Times New Roman"/>
          <w:color w:val="FF0000"/>
        </w:rPr>
        <w:t>ordering of nets</w:t>
      </w:r>
      <w:r w:rsidRPr="007E3196">
        <w:rPr>
          <w:rFonts w:ascii="Times New Roman" w:hAnsi="Times New Roman" w:cs="Times New Roman"/>
        </w:rPr>
        <w:t xml:space="preserve"> during routing is critical for the</w:t>
      </w:r>
      <w:r>
        <w:rPr>
          <w:rFonts w:ascii="Times New Roman" w:hAnsi="Times New Roman" w:cs="Times New Roman" w:hint="eastAsia"/>
        </w:rPr>
        <w:t xml:space="preserve"> </w:t>
      </w:r>
      <w:r w:rsidRPr="007E3196">
        <w:rPr>
          <w:rFonts w:ascii="Times New Roman" w:hAnsi="Times New Roman" w:cs="Times New Roman"/>
        </w:rPr>
        <w:t>runtime and the solution quality.</w:t>
      </w:r>
    </w:p>
    <w:p w14:paraId="1DBF3108" w14:textId="586BEC9C" w:rsidR="007E3196" w:rsidRDefault="007E3196" w:rsidP="007E3196">
      <w:pPr>
        <w:pStyle w:val="ListParagraph"/>
        <w:rPr>
          <w:rFonts w:ascii="Times New Roman" w:hAnsi="Times New Roman" w:cs="Times New Roman"/>
        </w:rPr>
      </w:pPr>
      <w:r w:rsidRPr="007E3196">
        <w:rPr>
          <w:rFonts w:ascii="Times New Roman" w:hAnsi="Times New Roman" w:cs="Times New Roman"/>
        </w:rPr>
        <w:t>The issue is considerably</w:t>
      </w:r>
      <w:r>
        <w:rPr>
          <w:rFonts w:ascii="Times New Roman" w:hAnsi="Times New Roman" w:cs="Times New Roman" w:hint="eastAsia"/>
        </w:rPr>
        <w:t xml:space="preserve"> </w:t>
      </w:r>
      <w:r w:rsidRPr="007E3196">
        <w:rPr>
          <w:rFonts w:ascii="Times New Roman" w:hAnsi="Times New Roman" w:cs="Times New Roman"/>
        </w:rPr>
        <w:t xml:space="preserve">mitigated by </w:t>
      </w:r>
      <w:r w:rsidRPr="007E3196">
        <w:rPr>
          <w:rFonts w:ascii="Times New Roman" w:hAnsi="Times New Roman" w:cs="Times New Roman"/>
          <w:color w:val="FF0000"/>
        </w:rPr>
        <w:t>queue-based R&amp;R</w:t>
      </w:r>
      <w:r w:rsidRPr="007E3196">
        <w:rPr>
          <w:rFonts w:ascii="Times New Roman" w:hAnsi="Times New Roman" w:cs="Times New Roman"/>
        </w:rPr>
        <w:t xml:space="preserve"> approach [7] and adaptive</w:t>
      </w:r>
      <w:r>
        <w:rPr>
          <w:rFonts w:ascii="Times New Roman" w:hAnsi="Times New Roman" w:cs="Times New Roman" w:hint="eastAsia"/>
        </w:rPr>
        <w:t xml:space="preserve"> </w:t>
      </w:r>
      <w:r w:rsidRPr="007E3196">
        <w:rPr>
          <w:rFonts w:ascii="Times New Roman" w:hAnsi="Times New Roman" w:cs="Times New Roman"/>
        </w:rPr>
        <w:t>ordering with reinforcement learning [8].</w:t>
      </w:r>
    </w:p>
    <w:p w14:paraId="4B4BACBD" w14:textId="284C5452" w:rsidR="00A4289E" w:rsidRPr="00A4289E" w:rsidRDefault="00A4289E" w:rsidP="00A4289E">
      <w:pPr>
        <w:pStyle w:val="ListParagraph"/>
        <w:rPr>
          <w:rFonts w:ascii="Times New Roman" w:hAnsi="Times New Roman" w:cs="Times New Roman"/>
        </w:rPr>
      </w:pPr>
      <w:r w:rsidRPr="00A4289E">
        <w:rPr>
          <w:rFonts w:ascii="Times New Roman" w:hAnsi="Times New Roman" w:cs="Times New Roman"/>
        </w:rPr>
        <w:t>another issue</w:t>
      </w:r>
      <w:r>
        <w:rPr>
          <w:rFonts w:ascii="Times New Roman" w:hAnsi="Times New Roman" w:cs="Times New Roman" w:hint="eastAsia"/>
        </w:rPr>
        <w:t xml:space="preserve"> </w:t>
      </w:r>
      <w:r w:rsidRPr="00A4289E">
        <w:rPr>
          <w:rFonts w:ascii="Times New Roman" w:hAnsi="Times New Roman" w:cs="Times New Roman"/>
        </w:rPr>
        <w:t>is that net routes ripped-up are completely discarded after</w:t>
      </w:r>
      <w:r>
        <w:rPr>
          <w:rFonts w:ascii="Times New Roman" w:hAnsi="Times New Roman" w:cs="Times New Roman" w:hint="eastAsia"/>
        </w:rPr>
        <w:t xml:space="preserve"> </w:t>
      </w:r>
      <w:r w:rsidRPr="00A4289E">
        <w:rPr>
          <w:rFonts w:ascii="Times New Roman" w:hAnsi="Times New Roman" w:cs="Times New Roman"/>
        </w:rPr>
        <w:t>rerouting.</w:t>
      </w:r>
    </w:p>
    <w:p w14:paraId="38695762" w14:textId="32316AF2" w:rsidR="00772A62" w:rsidRDefault="00772A62" w:rsidP="00772A62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</w:rPr>
      </w:pPr>
      <w:r w:rsidRPr="00772A62">
        <w:rPr>
          <w:rFonts w:ascii="Times New Roman" w:hAnsi="Times New Roman" w:cs="Times New Roman"/>
        </w:rPr>
        <w:t>The concurrent routing approach formulates detailed routing</w:t>
      </w:r>
      <w:r>
        <w:rPr>
          <w:rFonts w:ascii="Times New Roman" w:hAnsi="Times New Roman" w:cs="Times New Roman" w:hint="eastAsia"/>
        </w:rPr>
        <w:t xml:space="preserve"> </w:t>
      </w:r>
      <w:r w:rsidRPr="00772A62">
        <w:rPr>
          <w:rFonts w:ascii="Times New Roman" w:hAnsi="Times New Roman" w:cs="Times New Roman"/>
        </w:rPr>
        <w:t>as integer linear programming (ILP), Boolean satisfiability(SAT), or satisfiability modulo theories (SMT) problems [9]–[11].</w:t>
      </w:r>
      <w:r>
        <w:rPr>
          <w:rFonts w:ascii="Times New Roman" w:hAnsi="Times New Roman" w:cs="Times New Roman" w:hint="eastAsia"/>
        </w:rPr>
        <w:t xml:space="preserve"> </w:t>
      </w:r>
      <w:r w:rsidRPr="00772A62">
        <w:rPr>
          <w:rFonts w:ascii="Times New Roman" w:hAnsi="Times New Roman" w:cs="Times New Roman"/>
        </w:rPr>
        <w:t>In this approach, route construction of multiple nets are</w:t>
      </w:r>
      <w:r w:rsidRPr="00772A62">
        <w:rPr>
          <w:rFonts w:ascii="Times New Roman" w:hAnsi="Times New Roman" w:cs="Times New Roman" w:hint="eastAsia"/>
        </w:rPr>
        <w:t xml:space="preserve"> </w:t>
      </w:r>
      <w:r w:rsidRPr="00772A62">
        <w:rPr>
          <w:rFonts w:ascii="Times New Roman" w:hAnsi="Times New Roman" w:cs="Times New Roman"/>
        </w:rPr>
        <w:t>performed concurrently to optimize the solution quality.</w:t>
      </w:r>
    </w:p>
    <w:p w14:paraId="40EA5A73" w14:textId="77777777" w:rsidR="00772A62" w:rsidRDefault="00772A62" w:rsidP="00772A62">
      <w:pPr>
        <w:spacing w:line="240" w:lineRule="auto"/>
        <w:rPr>
          <w:rFonts w:ascii="Times New Roman" w:hAnsi="Times New Roman" w:cs="Times New Roman"/>
        </w:rPr>
      </w:pPr>
    </w:p>
    <w:p w14:paraId="0E29F7DF" w14:textId="5143CCF5" w:rsidR="00961BED" w:rsidRDefault="00772A62" w:rsidP="00961BED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</w:rPr>
      </w:pPr>
      <w:r w:rsidRPr="00961BED">
        <w:rPr>
          <w:rFonts w:ascii="Times New Roman" w:hAnsi="Times New Roman" w:cs="Times New Roman"/>
        </w:rPr>
        <w:t>A</w:t>
      </w:r>
      <w:r w:rsidRPr="00961BED">
        <w:rPr>
          <w:rFonts w:ascii="Times New Roman" w:hAnsi="Times New Roman" w:cs="Times New Roman" w:hint="eastAsia"/>
        </w:rPr>
        <w:t xml:space="preserve"> </w:t>
      </w:r>
      <w:r w:rsidRPr="00961BED">
        <w:rPr>
          <w:rFonts w:ascii="Times New Roman" w:hAnsi="Times New Roman" w:cs="Times New Roman"/>
        </w:rPr>
        <w:t xml:space="preserve">well-studied formulation is to treat the </w:t>
      </w:r>
      <w:r w:rsidRPr="00961BED">
        <w:rPr>
          <w:rFonts w:ascii="Times New Roman" w:hAnsi="Times New Roman" w:cs="Times New Roman"/>
          <w:color w:val="FF0000"/>
        </w:rPr>
        <w:t>assignment of each</w:t>
      </w:r>
      <w:r w:rsidRPr="00961BED">
        <w:rPr>
          <w:rFonts w:ascii="Times New Roman" w:hAnsi="Times New Roman" w:cs="Times New Roman" w:hint="eastAsia"/>
          <w:color w:val="FF0000"/>
        </w:rPr>
        <w:t xml:space="preserve"> </w:t>
      </w:r>
      <w:r w:rsidRPr="00961BED">
        <w:rPr>
          <w:rFonts w:ascii="Times New Roman" w:hAnsi="Times New Roman" w:cs="Times New Roman"/>
          <w:color w:val="FF0000"/>
        </w:rPr>
        <w:t>routing grid point to a net</w:t>
      </w:r>
      <w:r w:rsidRPr="00961BED">
        <w:rPr>
          <w:rFonts w:ascii="Times New Roman" w:hAnsi="Times New Roman" w:cs="Times New Roman"/>
        </w:rPr>
        <w:t xml:space="preserve"> as a decision variable, and model</w:t>
      </w:r>
      <w:r w:rsidRPr="00961BED">
        <w:rPr>
          <w:rFonts w:ascii="Times New Roman" w:hAnsi="Times New Roman" w:cs="Times New Roman" w:hint="eastAsia"/>
        </w:rPr>
        <w:t xml:space="preserve"> </w:t>
      </w:r>
      <w:r w:rsidRPr="00961BED">
        <w:rPr>
          <w:rFonts w:ascii="Times New Roman" w:hAnsi="Times New Roman" w:cs="Times New Roman"/>
        </w:rPr>
        <w:t>connectivity and design rules as constraints. It generates high</w:t>
      </w:r>
      <w:r w:rsidRPr="00961BED">
        <w:rPr>
          <w:rFonts w:ascii="Times New Roman" w:hAnsi="Times New Roman" w:cs="Times New Roman" w:hint="eastAsia"/>
        </w:rPr>
        <w:t xml:space="preserve"> </w:t>
      </w:r>
      <w:r w:rsidRPr="00961BED">
        <w:rPr>
          <w:rFonts w:ascii="Times New Roman" w:hAnsi="Times New Roman" w:cs="Times New Roman"/>
        </w:rPr>
        <w:t>quality solutions, but often requires long runtime.</w:t>
      </w:r>
      <w:r w:rsidRPr="00961BED">
        <w:rPr>
          <w:rFonts w:ascii="NimbusRomNo9L-Regu" w:eastAsia="NimbusRomNo9L-Regu" w:cs="NimbusRomNo9L-Regu"/>
          <w:kern w:val="0"/>
          <w:sz w:val="20"/>
          <w:szCs w:val="20"/>
        </w:rPr>
        <w:t xml:space="preserve"> </w:t>
      </w:r>
      <w:r w:rsidRPr="00961BED">
        <w:rPr>
          <w:rFonts w:ascii="Times New Roman" w:hAnsi="Times New Roman" w:cs="Times New Roman"/>
        </w:rPr>
        <w:t>As a result</w:t>
      </w:r>
      <w:r w:rsidRPr="00961BED">
        <w:rPr>
          <w:rFonts w:ascii="Times New Roman" w:hAnsi="Times New Roman" w:cs="Times New Roman" w:hint="eastAsia"/>
        </w:rPr>
        <w:t xml:space="preserve">, </w:t>
      </w:r>
      <w:r w:rsidRPr="00961BED">
        <w:rPr>
          <w:rFonts w:ascii="Times New Roman" w:hAnsi="Times New Roman" w:cs="Times New Roman"/>
        </w:rPr>
        <w:t>it is generally applied in small routing regions (e.g., 10</w:t>
      </w:r>
      <w:r w:rsidRPr="00961BED">
        <w:rPr>
          <w:rFonts w:ascii="Times New Roman" w:hAnsi="Times New Roman" w:cs="Times New Roman" w:hint="eastAsia"/>
        </w:rPr>
        <w:t xml:space="preserve"> </w:t>
      </w:r>
      <w:r w:rsidRPr="00961BED">
        <w:rPr>
          <w:rFonts w:ascii="Times New Roman" w:hAnsi="Times New Roman" w:cs="Times New Roman"/>
        </w:rPr>
        <w:t xml:space="preserve">tracks </w:t>
      </w:r>
      <w:r w:rsidRPr="00961BED">
        <w:rPr>
          <w:rFonts w:ascii="Times New Roman" w:hAnsi="Times New Roman" w:cs="Times New Roman" w:hint="eastAsia"/>
          <w:i/>
          <w:iCs/>
        </w:rPr>
        <w:t>×</w:t>
      </w:r>
      <w:r w:rsidRPr="00961BED">
        <w:rPr>
          <w:rFonts w:ascii="Times New Roman" w:hAnsi="Times New Roman" w:cs="Times New Roman"/>
          <w:i/>
          <w:iCs/>
        </w:rPr>
        <w:t xml:space="preserve"> </w:t>
      </w:r>
      <w:r w:rsidRPr="00961BED">
        <w:rPr>
          <w:rFonts w:ascii="Times New Roman" w:hAnsi="Times New Roman" w:cs="Times New Roman"/>
        </w:rPr>
        <w:t>10 tracks).</w:t>
      </w:r>
    </w:p>
    <w:p w14:paraId="691D785A" w14:textId="77777777" w:rsidR="00961BED" w:rsidRPr="00961BED" w:rsidRDefault="00961BED" w:rsidP="00961BED">
      <w:pPr>
        <w:spacing w:line="240" w:lineRule="auto"/>
        <w:rPr>
          <w:rFonts w:ascii="Times New Roman" w:hAnsi="Times New Roman" w:cs="Times New Roman"/>
        </w:rPr>
      </w:pPr>
    </w:p>
    <w:p w14:paraId="7D426BEA" w14:textId="1F669536" w:rsidR="00162EDC" w:rsidRPr="00961BED" w:rsidRDefault="00162EDC" w:rsidP="00961BED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</w:rPr>
      </w:pPr>
      <w:r w:rsidRPr="00961BED">
        <w:rPr>
          <w:rFonts w:ascii="Times New Roman" w:hAnsi="Times New Roman" w:cs="Times New Roman"/>
        </w:rPr>
        <w:t>As studied</w:t>
      </w:r>
      <w:r w:rsidRPr="00961BED">
        <w:rPr>
          <w:rFonts w:ascii="Times New Roman" w:hAnsi="Times New Roman" w:cs="Times New Roman" w:hint="eastAsia"/>
        </w:rPr>
        <w:t xml:space="preserve"> </w:t>
      </w:r>
      <w:r w:rsidRPr="00961BED">
        <w:rPr>
          <w:rFonts w:ascii="Times New Roman" w:hAnsi="Times New Roman" w:cs="Times New Roman"/>
        </w:rPr>
        <w:t>in FPGA detailed routing [12], another formulation is to use</w:t>
      </w:r>
      <w:r w:rsidR="00961BED">
        <w:rPr>
          <w:rFonts w:ascii="Times New Roman" w:hAnsi="Times New Roman" w:cs="Times New Roman" w:hint="eastAsia"/>
        </w:rPr>
        <w:t xml:space="preserve"> </w:t>
      </w:r>
      <w:r w:rsidRPr="00961BED">
        <w:rPr>
          <w:rFonts w:ascii="Times New Roman" w:hAnsi="Times New Roman" w:cs="Times New Roman"/>
          <w:color w:val="FF0000"/>
        </w:rPr>
        <w:t>choices in possible net routes</w:t>
      </w:r>
      <w:r w:rsidRPr="00961BED">
        <w:rPr>
          <w:rFonts w:ascii="Times New Roman" w:hAnsi="Times New Roman" w:cs="Times New Roman"/>
        </w:rPr>
        <w:t xml:space="preserve"> as decision variables. It is</w:t>
      </w:r>
      <w:r w:rsidRPr="00961BED">
        <w:rPr>
          <w:rFonts w:ascii="Times New Roman" w:hAnsi="Times New Roman" w:cs="Times New Roman" w:hint="eastAsia"/>
        </w:rPr>
        <w:t xml:space="preserve"> </w:t>
      </w:r>
      <w:r w:rsidRPr="00961BED">
        <w:rPr>
          <w:rFonts w:ascii="Times New Roman" w:hAnsi="Times New Roman" w:cs="Times New Roman"/>
        </w:rPr>
        <w:t>more scalable than the routing-grid-based formulation</w:t>
      </w:r>
    </w:p>
    <w:p w14:paraId="76778D6D" w14:textId="77777777" w:rsidR="004F12FA" w:rsidRDefault="004F12FA" w:rsidP="00162EDC">
      <w:pPr>
        <w:spacing w:line="240" w:lineRule="auto"/>
        <w:rPr>
          <w:rFonts w:ascii="Times New Roman" w:hAnsi="Times New Roman" w:cs="Times New Roman"/>
        </w:rPr>
      </w:pPr>
    </w:p>
    <w:p w14:paraId="7512467C" w14:textId="77777777" w:rsidR="004B3803" w:rsidRDefault="004B3803" w:rsidP="00162EDC">
      <w:pPr>
        <w:spacing w:line="240" w:lineRule="auto"/>
        <w:rPr>
          <w:rFonts w:ascii="Times New Roman" w:hAnsi="Times New Roman" w:cs="Times New Roman"/>
        </w:rPr>
      </w:pPr>
    </w:p>
    <w:p w14:paraId="45C361E1" w14:textId="77777777" w:rsidR="004B3803" w:rsidRDefault="004B3803" w:rsidP="00162EDC">
      <w:pPr>
        <w:spacing w:line="240" w:lineRule="auto"/>
        <w:rPr>
          <w:rFonts w:ascii="Times New Roman" w:hAnsi="Times New Roman" w:cs="Times New Roman"/>
        </w:rPr>
      </w:pPr>
    </w:p>
    <w:p w14:paraId="4A66A09E" w14:textId="77777777" w:rsidR="004B3803" w:rsidRDefault="004B3803" w:rsidP="00162EDC">
      <w:pPr>
        <w:spacing w:line="240" w:lineRule="auto"/>
        <w:rPr>
          <w:rFonts w:ascii="Times New Roman" w:hAnsi="Times New Roman" w:cs="Times New Roman" w:hint="eastAsia"/>
        </w:rPr>
      </w:pPr>
    </w:p>
    <w:p w14:paraId="02D2CF37" w14:textId="77777777" w:rsidR="009B7C10" w:rsidRDefault="004F12FA" w:rsidP="00162E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adaptive global routing guides: 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candidate routes generation</w:t>
      </w:r>
      <w:r>
        <w:rPr>
          <w:rFonts w:ascii="Times New Roman" w:hAnsi="Times New Roman" w:cs="Times New Roman" w:hint="eastAsia"/>
        </w:rPr>
        <w:t>時，會根據</w:t>
      </w:r>
      <w:r>
        <w:rPr>
          <w:rFonts w:ascii="Times New Roman" w:hAnsi="Times New Roman" w:cs="Times New Roman" w:hint="eastAsia"/>
        </w:rPr>
        <w:t>congestion</w:t>
      </w:r>
      <w:r>
        <w:rPr>
          <w:rFonts w:ascii="Times New Roman" w:hAnsi="Times New Roman" w:cs="Times New Roman" w:hint="eastAsia"/>
        </w:rPr>
        <w:t>的大小決定是否要利用</w:t>
      </w:r>
      <w:r>
        <w:rPr>
          <w:rFonts w:ascii="Times New Roman" w:hAnsi="Times New Roman" w:cs="Times New Roman" w:hint="eastAsia"/>
        </w:rPr>
        <w:t>global routing guides</w:t>
      </w:r>
      <w:r>
        <w:rPr>
          <w:rFonts w:ascii="Times New Roman" w:hAnsi="Times New Roman" w:cs="Times New Roman" w:hint="eastAsia"/>
        </w:rPr>
        <w:t>。</w:t>
      </w:r>
    </w:p>
    <w:p w14:paraId="2C96AC6A" w14:textId="77777777" w:rsidR="009B7C10" w:rsidRDefault="009B7C10" w:rsidP="00B552C3">
      <w:pPr>
        <w:spacing w:line="240" w:lineRule="auto"/>
        <w:rPr>
          <w:rFonts w:ascii="Times New Roman" w:hAnsi="Times New Roman" w:cs="Times New Roman"/>
        </w:rPr>
      </w:pPr>
      <w:r w:rsidRPr="009B7C10">
        <w:rPr>
          <w:rFonts w:ascii="Times New Roman" w:hAnsi="Times New Roman" w:cs="Times New Roman"/>
        </w:rPr>
        <w:t>For designs with heavy congestion, the global route</w:t>
      </w:r>
      <w:r>
        <w:rPr>
          <w:rFonts w:ascii="Times New Roman" w:hAnsi="Times New Roman" w:cs="Times New Roman" w:hint="eastAsia"/>
        </w:rPr>
        <w:t xml:space="preserve"> </w:t>
      </w:r>
      <w:r w:rsidRPr="009B7C10">
        <w:rPr>
          <w:rFonts w:ascii="Times New Roman" w:hAnsi="Times New Roman" w:cs="Times New Roman"/>
        </w:rPr>
        <w:t>guides are used to avoid congested areas in the local detailed</w:t>
      </w:r>
      <w:r>
        <w:rPr>
          <w:rFonts w:ascii="Times New Roman" w:hAnsi="Times New Roman" w:cs="Times New Roman" w:hint="eastAsia"/>
        </w:rPr>
        <w:t xml:space="preserve"> </w:t>
      </w:r>
      <w:r w:rsidRPr="009B7C10">
        <w:rPr>
          <w:rFonts w:ascii="Times New Roman" w:hAnsi="Times New Roman" w:cs="Times New Roman"/>
        </w:rPr>
        <w:t xml:space="preserve">routing region in queue-based R&amp;R. </w:t>
      </w:r>
    </w:p>
    <w:p w14:paraId="4AAFD17A" w14:textId="7BD920DF" w:rsidR="004F12FA" w:rsidRPr="00772A62" w:rsidRDefault="009B7C10" w:rsidP="00B552C3">
      <w:pPr>
        <w:spacing w:line="240" w:lineRule="auto"/>
        <w:rPr>
          <w:rFonts w:ascii="Times New Roman" w:hAnsi="Times New Roman" w:cs="Times New Roman"/>
        </w:rPr>
      </w:pPr>
      <w:r w:rsidRPr="009B7C10">
        <w:rPr>
          <w:rFonts w:ascii="Times New Roman" w:hAnsi="Times New Roman" w:cs="Times New Roman"/>
        </w:rPr>
        <w:t>Otherwise, the detailed</w:t>
      </w:r>
      <w:r>
        <w:rPr>
          <w:rFonts w:ascii="Times New Roman" w:hAnsi="Times New Roman" w:cs="Times New Roman" w:hint="eastAsia"/>
        </w:rPr>
        <w:t xml:space="preserve"> </w:t>
      </w:r>
      <w:r w:rsidRPr="009B7C10">
        <w:rPr>
          <w:rFonts w:ascii="Times New Roman" w:hAnsi="Times New Roman" w:cs="Times New Roman"/>
        </w:rPr>
        <w:t>routing paths are searched with more flexibility without guides</w:t>
      </w:r>
      <w:r>
        <w:rPr>
          <w:rFonts w:ascii="Times New Roman" w:hAnsi="Times New Roman" w:cs="Times New Roman" w:hint="eastAsia"/>
        </w:rPr>
        <w:t xml:space="preserve"> </w:t>
      </w:r>
      <w:r w:rsidRPr="009B7C10">
        <w:rPr>
          <w:rFonts w:ascii="Times New Roman" w:hAnsi="Times New Roman" w:cs="Times New Roman"/>
        </w:rPr>
        <w:t>in the local detailed routing region, for better exploration of</w:t>
      </w:r>
      <w:r w:rsidR="00BC09FC">
        <w:rPr>
          <w:rFonts w:ascii="Times New Roman" w:hAnsi="Times New Roman" w:cs="Times New Roman" w:hint="eastAsia"/>
        </w:rPr>
        <w:t xml:space="preserve"> </w:t>
      </w:r>
      <w:r w:rsidRPr="009B7C10">
        <w:rPr>
          <w:rFonts w:ascii="Times New Roman" w:hAnsi="Times New Roman" w:cs="Times New Roman"/>
        </w:rPr>
        <w:t>detailed routing solution space.</w:t>
      </w:r>
      <w:r w:rsidR="004F12FA">
        <w:rPr>
          <w:rFonts w:ascii="Times New Roman" w:hAnsi="Times New Roman" w:cs="Times New Roman" w:hint="eastAsia"/>
        </w:rPr>
        <w:t xml:space="preserve"> </w:t>
      </w:r>
    </w:p>
    <w:sectPr w:rsidR="004F12FA" w:rsidRPr="00772A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52E89A" w14:textId="77777777" w:rsidR="00266B81" w:rsidRDefault="00266B81" w:rsidP="00945E85">
      <w:pPr>
        <w:spacing w:after="0" w:line="240" w:lineRule="auto"/>
      </w:pPr>
      <w:r>
        <w:separator/>
      </w:r>
    </w:p>
  </w:endnote>
  <w:endnote w:type="continuationSeparator" w:id="0">
    <w:p w14:paraId="0B89A8E7" w14:textId="77777777" w:rsidR="00266B81" w:rsidRDefault="00266B81" w:rsidP="00945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imbusRomNo9L-Regu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22AFD6" w14:textId="77777777" w:rsidR="00266B81" w:rsidRDefault="00266B81" w:rsidP="00945E85">
      <w:pPr>
        <w:spacing w:after="0" w:line="240" w:lineRule="auto"/>
      </w:pPr>
      <w:r>
        <w:separator/>
      </w:r>
    </w:p>
  </w:footnote>
  <w:footnote w:type="continuationSeparator" w:id="0">
    <w:p w14:paraId="67E50CE8" w14:textId="77777777" w:rsidR="00266B81" w:rsidRDefault="00266B81" w:rsidP="00945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DC6B26"/>
    <w:multiLevelType w:val="hybridMultilevel"/>
    <w:tmpl w:val="95E4AF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091272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3B"/>
    <w:rsid w:val="000C3858"/>
    <w:rsid w:val="00162EDC"/>
    <w:rsid w:val="001A2ED6"/>
    <w:rsid w:val="00266B81"/>
    <w:rsid w:val="003C4D39"/>
    <w:rsid w:val="0040477A"/>
    <w:rsid w:val="004A6D8A"/>
    <w:rsid w:val="004B3803"/>
    <w:rsid w:val="004F12FA"/>
    <w:rsid w:val="0057456A"/>
    <w:rsid w:val="00583F3B"/>
    <w:rsid w:val="006828E5"/>
    <w:rsid w:val="00733E57"/>
    <w:rsid w:val="00772A62"/>
    <w:rsid w:val="007E3196"/>
    <w:rsid w:val="0083053A"/>
    <w:rsid w:val="00870F66"/>
    <w:rsid w:val="00945E85"/>
    <w:rsid w:val="00961BED"/>
    <w:rsid w:val="0097336A"/>
    <w:rsid w:val="009B7C10"/>
    <w:rsid w:val="00A4289E"/>
    <w:rsid w:val="00B552C3"/>
    <w:rsid w:val="00BC09FC"/>
    <w:rsid w:val="00D62507"/>
    <w:rsid w:val="00DE2F6F"/>
    <w:rsid w:val="00EC2CF6"/>
    <w:rsid w:val="00F7032B"/>
    <w:rsid w:val="00FB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6D088"/>
  <w15:chartTrackingRefBased/>
  <w15:docId w15:val="{C0676E7F-7B32-4E30-866F-D650FD1D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E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45E8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45E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45E8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45E8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 徐義鈞</dc:creator>
  <cp:keywords/>
  <dc:description/>
  <cp:lastModifiedBy>54 徐義鈞</cp:lastModifiedBy>
  <cp:revision>19</cp:revision>
  <dcterms:created xsi:type="dcterms:W3CDTF">2024-10-31T10:09:00Z</dcterms:created>
  <dcterms:modified xsi:type="dcterms:W3CDTF">2024-11-06T18:35:00Z</dcterms:modified>
</cp:coreProperties>
</file>