
<file path=[Content_Types].xml><?xml version="1.0" encoding="utf-8"?>
<Types xmlns="http://schemas.openxmlformats.org/package/2006/content-types">
  <Default ContentType="application/vnd.openxmlformats-package.relationships+xml" Extension="rels"/>
  <Default ContentType="application/x-font-ttf" Extension="tt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ustom.xml" Type="http://schemas.openxmlformats.org/officeDocument/2006/relationships/custom-properties"/>
    <Relationship Id="rId4"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pStyle w:val="Title"/>
        <w:pBdr>
          <w:bottom w:color="000000" w:val="single" w:sz="12" w:space="0"/>
        </w:pBdr>
        <w:jc w:val="left"/>
        <w:rPr>
          <w:rFonts w:ascii="Calibri" w:eastAsia="Calibri" w:hAnsi="Calibri" w:cs="Calibri"/>
          <w:sz w:val="22"/>
        </w:rPr>
      </w:pPr>
      <w:r>
        <w:rPr>
          <w:rFonts w:ascii="Calibri" w:eastAsia="Calibri" w:hAnsi="Calibri" w:cs="Calibri"/>
          <w:sz w:val="22"/>
        </w:rPr>
        <w:t>PROFESSIONAL SUMMARY</w:t>
      </w:r>
      <w:r>
        <w:rPr>
          <w:rFonts w:ascii="Calibri" w:eastAsia="Calibri" w:hAnsi="Calibri" w:cs="Calibri"/>
          <w:sz w:val="22"/>
        </w:rPr>
        <w:t>:</w:t>
      </w:r>
    </w:p>
    <w:p>
      <w:pPr>
        <w:pStyle w:val="NoSpacing"/>
      </w:pPr>
    </w:p>
    <w:p>
      <w:pPr>
        <w:pStyle w:val="NoSpacing"/>
        <w:numPr>
          <w:ilvl w:val="0"/>
          <w:numId w:val="3"/>
        </w:numPr>
        <w:ind w:hanging="360" w:left="720"/>
      </w:pPr>
      <w:r>
        <w:rPr/>
        <w:t xml:space="preserve">Over 23 Years of design, engineering, support and migration work in the Microsoft Active Directory space and associated infrastructure applications. </w:t>
      </w:r>
    </w:p>
    <w:p>
      <w:pPr>
        <w:pStyle w:val="NoSpacing"/>
        <w:numPr>
          <w:ilvl w:val="0"/>
          <w:numId w:val="3"/>
        </w:numPr>
        <w:ind w:hanging="360" w:left="720"/>
      </w:pPr>
      <w:r>
        <w:rPr/>
        <w:t>Hands on migration experience migrating to the Office 365 cloud, Azure, as well as tenant to tenant migrations.</w:t>
      </w:r>
    </w:p>
    <w:p>
      <w:pPr>
        <w:pStyle w:val="NoSpacing"/>
        <w:numPr>
          <w:ilvl w:val="0"/>
          <w:numId w:val="3"/>
        </w:numPr>
        <w:ind w:hanging="360" w:left="720"/>
      </w:pPr>
      <w:r>
        <w:rPr/>
        <w:t>Hands on migration experience with other Office 365 migration workloads: Unstructured data, SharePoint libraries, lists, metadata, and policies.</w:t>
      </w:r>
    </w:p>
    <w:p>
      <w:pPr>
        <w:pStyle w:val="NoSpacing"/>
        <w:numPr>
          <w:ilvl w:val="0"/>
          <w:numId w:val="3"/>
        </w:numPr>
        <w:ind w:hanging="360" w:left="720"/>
      </w:pPr>
      <w:r>
        <w:rPr/>
        <w:t>During more notable client engagement both at Ernest &amp; Young and CVS Health, I had the opportunity to design and deliver multiple highly complex Merger, Acquisition and Divesture projects within the Microsoft Infrastructure space.</w:t>
      </w:r>
    </w:p>
    <w:p>
      <w:pPr>
        <w:pStyle w:val="NoSpacing"/>
        <w:numPr>
          <w:ilvl w:val="0"/>
          <w:numId w:val="3"/>
        </w:numPr>
        <w:ind w:hanging="360" w:left="720"/>
      </w:pPr>
      <w:r>
        <w:rPr/>
        <w:t>Strong PowerShell scripting experience to facilitate account migrations, meta data synchronization, automation services in Active Directory for Identity Access Management (IAM), and other migration related work.</w:t>
      </w:r>
    </w:p>
    <w:p>
      <w:pPr>
        <w:pStyle w:val="NoSpacing"/>
        <w:numPr>
          <w:ilvl w:val="0"/>
          <w:numId w:val="3"/>
        </w:numPr>
        <w:ind w:hanging="360" w:left="720"/>
      </w:pPr>
      <w:r>
        <w:rPr/>
        <w:t>Estimated 500k career email migrations that involved the Microsoft Exchange/Office 365 and other email platforms.</w:t>
      </w:r>
    </w:p>
    <w:p>
      <w:pPr>
        <w:pStyle w:val="NoSpacing"/>
        <w:numPr>
          <w:ilvl w:val="0"/>
          <w:numId w:val="3"/>
        </w:numPr>
        <w:ind w:hanging="360" w:left="720"/>
      </w:pPr>
      <w:r>
        <w:rPr/>
        <w:t>Experience in automating applications using PowerShell</w:t>
      </w:r>
      <w:r>
        <w:rPr/>
        <w:t xml:space="preserve"> &amp; </w:t>
      </w:r>
      <w:r>
        <w:rPr/>
        <w:t>Batch Script</w:t>
      </w:r>
      <w:r>
        <w:rPr/>
        <w:t>.</w:t>
      </w:r>
    </w:p>
    <w:p>
      <w:pPr>
        <w:pStyle w:val="NoSpacing"/>
      </w:pPr>
    </w:p>
    <w:p>
      <w:pPr>
        <w:pStyle w:val="Title"/>
        <w:pBdr>
          <w:bottom w:color="000000" w:val="single" w:sz="12" w:space="0"/>
        </w:pBdr>
        <w:jc w:val="left"/>
        <w:rPr>
          <w:rFonts w:ascii="Calibri" w:eastAsia="Calibri" w:hAnsi="Calibri" w:cs="Calibri"/>
          <w:sz w:val="22"/>
        </w:rPr>
      </w:pPr>
      <w:r>
        <w:rPr>
          <w:rFonts w:ascii="Calibri" w:eastAsia="Calibri" w:hAnsi="Calibri" w:cs="Calibri"/>
          <w:sz w:val="22"/>
        </w:rPr>
        <w:t xml:space="preserve">TECHNICAL </w:t>
      </w:r>
      <w:r>
        <w:rPr>
          <w:rFonts w:ascii="Calibri" w:eastAsia="Calibri" w:hAnsi="Calibri" w:cs="Calibri"/>
          <w:sz w:val="22"/>
        </w:rPr>
        <w:t>EXPERTISE</w:t>
      </w:r>
      <w:r>
        <w:rPr>
          <w:rFonts w:ascii="Calibri" w:eastAsia="Calibri" w:hAnsi="Calibri" w:cs="Calibri"/>
          <w:sz w:val="22"/>
        </w:rPr>
        <w:t xml:space="preserve">: </w:t>
      </w:r>
    </w:p>
    <w:p>
      <w:pPr>
        <w:pStyle w:val="NoSpacing"/>
      </w:pPr>
    </w:p>
    <w:p>
      <w:pPr>
        <w:pStyle w:val="Title"/>
        <w:pBdr>
          <w:bottom w:color="000000" w:val="single" w:sz="12" w:space="0"/>
        </w:pBdr>
        <w:jc w:val="left"/>
        <w:rPr>
          <w:rFonts w:ascii="Calibri" w:eastAsia="Calibri" w:hAnsi="Calibri" w:cs="Calibri"/>
          <w:b w:val="false"/>
          <w:sz w:val="22"/>
        </w:rPr>
      </w:pPr>
      <w:r>
        <w:rPr>
          <w:rFonts w:ascii="Calibri" w:eastAsia="Calibri" w:hAnsi="Calibri" w:cs="Calibri"/>
          <w:b w:val="false"/>
          <w:sz w:val="22"/>
        </w:rPr>
        <w:t>Throughout my experience working with diverse companies ranging from Industrial to Biotechnology, I have become versed in the problems facing today’s enterprise environments.  My main area of focus has been Microsoft’s Infrastructure systems as both as a hands-on subject matter expert and leadership roles including Technical Project Manager, planning, design, deployments, migrations, E-discovery, litigations, and operations. To date, I have participated in the migration of over 500k seats from various e-mail systems to the Microsoft Exchange/O365 platforms. I have design and deployment experience working with some of the latest enterprise infrastructure applications such as Microsoft’s Active Directory Services, Quest Migration Manager Suite and Active Roles as well as VMware’s virtualization technologies</w:t>
      </w:r>
    </w:p>
    <w:p>
      <w:pPr>
        <w:pStyle w:val="Title"/>
        <w:pBdr>
          <w:bottom w:color="000000" w:val="single" w:sz="12" w:space="0"/>
        </w:pBdr>
        <w:jc w:val="left"/>
        <w:rPr>
          <w:rFonts w:ascii="Calibri" w:eastAsia="Calibri" w:hAnsi="Calibri" w:cs="Calibri"/>
          <w:caps w:val="true"/>
          <w:sz w:val="22"/>
        </w:rPr>
      </w:pPr>
    </w:p>
    <w:p>
      <w:pPr>
        <w:pStyle w:val="Title"/>
        <w:pBdr>
          <w:bottom w:color="000000" w:val="single" w:sz="12" w:space="0"/>
        </w:pBdr>
        <w:jc w:val="left"/>
        <w:rPr>
          <w:rFonts w:ascii="Calibri" w:eastAsia="Calibri" w:hAnsi="Calibri" w:cs="Calibri"/>
          <w:caps w:val="true"/>
          <w:sz w:val="22"/>
        </w:rPr>
      </w:pPr>
      <w:r>
        <w:rPr>
          <w:rFonts w:ascii="Calibri" w:eastAsia="Calibri" w:hAnsi="Calibri" w:cs="Calibri"/>
          <w:caps w:val="true"/>
          <w:sz w:val="22"/>
        </w:rPr>
        <w:t>CORE COMPENTENCIES</w:t>
      </w:r>
      <w:r>
        <w:rPr>
          <w:rFonts w:ascii="Calibri" w:eastAsia="Calibri" w:hAnsi="Calibri" w:cs="Calibri"/>
          <w:caps w:val="true"/>
          <w:sz w:val="22"/>
        </w:rPr>
        <w:t>:</w:t>
      </w:r>
      <w:r>
        <w:rPr>
          <w:rFonts w:ascii="Calibri" w:eastAsia="Calibri" w:hAnsi="Calibri" w:cs="Calibri"/>
          <w:caps w:val="true"/>
          <w:sz w:val="22"/>
        </w:rPr>
        <w:tab/>
      </w:r>
    </w:p>
    <w:p>
      <w:pPr>
        <w:pStyle w:val="NoSpacing"/>
      </w:pPr>
    </w:p>
    <w:p>
      <w:pPr>
        <w:pStyle w:val="NoSpacing"/>
        <w:numPr>
          <w:ilvl w:val="0"/>
          <w:numId w:val="4"/>
        </w:numPr>
        <w:ind w:hanging="360" w:left="720"/>
      </w:pPr>
      <w:r>
        <w:rPr/>
        <w:t>Technical/Project leadership</w:t>
      </w:r>
    </w:p>
    <w:p>
      <w:pPr>
        <w:pStyle w:val="NoSpacing"/>
        <w:numPr>
          <w:ilvl w:val="0"/>
          <w:numId w:val="4"/>
        </w:numPr>
        <w:ind w:hanging="360" w:left="720"/>
      </w:pPr>
      <w:r>
        <w:rPr/>
        <w:t>Company Acquisitions and Divestitures</w:t>
      </w:r>
    </w:p>
    <w:p>
      <w:pPr>
        <w:pStyle w:val="NoSpacing"/>
        <w:numPr>
          <w:ilvl w:val="0"/>
          <w:numId w:val="4"/>
        </w:numPr>
        <w:ind w:hanging="360" w:left="720"/>
      </w:pPr>
      <w:r>
        <w:rPr/>
        <w:t>New Systems Design/Deployment</w:t>
      </w:r>
    </w:p>
    <w:p>
      <w:pPr>
        <w:pStyle w:val="NoSpacing"/>
        <w:numPr>
          <w:ilvl w:val="0"/>
          <w:numId w:val="4"/>
        </w:numPr>
        <w:ind w:hanging="360" w:left="720"/>
      </w:pPr>
      <w:r>
        <w:rPr/>
        <w:t>Active Directory and Exchange Migrations</w:t>
      </w:r>
    </w:p>
    <w:p>
      <w:pPr>
        <w:pStyle w:val="NoSpacing"/>
        <w:numPr>
          <w:ilvl w:val="0"/>
          <w:numId w:val="4"/>
        </w:numPr>
        <w:ind w:hanging="360" w:left="720"/>
      </w:pPr>
      <w:r>
        <w:rPr/>
        <w:t xml:space="preserve">Team Building, Mentoring, and Leadership </w:t>
      </w:r>
    </w:p>
    <w:p>
      <w:pPr>
        <w:pStyle w:val="NoSpacing"/>
        <w:numPr>
          <w:ilvl w:val="0"/>
          <w:numId w:val="4"/>
        </w:numPr>
        <w:ind w:hanging="360" w:left="720"/>
      </w:pPr>
      <w:r>
        <w:rPr/>
        <w:t xml:space="preserve">Project Planning &amp; Scheduling </w:t>
      </w:r>
    </w:p>
    <w:p>
      <w:pPr>
        <w:pStyle w:val="NoSpacing"/>
        <w:numPr>
          <w:ilvl w:val="0"/>
          <w:numId w:val="4"/>
        </w:numPr>
        <w:ind w:hanging="360" w:left="720"/>
      </w:pPr>
      <w:r>
        <w:rPr/>
        <w:t xml:space="preserve">Quest Migration and Management solutions </w:t>
      </w:r>
    </w:p>
    <w:p>
      <w:pPr>
        <w:pStyle w:val="NoSpacing"/>
        <w:numPr>
          <w:ilvl w:val="0"/>
          <w:numId w:val="4"/>
        </w:numPr>
        <w:ind w:hanging="360" w:left="720"/>
      </w:pPr>
      <w:r>
        <w:rPr/>
        <w:t xml:space="preserve">Binary Tree Migration Suite </w:t>
      </w:r>
    </w:p>
    <w:p>
      <w:pPr>
        <w:pStyle w:val="NoSpacing"/>
        <w:numPr>
          <w:ilvl w:val="0"/>
          <w:numId w:val="4"/>
        </w:numPr>
        <w:ind w:hanging="360" w:left="720"/>
      </w:pPr>
      <w:r>
        <w:rPr/>
        <w:t xml:space="preserve">Directory and email migration services </w:t>
      </w:r>
    </w:p>
    <w:p>
      <w:pPr>
        <w:pStyle w:val="NoSpacing"/>
        <w:numPr>
          <w:ilvl w:val="0"/>
          <w:numId w:val="4"/>
        </w:numPr>
        <w:ind w:hanging="360" w:left="720"/>
      </w:pPr>
      <w:r>
        <w:rPr/>
        <w:t xml:space="preserve">Cloud Services </w:t>
      </w:r>
    </w:p>
    <w:p>
      <w:pPr>
        <w:pStyle w:val="NoSpacing"/>
        <w:numPr>
          <w:ilvl w:val="0"/>
          <w:numId w:val="4"/>
        </w:numPr>
        <w:ind w:hanging="360" w:left="720"/>
      </w:pPr>
      <w:r>
        <w:rPr/>
        <w:t xml:space="preserve">Office 365 </w:t>
      </w:r>
    </w:p>
    <w:p>
      <w:pPr>
        <w:pStyle w:val="NoSpacing"/>
        <w:numPr>
          <w:ilvl w:val="0"/>
          <w:numId w:val="4"/>
        </w:numPr>
        <w:ind w:hanging="360" w:left="720"/>
      </w:pPr>
      <w:r>
        <w:rPr/>
        <w:t>PowerShell</w:t>
      </w:r>
    </w:p>
    <w:p>
      <w:pPr>
        <w:pStyle w:val="Title"/>
        <w:pBdr>
          <w:bottom w:color="000000" w:val="single" w:sz="12" w:space="0"/>
        </w:pBdr>
        <w:jc w:val="left"/>
        <w:rPr>
          <w:rFonts w:ascii="Calibri" w:eastAsia="Calibri" w:hAnsi="Calibri" w:cs="Calibri"/>
          <w:caps w:val="true"/>
          <w:sz w:val="22"/>
        </w:rPr>
      </w:pPr>
    </w:p>
    <w:p>
      <w:pPr>
        <w:pStyle w:val="Title"/>
        <w:pBdr>
          <w:bottom w:color="000000" w:val="single" w:sz="12" w:space="0"/>
        </w:pBdr>
        <w:jc w:val="left"/>
        <w:rPr>
          <w:rFonts w:ascii="Calibri" w:eastAsia="Calibri" w:hAnsi="Calibri" w:cs="Calibri"/>
          <w:caps w:val="true"/>
          <w:sz w:val="22"/>
        </w:rPr>
      </w:pPr>
      <w:r>
        <w:rPr>
          <w:rFonts w:ascii="Calibri" w:eastAsia="Calibri" w:hAnsi="Calibri" w:cs="Calibri"/>
          <w:caps w:val="true"/>
          <w:sz w:val="22"/>
        </w:rPr>
        <w:t>INDUSTRY EXPERIENCE</w:t>
      </w:r>
      <w:r>
        <w:rPr>
          <w:rFonts w:ascii="Calibri" w:eastAsia="Calibri" w:hAnsi="Calibri" w:cs="Calibri"/>
          <w:caps w:val="true"/>
          <w:sz w:val="22"/>
        </w:rPr>
        <w:t>:</w:t>
      </w:r>
      <w:r>
        <w:rPr>
          <w:rFonts w:ascii="Calibri" w:eastAsia="Calibri" w:hAnsi="Calibri" w:cs="Calibri"/>
          <w:caps w:val="true"/>
          <w:sz w:val="22"/>
        </w:rPr>
        <w:tab/>
      </w:r>
    </w:p>
    <w:p>
      <w:pPr>
        <w:pStyle w:val="NoSpacing"/>
      </w:pPr>
    </w:p>
    <w:p>
      <w:pPr>
        <w:pStyle w:val="NoSpacing"/>
        <w:numPr>
          <w:ilvl w:val="0"/>
          <w:numId w:val="5"/>
        </w:numPr>
        <w:ind w:hanging="360" w:left="720"/>
      </w:pPr>
      <w:r>
        <w:rPr/>
        <w:t xml:space="preserve">Property and Casualty Insurance </w:t>
      </w:r>
    </w:p>
    <w:p>
      <w:pPr>
        <w:pStyle w:val="NoSpacing"/>
        <w:numPr>
          <w:ilvl w:val="0"/>
          <w:numId w:val="5"/>
        </w:numPr>
        <w:ind w:hanging="360" w:left="720"/>
      </w:pPr>
      <w:r>
        <w:rPr/>
        <w:t xml:space="preserve">Health Insurance </w:t>
      </w:r>
    </w:p>
    <w:p>
      <w:pPr>
        <w:pStyle w:val="NoSpacing"/>
        <w:numPr>
          <w:ilvl w:val="0"/>
          <w:numId w:val="5"/>
        </w:numPr>
        <w:ind w:hanging="360" w:left="720"/>
      </w:pPr>
      <w:r>
        <w:rPr/>
        <w:t xml:space="preserve">Industrial Manufacturing </w:t>
      </w:r>
    </w:p>
    <w:p>
      <w:pPr>
        <w:pStyle w:val="NoSpacing"/>
        <w:numPr>
          <w:ilvl w:val="0"/>
          <w:numId w:val="5"/>
        </w:numPr>
        <w:ind w:hanging="360" w:left="720"/>
      </w:pPr>
      <w:r>
        <w:rPr/>
        <w:t xml:space="preserve">IT Professional Services </w:t>
      </w:r>
    </w:p>
    <w:p>
      <w:pPr>
        <w:pStyle w:val="NoSpacing"/>
        <w:numPr>
          <w:ilvl w:val="0"/>
          <w:numId w:val="5"/>
        </w:numPr>
        <w:ind w:hanging="360" w:left="720"/>
      </w:pPr>
      <w:r>
        <w:rPr/>
        <w:t xml:space="preserve">IT Managed Services </w:t>
      </w:r>
    </w:p>
    <w:p>
      <w:pPr>
        <w:pStyle w:val="NoSpacing"/>
        <w:numPr>
          <w:ilvl w:val="0"/>
          <w:numId w:val="5"/>
        </w:numPr>
        <w:ind w:hanging="360" w:left="720"/>
      </w:pPr>
      <w:r>
        <w:rPr/>
        <w:t xml:space="preserve">Hospital Healthcare </w:t>
      </w:r>
    </w:p>
    <w:p>
      <w:pPr>
        <w:pStyle w:val="NoSpacing"/>
        <w:numPr>
          <w:ilvl w:val="0"/>
          <w:numId w:val="5"/>
        </w:numPr>
        <w:ind w:hanging="360" w:left="720"/>
      </w:pPr>
      <w:r>
        <w:rPr/>
        <w:t xml:space="preserve">Biotechnology &amp; Pharmaceutical </w:t>
      </w:r>
    </w:p>
    <w:p>
      <w:pPr>
        <w:pStyle w:val="NoSpacing"/>
        <w:numPr>
          <w:ilvl w:val="0"/>
          <w:numId w:val="5"/>
        </w:numPr>
        <w:ind w:hanging="360" w:left="720"/>
      </w:pPr>
      <w:r>
        <w:rPr/>
        <w:t xml:space="preserve">Banking and Financial Services </w:t>
      </w:r>
    </w:p>
    <w:p>
      <w:pPr>
        <w:pStyle w:val="NoSpacing"/>
        <w:numPr>
          <w:ilvl w:val="0"/>
          <w:numId w:val="5"/>
        </w:numPr>
        <w:ind w:hanging="360" w:left="720"/>
      </w:pPr>
      <w:r>
        <w:rPr/>
        <w:t xml:space="preserve">Retail </w:t>
      </w:r>
    </w:p>
    <w:p>
      <w:pPr>
        <w:pStyle w:val="NoSpacing"/>
        <w:numPr>
          <w:ilvl w:val="0"/>
          <w:numId w:val="5"/>
        </w:numPr>
        <w:ind w:hanging="360" w:left="720"/>
      </w:pPr>
      <w:r>
        <w:rPr/>
        <w:t xml:space="preserve">State/Town Government </w:t>
      </w:r>
    </w:p>
    <w:p>
      <w:pPr>
        <w:pStyle w:val="NoSpacing"/>
        <w:numPr>
          <w:ilvl w:val="0"/>
          <w:numId w:val="5"/>
        </w:numPr>
        <w:ind w:hanging="360" w:left="720"/>
      </w:pPr>
      <w:r>
        <w:rPr/>
        <w:t xml:space="preserve">Utilities </w:t>
      </w:r>
    </w:p>
    <w:p>
      <w:pPr>
        <w:pStyle w:val="NoSpacing"/>
        <w:numPr>
          <w:ilvl w:val="0"/>
          <w:numId w:val="5"/>
        </w:numPr>
        <w:ind w:hanging="360" w:left="720"/>
      </w:pPr>
      <w:r>
        <w:rPr/>
        <w:t xml:space="preserve">Legal Services </w:t>
      </w:r>
    </w:p>
    <w:p>
      <w:pPr>
        <w:pStyle w:val="NoSpacing"/>
        <w:numPr>
          <w:ilvl w:val="0"/>
          <w:numId w:val="5"/>
        </w:numPr>
        <w:ind w:hanging="360" w:left="720"/>
      </w:pPr>
      <w:r>
        <w:rPr/>
        <w:t>School Districts</w:t>
      </w:r>
      <w:r>
        <w:rPr/>
        <w:tab/>
      </w:r>
    </w:p>
    <w:p>
      <w:pPr>
        <w:pStyle w:val="Title"/>
        <w:pBdr>
          <w:bottom w:color="000000" w:val="single" w:sz="12" w:space="0"/>
        </w:pBdr>
        <w:jc w:val="left"/>
        <w:rPr>
          <w:rFonts w:ascii="Calibri" w:eastAsia="Calibri" w:hAnsi="Calibri" w:cs="Calibri"/>
          <w:caps w:val="true"/>
          <w:sz w:val="22"/>
        </w:rPr>
      </w:pPr>
    </w:p>
    <w:p>
      <w:pPr>
        <w:pStyle w:val="Title"/>
        <w:pBdr>
          <w:bottom w:color="000000" w:val="single" w:sz="12" w:space="0"/>
        </w:pBdr>
        <w:jc w:val="left"/>
        <w:rPr>
          <w:rFonts w:ascii="Calibri" w:eastAsia="Calibri" w:hAnsi="Calibri" w:cs="Calibri"/>
          <w:caps w:val="true"/>
          <w:sz w:val="22"/>
        </w:rPr>
      </w:pPr>
      <w:r>
        <w:rPr>
          <w:rFonts w:ascii="Calibri" w:eastAsia="Calibri" w:hAnsi="Calibri" w:cs="Calibri"/>
          <w:caps w:val="true"/>
          <w:sz w:val="22"/>
        </w:rPr>
        <w:t>PROFESSIONAL EXPERIENCE:</w:t>
      </w:r>
      <w:r>
        <w:rPr>
          <w:rFonts w:ascii="Calibri" w:eastAsia="Calibri" w:hAnsi="Calibri" w:cs="Calibri"/>
          <w:caps w:val="true"/>
          <w:sz w:val="22"/>
        </w:rPr>
        <w:tab/>
      </w:r>
    </w:p>
    <w:p>
      <w:pPr>
        <w:pStyle w:val="NoSpacing"/>
      </w:pPr>
    </w:p>
    <w:p>
      <w:pPr>
        <w:pStyle w:val="NoSpacing"/>
        <w:rPr>
          <w:b w:val="true"/>
        </w:rPr>
      </w:pPr>
      <w:r>
        <w:rPr>
          <w:b w:val="true"/>
        </w:rPr>
        <w:t>Microsoft On-Premise &amp; Office 365 Consultant</w:t>
      </w:r>
    </w:p>
    <w:p>
      <w:pPr>
        <w:pStyle w:val="NoSpacing"/>
        <w:rPr>
          <w:b w:val="true"/>
        </w:rPr>
      </w:pPr>
      <w:r>
        <w:rPr>
          <w:b w:val="true"/>
        </w:rPr>
        <w:t>TechHarbor Systems – Microsoft/Office 365 Consulting Firm</w:t>
      </w:r>
      <w:r>
        <w:rPr>
          <w:b w:val="true"/>
        </w:rPr>
        <w:t xml:space="preserve"> </w:t>
      </w:r>
      <w:r>
        <w:rPr>
          <w:b w:val="true"/>
        </w:rPr>
        <w:tab/>
      </w:r>
      <w:r>
        <w:rPr>
          <w:b w:val="true"/>
        </w:rPr>
        <w:tab/>
      </w:r>
      <w:r>
        <w:rPr>
          <w:b w:val="true"/>
        </w:rPr>
        <w:tab/>
      </w:r>
      <w:r>
        <w:rPr>
          <w:b w:val="true"/>
        </w:rPr>
        <w:tab/>
      </w:r>
      <w:r>
        <w:rPr>
          <w:b w:val="true"/>
        </w:rPr>
        <w:t>Jan 2010</w:t>
      </w:r>
      <w:r>
        <w:rPr>
          <w:b w:val="true"/>
        </w:rPr>
        <w:t xml:space="preserve"> to </w:t>
      </w:r>
      <w:r>
        <w:rPr>
          <w:b w:val="true"/>
        </w:rPr>
        <w:t>Mar 2021</w:t>
      </w:r>
    </w:p>
    <w:p>
      <w:pPr>
        <w:pStyle w:val="NoSpacing"/>
        <w:rPr>
          <w:b w:val="true"/>
        </w:rPr>
      </w:pPr>
    </w:p>
    <w:p>
      <w:pPr>
        <w:pStyle w:val="NoSpacing"/>
        <w:rPr>
          <w:b w:val="true"/>
        </w:rPr>
      </w:pPr>
      <w:r>
        <w:rPr>
          <w:b w:val="true"/>
        </w:rPr>
        <w:t xml:space="preserve">Active Directory Migration </w:t>
      </w:r>
      <w:r>
        <w:rPr>
          <w:b w:val="true"/>
        </w:rPr>
        <w:t>P</w:t>
      </w:r>
      <w:r>
        <w:rPr>
          <w:b w:val="true"/>
        </w:rPr>
        <w:t>rogram</w:t>
      </w:r>
      <w:r>
        <w:rPr>
          <w:b w:val="true"/>
        </w:rPr>
        <w:t xml:space="preserve"> | </w:t>
      </w:r>
      <w:r>
        <w:rPr>
          <w:b w:val="true"/>
        </w:rPr>
        <w:t xml:space="preserve">Microsoft and Information Security </w:t>
      </w:r>
    </w:p>
    <w:p>
      <w:pPr>
        <w:pStyle w:val="NoSpacing"/>
        <w:rPr>
          <w:b w:val="true"/>
        </w:rPr>
      </w:pPr>
      <w:r>
        <w:rPr>
          <w:b w:val="true"/>
        </w:rPr>
        <w:t>Ernst &amp; Young</w:t>
      </w:r>
      <w:r>
        <w:rPr>
          <w:b w:val="true"/>
        </w:rPr>
        <w:t xml:space="preserve"> (M</w:t>
      </w:r>
      <w:r>
        <w:rPr>
          <w:b w:val="true"/>
        </w:rPr>
        <w:t xml:space="preserve">ultiple clients) </w:t>
      </w:r>
      <w:r>
        <w:rPr>
          <w:b w:val="true"/>
        </w:rPr>
        <w:tab/>
      </w:r>
      <w:r>
        <w:rPr>
          <w:b w:val="true"/>
        </w:rPr>
        <w:tab/>
      </w:r>
      <w:r>
        <w:rPr>
          <w:b w:val="true"/>
        </w:rPr>
        <w:tab/>
      </w:r>
      <w:r>
        <w:rPr>
          <w:b w:val="true"/>
        </w:rPr>
        <w:tab/>
      </w:r>
      <w:r>
        <w:rPr>
          <w:b w:val="true"/>
        </w:rPr>
        <w:tab/>
      </w:r>
      <w:r>
        <w:rPr>
          <w:b w:val="true"/>
        </w:rPr>
        <w:tab/>
      </w:r>
      <w:r>
        <w:rPr>
          <w:b w:val="true"/>
        </w:rPr>
        <w:tab/>
      </w:r>
      <w:r>
        <w:rPr>
          <w:b w:val="true"/>
        </w:rPr>
        <w:t>Mar 2020</w:t>
      </w:r>
      <w:r>
        <w:rPr>
          <w:b w:val="true"/>
        </w:rPr>
        <w:t xml:space="preserve"> to </w:t>
      </w:r>
      <w:r>
        <w:rPr>
          <w:b w:val="true"/>
        </w:rPr>
        <w:t>Present</w:t>
      </w:r>
    </w:p>
    <w:p>
      <w:pPr>
        <w:pStyle w:val="NoSpacing"/>
        <w:rPr>
          <w:b w:val="true"/>
        </w:rPr>
      </w:pPr>
    </w:p>
    <w:p>
      <w:pPr>
        <w:pStyle w:val="NoSpacing"/>
      </w:pPr>
      <w:r>
        <w:rPr/>
        <w:t>Worked representing EY on three of their major accounts. Assumed a variety of roles that included team manager for a client’s global transformation program, level 3 transition/overlay team for a divestor, and work within the PMO office for a global Active Directory consolidation project. These engagements combined both technical and project leadership responsibilities that included:</w:t>
      </w:r>
    </w:p>
    <w:p>
      <w:pPr>
        <w:pStyle w:val="NoSpacing"/>
        <w:rPr>
          <w:b w:val="true"/>
        </w:rPr>
      </w:pPr>
    </w:p>
    <w:p>
      <w:pPr>
        <w:pStyle w:val="NoSpacing"/>
        <w:numPr>
          <w:ilvl w:val="0"/>
          <w:numId w:val="1"/>
        </w:numPr>
        <w:ind w:hanging="360" w:left="720"/>
      </w:pPr>
      <w:r>
        <w:rPr/>
        <w:t>Application discovery work, this involved development and deployment of an application discovery intake portal where the client’s application owners were invited to fill out questions that were designed to identify if the application was in-scope for migration. Lead a technical team that developed a migration process for Windows based application servers. – manufacturing environment.</w:t>
      </w:r>
    </w:p>
    <w:p>
      <w:pPr>
        <w:pStyle w:val="NoSpacing"/>
        <w:numPr>
          <w:ilvl w:val="0"/>
          <w:numId w:val="1"/>
        </w:numPr>
        <w:ind w:hanging="360" w:left="720"/>
      </w:pPr>
      <w:r>
        <w:rPr/>
        <w:t>Developed presentation content and hosted several office hours’ meetings for applications owners to provide the overview and scope of this company wide transformation of client’s existing environment to a new more secure Windows platform.</w:t>
      </w:r>
    </w:p>
    <w:p>
      <w:pPr>
        <w:pStyle w:val="NoSpacing"/>
        <w:numPr>
          <w:ilvl w:val="0"/>
          <w:numId w:val="1"/>
        </w:numPr>
        <w:ind w:hanging="360" w:left="720"/>
      </w:pPr>
      <w:r>
        <w:rPr/>
        <w:t>Workstation and server migration testing and process definition to support 100,000+   workstations being migrated to a new Active Directory Forest/domain from many legacy windows environments.</w:t>
      </w:r>
    </w:p>
    <w:p>
      <w:pPr>
        <w:pStyle w:val="NoSpacing"/>
        <w:numPr>
          <w:ilvl w:val="0"/>
          <w:numId w:val="1"/>
        </w:numPr>
        <w:ind w:hanging="360" w:left="720"/>
      </w:pPr>
      <w:r>
        <w:rPr/>
        <w:t>This was using the Binary Tree (Quest) migration suite.</w:t>
      </w:r>
    </w:p>
    <w:p>
      <w:pPr>
        <w:pStyle w:val="NoSpacing"/>
        <w:numPr>
          <w:ilvl w:val="0"/>
          <w:numId w:val="1"/>
        </w:numPr>
        <w:ind w:hanging="360" w:left="720"/>
      </w:pPr>
      <w:r>
        <w:rPr/>
        <w:t>Provided bi-weekly client facing executive briefings for multiple workstreams to program stakeholders.</w:t>
      </w:r>
    </w:p>
    <w:p>
      <w:pPr>
        <w:pStyle w:val="NoSpacing"/>
        <w:numPr>
          <w:ilvl w:val="0"/>
          <w:numId w:val="1"/>
        </w:numPr>
        <w:ind w:hanging="360" w:left="720"/>
      </w:pPr>
      <w:r>
        <w:rPr/>
        <w:t>Developed a rationalization process for Server based applications to determine their migration path as part of a green pasture domain consolation project that included over 100 Active Directory domain to a single flat Active directory domain.</w:t>
      </w:r>
    </w:p>
    <w:p>
      <w:pPr>
        <w:pStyle w:val="NoSpacing"/>
        <w:numPr>
          <w:ilvl w:val="0"/>
          <w:numId w:val="1"/>
        </w:numPr>
        <w:ind w:hanging="360" w:left="720"/>
      </w:pPr>
      <w:r>
        <w:rPr/>
        <w:t xml:space="preserve">Worked as part of a level 3 directory services transition/overlay team that supported a 20k seat divestiture project for a major pharmaceutical company. </w:t>
      </w:r>
    </w:p>
    <w:p>
      <w:pPr>
        <w:pStyle w:val="NoSpacing"/>
        <w:numPr>
          <w:ilvl w:val="0"/>
          <w:numId w:val="1"/>
        </w:numPr>
        <w:ind w:hanging="360" w:left="720"/>
      </w:pPr>
      <w:r>
        <w:rPr/>
        <w:t>Development of process and PowerShell scripts to convey over 20k DFS (Distributed File System) target links.</w:t>
      </w:r>
    </w:p>
    <w:p>
      <w:pPr>
        <w:pStyle w:val="NoSpacing"/>
        <w:numPr>
          <w:ilvl w:val="0"/>
          <w:numId w:val="1"/>
        </w:numPr>
        <w:ind w:hanging="360" w:left="720"/>
      </w:pPr>
      <w:r>
        <w:rPr/>
        <w:t>Managed an offshore technical team of nine.</w:t>
      </w:r>
    </w:p>
    <w:p>
      <w:pPr>
        <w:pStyle w:val="NoSpacing"/>
        <w:numPr>
          <w:ilvl w:val="0"/>
          <w:numId w:val="1"/>
        </w:numPr>
        <w:ind w:hanging="360" w:left="720"/>
      </w:pPr>
      <w:r>
        <w:rPr/>
        <w:t>Designed and delivered a variety of Microsoft/Office 365 projects.</w:t>
      </w:r>
    </w:p>
    <w:p>
      <w:pPr>
        <w:pStyle w:val="NoSpacing"/>
        <w:numPr>
          <w:ilvl w:val="0"/>
          <w:numId w:val="1"/>
        </w:numPr>
        <w:ind w:hanging="360" w:left="720"/>
      </w:pPr>
      <w:r>
        <w:rPr/>
        <w:t>On-promise Active Directory Hybrid deployment with Office 365</w:t>
      </w:r>
    </w:p>
    <w:p>
      <w:pPr>
        <w:pStyle w:val="NoSpacing"/>
        <w:numPr>
          <w:ilvl w:val="0"/>
          <w:numId w:val="1"/>
        </w:numPr>
        <w:ind w:hanging="360" w:left="720"/>
      </w:pPr>
      <w:r>
        <w:rPr/>
        <w:t>Multiple projects stretching on-premise Active directory into AWS/Azure and other multiple tenant datacenters.</w:t>
      </w:r>
    </w:p>
    <w:p>
      <w:pPr>
        <w:pStyle w:val="NoSpacing"/>
        <w:numPr>
          <w:ilvl w:val="0"/>
          <w:numId w:val="1"/>
        </w:numPr>
        <w:ind w:hanging="360" w:left="720"/>
      </w:pPr>
      <w:r>
        <w:rPr/>
        <w:t>Exchange/Email Office 365 hybrid deployment and migrations.</w:t>
      </w:r>
    </w:p>
    <w:p>
      <w:pPr>
        <w:pStyle w:val="NoSpacing"/>
        <w:numPr>
          <w:ilvl w:val="0"/>
          <w:numId w:val="1"/>
        </w:numPr>
        <w:ind w:hanging="360" w:left="720"/>
      </w:pPr>
      <w:r>
        <w:rPr/>
        <w:t>Single sign-on Active Directory/Azure Hybrid deployments</w:t>
      </w:r>
    </w:p>
    <w:p>
      <w:pPr>
        <w:pStyle w:val="NoSpacing"/>
        <w:numPr>
          <w:ilvl w:val="0"/>
          <w:numId w:val="1"/>
        </w:numPr>
        <w:ind w:hanging="360" w:left="720"/>
      </w:pPr>
      <w:r>
        <w:rPr/>
        <w:t>Ransomware recovery effort that involved both On-premise and Office 365 tenant</w:t>
      </w:r>
    </w:p>
    <w:p>
      <w:pPr>
        <w:pStyle w:val="NoSpacing"/>
        <w:numPr>
          <w:ilvl w:val="0"/>
          <w:numId w:val="1"/>
        </w:numPr>
        <w:ind w:hanging="360" w:left="720"/>
      </w:pPr>
      <w:r>
        <w:rPr/>
        <w:t>Intune deployment to support company owned and BYOD mobile device management of Windows 10, iPhone/iPad and Android devices.</w:t>
      </w:r>
    </w:p>
    <w:p>
      <w:pPr>
        <w:pStyle w:val="NoSpacing"/>
        <w:numPr>
          <w:ilvl w:val="0"/>
          <w:numId w:val="1"/>
        </w:numPr>
        <w:ind w:hanging="360" w:left="720"/>
      </w:pPr>
      <w:r>
        <w:rPr/>
        <w:t>Developed and deployed several digital transformation projects successfully.</w:t>
      </w:r>
    </w:p>
    <w:p>
      <w:pPr>
        <w:pStyle w:val="NoSpacing"/>
        <w:rPr>
          <w:b w:val="true"/>
        </w:rPr>
      </w:pPr>
    </w:p>
    <w:p>
      <w:pPr>
        <w:pStyle w:val="NoSpacing"/>
        <w:rPr>
          <w:b w:val="true"/>
        </w:rPr>
      </w:pPr>
      <w:r>
        <w:rPr>
          <w:b w:val="true"/>
        </w:rPr>
        <w:t>Microsoft Technologies Consultant</w:t>
      </w:r>
    </w:p>
    <w:p>
      <w:pPr>
        <w:pStyle w:val="NoSpacing"/>
        <w:rPr>
          <w:b w:val="true"/>
        </w:rPr>
      </w:pPr>
      <w:r>
        <w:rPr>
          <w:b w:val="true"/>
        </w:rPr>
        <w:t>CVS Health</w:t>
      </w:r>
      <w:r>
        <w:rPr>
          <w:b w:val="true"/>
        </w:rPr>
        <w:t xml:space="preserve"> </w:t>
      </w:r>
      <w:r>
        <w:rPr>
          <w:b w:val="true"/>
        </w:rPr>
        <w:tab/>
      </w:r>
      <w:r>
        <w:rPr>
          <w:b w:val="true"/>
        </w:rPr>
        <w:tab/>
      </w:r>
      <w:r>
        <w:rPr>
          <w:b w:val="true"/>
        </w:rPr>
        <w:tab/>
      </w:r>
      <w:r>
        <w:rPr>
          <w:b w:val="true"/>
        </w:rPr>
        <w:tab/>
      </w:r>
      <w:r>
        <w:rPr>
          <w:b w:val="true"/>
        </w:rPr>
        <w:tab/>
      </w:r>
      <w:r>
        <w:rPr>
          <w:b w:val="true"/>
        </w:rPr>
        <w:tab/>
      </w:r>
      <w:r>
        <w:rPr>
          <w:b w:val="true"/>
        </w:rPr>
        <w:tab/>
      </w:r>
      <w:r>
        <w:rPr>
          <w:b w:val="true"/>
        </w:rPr>
        <w:tab/>
      </w:r>
      <w:r>
        <w:rPr>
          <w:b w:val="true"/>
        </w:rPr>
        <w:tab/>
      </w:r>
      <w:r>
        <w:rPr>
          <w:b w:val="true"/>
        </w:rPr>
        <w:tab/>
      </w:r>
      <w:r>
        <w:rPr>
          <w:b w:val="true"/>
        </w:rPr>
        <w:t>Sep</w:t>
      </w:r>
      <w:r>
        <w:rPr>
          <w:b w:val="true"/>
        </w:rPr>
        <w:t>t</w:t>
      </w:r>
      <w:r>
        <w:rPr>
          <w:b w:val="true"/>
        </w:rPr>
        <w:t xml:space="preserve"> 2017</w:t>
      </w:r>
      <w:r>
        <w:rPr>
          <w:b w:val="true"/>
        </w:rPr>
        <w:t xml:space="preserve"> to </w:t>
      </w:r>
      <w:r>
        <w:rPr>
          <w:b w:val="true"/>
        </w:rPr>
        <w:t>Oct 2020</w:t>
      </w:r>
    </w:p>
    <w:p>
      <w:pPr>
        <w:pStyle w:val="NoSpacing"/>
        <w:rPr>
          <w:b w:val="true"/>
        </w:rPr>
      </w:pPr>
    </w:p>
    <w:p>
      <w:pPr>
        <w:pStyle w:val="NoSpacing"/>
        <w:numPr>
          <w:ilvl w:val="0"/>
          <w:numId w:val="6"/>
        </w:numPr>
        <w:ind w:hanging="360" w:left="720"/>
      </w:pPr>
      <w:r>
        <w:rPr/>
        <w:t>Returned and assigned to multiple projects that include both company acquisitions and divesture work. This included designed and deployment an Active directory coexistence plan that included two of CVSs Health’s most recent acquisitions.</w:t>
      </w:r>
    </w:p>
    <w:p>
      <w:pPr>
        <w:pStyle w:val="NoSpacing"/>
        <w:numPr>
          <w:ilvl w:val="0"/>
          <w:numId w:val="6"/>
        </w:numPr>
        <w:ind w:hanging="360" w:left="720"/>
      </w:pPr>
      <w:r>
        <w:rPr/>
        <w:t>Deployed Binary Trees Directory Sync PRO system to facilitate the match, sync and migration Users accounts and Security groups from two Active Directory forests into CVS Health’s environment.</w:t>
      </w:r>
    </w:p>
    <w:p>
      <w:pPr>
        <w:pStyle w:val="NoSpacing"/>
        <w:numPr>
          <w:ilvl w:val="0"/>
          <w:numId w:val="6"/>
        </w:numPr>
        <w:ind w:hanging="360" w:left="720"/>
      </w:pPr>
      <w:r>
        <w:rPr/>
        <w:t xml:space="preserve">This environment consists of several Active Directory Forests. </w:t>
      </w:r>
    </w:p>
    <w:p>
      <w:pPr>
        <w:pStyle w:val="NoSpacing"/>
        <w:numPr>
          <w:ilvl w:val="0"/>
          <w:numId w:val="6"/>
        </w:numPr>
        <w:ind w:hanging="360" w:left="720"/>
      </w:pPr>
      <w:r>
        <w:rPr/>
        <w:t>Email migration from Office 365 -acquisition.</w:t>
      </w:r>
    </w:p>
    <w:p>
      <w:pPr>
        <w:pStyle w:val="NoSpacing"/>
        <w:numPr>
          <w:ilvl w:val="0"/>
          <w:numId w:val="6"/>
        </w:numPr>
        <w:ind w:hanging="360" w:left="720"/>
      </w:pPr>
      <w:r>
        <w:rPr/>
        <w:t>Email migration to Office 365 -divestiture.</w:t>
      </w:r>
    </w:p>
    <w:p>
      <w:pPr>
        <w:pStyle w:val="NoSpacing"/>
        <w:numPr>
          <w:ilvl w:val="0"/>
          <w:numId w:val="6"/>
        </w:numPr>
        <w:ind w:hanging="360" w:left="720"/>
      </w:pPr>
      <w:r>
        <w:rPr/>
        <w:t>Deployed Microsoft’s Federation services to support free/busy between on premise Exchange 2013 and Office 365 tenant.</w:t>
      </w:r>
    </w:p>
    <w:p>
      <w:pPr>
        <w:pStyle w:val="NoSpacing"/>
        <w:numPr>
          <w:ilvl w:val="0"/>
          <w:numId w:val="6"/>
        </w:numPr>
        <w:ind w:hanging="360" w:left="720"/>
      </w:pPr>
      <w:r>
        <w:rPr/>
        <w:t>Delivered file data, Directory, and email migration services across several of CVS’s M&amp;A projects.</w:t>
      </w:r>
    </w:p>
    <w:p>
      <w:pPr>
        <w:pStyle w:val="NoSpacing"/>
        <w:rPr>
          <w:b w:val="true"/>
        </w:rPr>
      </w:pPr>
    </w:p>
    <w:p>
      <w:pPr>
        <w:pStyle w:val="NoSpacing"/>
        <w:rPr>
          <w:b w:val="true"/>
        </w:rPr>
      </w:pPr>
      <w:r>
        <w:rPr>
          <w:b w:val="true"/>
        </w:rPr>
        <w:t xml:space="preserve">Microsoft </w:t>
      </w:r>
      <w:r>
        <w:rPr>
          <w:b w:val="true"/>
        </w:rPr>
        <w:t>Consultant (</w:t>
      </w:r>
      <w:r>
        <w:rPr>
          <w:b w:val="true"/>
        </w:rPr>
        <w:t>Microsoft Active Directory &amp; Office 365 Consultant)</w:t>
      </w:r>
    </w:p>
    <w:p>
      <w:pPr>
        <w:pStyle w:val="NoSpacing"/>
        <w:rPr>
          <w:b w:val="true"/>
        </w:rPr>
      </w:pPr>
      <w:r>
        <w:rPr>
          <w:b w:val="true"/>
        </w:rPr>
        <w:t>Houghton Mifflin Harcourt</w:t>
      </w:r>
      <w:r>
        <w:rPr>
          <w:b w:val="true"/>
        </w:rPr>
        <w:t xml:space="preserve"> </w:t>
      </w:r>
      <w:r>
        <w:rPr>
          <w:b w:val="true"/>
        </w:rPr>
        <w:tab/>
      </w:r>
      <w:r>
        <w:rPr>
          <w:b w:val="true"/>
        </w:rPr>
        <w:tab/>
      </w:r>
      <w:r>
        <w:rPr>
          <w:b w:val="true"/>
        </w:rPr>
        <w:tab/>
      </w:r>
      <w:r>
        <w:rPr>
          <w:b w:val="true"/>
        </w:rPr>
        <w:tab/>
      </w:r>
      <w:r>
        <w:rPr>
          <w:b w:val="true"/>
        </w:rPr>
        <w:tab/>
      </w:r>
      <w:r>
        <w:rPr>
          <w:b w:val="true"/>
        </w:rPr>
        <w:tab/>
      </w:r>
      <w:r>
        <w:rPr>
          <w:b w:val="true"/>
        </w:rPr>
        <w:tab/>
      </w:r>
      <w:r>
        <w:rPr>
          <w:b w:val="true"/>
        </w:rPr>
        <w:t>Oct</w:t>
      </w:r>
      <w:r>
        <w:rPr>
          <w:b w:val="true"/>
        </w:rPr>
        <w:t xml:space="preserve"> 2018 to </w:t>
      </w:r>
      <w:r>
        <w:rPr>
          <w:b w:val="true"/>
        </w:rPr>
        <w:t>Apr</w:t>
      </w:r>
      <w:r>
        <w:rPr>
          <w:b w:val="true"/>
        </w:rPr>
        <w:t xml:space="preserve"> 2019</w:t>
      </w:r>
    </w:p>
    <w:p>
      <w:pPr>
        <w:pStyle w:val="NoSpacing"/>
        <w:rPr>
          <w:b w:val="true"/>
        </w:rPr>
      </w:pPr>
    </w:p>
    <w:p>
      <w:pPr>
        <w:pStyle w:val="NoSpacing"/>
        <w:numPr>
          <w:ilvl w:val="0"/>
          <w:numId w:val="2"/>
        </w:numPr>
        <w:ind w:hanging="360" w:left="720"/>
      </w:pPr>
      <w:r>
        <w:rPr/>
        <w:t>Performed Active Directory Assessment that included remediation work of User and computer accounts</w:t>
      </w:r>
    </w:p>
    <w:p>
      <w:pPr>
        <w:pStyle w:val="NoSpacing"/>
        <w:numPr>
          <w:ilvl w:val="0"/>
          <w:numId w:val="2"/>
        </w:numPr>
        <w:ind w:hanging="360" w:left="720"/>
      </w:pPr>
      <w:r>
        <w:rPr/>
        <w:t>Active Directory and Office 365 Security audit work.</w:t>
      </w:r>
    </w:p>
    <w:p>
      <w:pPr>
        <w:pStyle w:val="NoSpacing"/>
        <w:numPr>
          <w:ilvl w:val="0"/>
          <w:numId w:val="2"/>
        </w:numPr>
        <w:ind w:hanging="360" w:left="720"/>
      </w:pPr>
      <w:r>
        <w:rPr/>
        <w:t>Supported Office 365 Teams deployment that included security policies to support external guest access.</w:t>
      </w:r>
    </w:p>
    <w:p>
      <w:pPr>
        <w:pStyle w:val="NoSpacing"/>
        <w:numPr>
          <w:ilvl w:val="0"/>
          <w:numId w:val="2"/>
        </w:numPr>
        <w:ind w:hanging="360" w:left="720"/>
      </w:pPr>
      <w:r>
        <w:rPr/>
        <w:t>Redesign of internal DNS services.</w:t>
      </w:r>
    </w:p>
    <w:p>
      <w:pPr>
        <w:pStyle w:val="NoSpacing"/>
        <w:numPr>
          <w:ilvl w:val="0"/>
          <w:numId w:val="2"/>
        </w:numPr>
        <w:ind w:hanging="360" w:left="720"/>
      </w:pPr>
      <w:r>
        <w:rPr/>
        <w:t>Divestiture project that included Active Directory and Office 365 tenant to tenant migration.</w:t>
      </w:r>
    </w:p>
    <w:p>
      <w:pPr>
        <w:pStyle w:val="NoSpacing"/>
        <w:rPr>
          <w:b w:val="true"/>
        </w:rPr>
      </w:pPr>
    </w:p>
    <w:p>
      <w:pPr>
        <w:pStyle w:val="NoSpacing"/>
        <w:rPr>
          <w:b w:val="true"/>
        </w:rPr>
      </w:pPr>
      <w:r>
        <w:rPr>
          <w:b w:val="true"/>
        </w:rPr>
        <w:t xml:space="preserve">Microsoft Consultant </w:t>
      </w:r>
      <w:r>
        <w:rPr>
          <w:b w:val="true"/>
        </w:rPr>
        <w:t>(Microsoft Active Directory &amp; Exchange Migration Consultant – State of NH)</w:t>
      </w:r>
    </w:p>
    <w:p>
      <w:pPr>
        <w:pStyle w:val="NoSpacing"/>
        <w:rPr>
          <w:b w:val="true"/>
        </w:rPr>
      </w:pPr>
      <w:r>
        <w:rPr>
          <w:b w:val="true"/>
        </w:rPr>
        <w:t>Clearbridge Technology Group</w:t>
      </w:r>
      <w:r>
        <w:rPr>
          <w:b w:val="true"/>
        </w:rPr>
        <w:t xml:space="preserve"> </w:t>
      </w:r>
      <w:r>
        <w:rPr>
          <w:b w:val="true"/>
        </w:rPr>
        <w:tab/>
      </w:r>
      <w:r>
        <w:rPr>
          <w:b w:val="true"/>
        </w:rPr>
        <w:tab/>
      </w:r>
      <w:r>
        <w:rPr>
          <w:b w:val="true"/>
        </w:rPr>
        <w:tab/>
      </w:r>
      <w:r>
        <w:rPr>
          <w:b w:val="true"/>
        </w:rPr>
        <w:tab/>
      </w:r>
      <w:r>
        <w:rPr>
          <w:b w:val="true"/>
        </w:rPr>
        <w:tab/>
      </w:r>
      <w:r>
        <w:rPr>
          <w:b w:val="true"/>
        </w:rPr>
        <w:tab/>
      </w:r>
      <w:r>
        <w:rPr>
          <w:b w:val="true"/>
        </w:rPr>
        <w:tab/>
      </w:r>
      <w:r>
        <w:rPr>
          <w:b w:val="true"/>
        </w:rPr>
        <w:t>May 2018 to Aug 2018</w:t>
      </w:r>
    </w:p>
    <w:p>
      <w:pPr>
        <w:pStyle w:val="NoSpacing"/>
      </w:pPr>
    </w:p>
    <w:p>
      <w:pPr>
        <w:pStyle w:val="NoSpacing"/>
        <w:numPr>
          <w:ilvl w:val="0"/>
          <w:numId w:val="7"/>
        </w:numPr>
        <w:ind w:hanging="360" w:left="720"/>
      </w:pPr>
      <w:r>
        <w:rPr/>
        <w:t xml:space="preserve">Developed sales proposal and statement of work based on high level client goals. </w:t>
      </w:r>
    </w:p>
    <w:p>
      <w:pPr>
        <w:pStyle w:val="NoSpacing"/>
        <w:numPr>
          <w:ilvl w:val="0"/>
          <w:numId w:val="7"/>
        </w:numPr>
        <w:ind w:hanging="360" w:left="720"/>
      </w:pPr>
      <w:r>
        <w:rPr/>
        <w:t>Organized onsite technical team for the project, defined tasks and deliverables.</w:t>
      </w:r>
    </w:p>
    <w:p>
      <w:pPr>
        <w:pStyle w:val="NoSpacing"/>
        <w:numPr>
          <w:ilvl w:val="0"/>
          <w:numId w:val="7"/>
        </w:numPr>
        <w:ind w:hanging="360" w:left="720"/>
      </w:pPr>
      <w:r>
        <w:rPr/>
        <w:t>Designed Active Directory upgrade approach and provided an escalation point to onsite Technical staff.</w:t>
      </w:r>
    </w:p>
    <w:p>
      <w:pPr>
        <w:pStyle w:val="NoSpacing"/>
        <w:numPr>
          <w:ilvl w:val="0"/>
          <w:numId w:val="7"/>
        </w:numPr>
        <w:ind w:hanging="360" w:left="720"/>
      </w:pPr>
      <w:r>
        <w:rPr/>
        <w:t>Designed a highly available Exchange 1016 solution and migration plain from existing single instance Exchange 2010 system.</w:t>
      </w:r>
    </w:p>
    <w:p>
      <w:pPr>
        <w:pStyle w:val="NoSpacing"/>
        <w:numPr>
          <w:ilvl w:val="0"/>
          <w:numId w:val="7"/>
        </w:numPr>
        <w:ind w:hanging="360" w:left="720"/>
      </w:pPr>
      <w:r>
        <w:rPr/>
        <w:t xml:space="preserve">Created and maintained weekly status and burndown tracking reporting. </w:t>
      </w:r>
    </w:p>
    <w:p>
      <w:pPr>
        <w:pStyle w:val="NoSpacing"/>
        <w:rPr>
          <w:b w:val="true"/>
        </w:rPr>
      </w:pPr>
    </w:p>
    <w:p>
      <w:pPr>
        <w:pStyle w:val="NoSpacing"/>
        <w:rPr>
          <w:b w:val="true"/>
        </w:rPr>
      </w:pPr>
      <w:r>
        <w:rPr>
          <w:b w:val="true"/>
        </w:rPr>
        <w:t>Microsoft Active Directory &amp; Exchange Migration Consultant - divestiture</w:t>
      </w:r>
    </w:p>
    <w:p>
      <w:pPr>
        <w:pStyle w:val="NoSpacing"/>
      </w:pPr>
      <w:r>
        <w:rPr>
          <w:b w:val="true"/>
        </w:rPr>
        <w:t>Apps Associates – Cloud Services Consulting Firm</w:t>
      </w:r>
      <w:r>
        <w:rPr>
          <w:b w:val="true"/>
        </w:rPr>
        <w:t xml:space="preserve"> </w:t>
      </w:r>
      <w:r>
        <w:rPr>
          <w:b w:val="true"/>
        </w:rPr>
        <w:tab/>
      </w:r>
      <w:r>
        <w:rPr>
          <w:b w:val="true"/>
        </w:rPr>
        <w:tab/>
      </w:r>
      <w:r>
        <w:rPr>
          <w:b w:val="true"/>
        </w:rPr>
        <w:tab/>
      </w:r>
      <w:r>
        <w:rPr>
          <w:b w:val="true"/>
        </w:rPr>
        <w:tab/>
      </w:r>
      <w:r>
        <w:rPr>
          <w:b w:val="true"/>
        </w:rPr>
        <w:tab/>
      </w:r>
      <w:r>
        <w:rPr>
          <w:b w:val="true"/>
        </w:rPr>
        <w:t>Oct 2017 to Aug 2018</w:t>
      </w:r>
    </w:p>
    <w:p>
      <w:pPr>
        <w:pStyle w:val="NoSpacing"/>
      </w:pPr>
    </w:p>
    <w:p>
      <w:pPr>
        <w:pStyle w:val="NoSpacing"/>
        <w:numPr>
          <w:ilvl w:val="0"/>
          <w:numId w:val="8"/>
        </w:numPr>
        <w:ind w:hanging="360" w:left="720"/>
      </w:pPr>
      <w:r>
        <w:rPr/>
        <w:t>Brought in to design and deploy Quest’s Migration Manager tool set for directory synchronization of Users, groups, and workstation migrations for one of Apps Associates key clients.</w:t>
      </w:r>
    </w:p>
    <w:p>
      <w:pPr>
        <w:pStyle w:val="NoSpacing"/>
        <w:numPr>
          <w:ilvl w:val="0"/>
          <w:numId w:val="8"/>
        </w:numPr>
        <w:ind w:hanging="360" w:left="720"/>
      </w:pPr>
      <w:r>
        <w:rPr/>
        <w:t>Developed User, Group and mailbox migration plan to support a cross-forest migration to a green pasture Active Directory environment with Exchange and Skype for Business services.</w:t>
      </w:r>
    </w:p>
    <w:p>
      <w:pPr>
        <w:pStyle w:val="NoSpacing"/>
        <w:numPr>
          <w:ilvl w:val="0"/>
          <w:numId w:val="8"/>
        </w:numPr>
        <w:ind w:hanging="360" w:left="720"/>
      </w:pPr>
      <w:r>
        <w:rPr/>
        <w:t>Worked through the desktop cross-forest migration process of workstations and servers.</w:t>
      </w:r>
    </w:p>
    <w:p>
      <w:pPr>
        <w:pStyle w:val="NoSpacing"/>
        <w:numPr>
          <w:ilvl w:val="0"/>
          <w:numId w:val="8"/>
        </w:numPr>
        <w:ind w:hanging="360" w:left="720"/>
      </w:pPr>
      <w:r>
        <w:rPr/>
        <w:t>Developed email migration process, PowerShell scripting, and conducted email velocity testing.</w:t>
      </w:r>
    </w:p>
    <w:p>
      <w:pPr>
        <w:pStyle w:val="NoSpacing"/>
        <w:numPr>
          <w:ilvl w:val="0"/>
          <w:numId w:val="8"/>
        </w:numPr>
        <w:ind w:hanging="360" w:left="720"/>
      </w:pPr>
      <w:r>
        <w:rPr/>
        <w:t>Deployed Microsoft’s Federation services to support free/busy between on-premise Exchange 2016 and on-premise Exchange 2010.</w:t>
      </w:r>
    </w:p>
    <w:p>
      <w:pPr>
        <w:pStyle w:val="NoSpacing"/>
        <w:numPr>
          <w:ilvl w:val="0"/>
          <w:numId w:val="8"/>
        </w:numPr>
        <w:ind w:hanging="360" w:left="720"/>
      </w:pPr>
      <w:r>
        <w:rPr/>
        <w:t>Deployed on-premise Active Directory Sync Service to Office 365 tenant.</w:t>
      </w:r>
    </w:p>
    <w:p>
      <w:pPr>
        <w:pStyle w:val="NoSpacing"/>
        <w:numPr>
          <w:ilvl w:val="0"/>
          <w:numId w:val="8"/>
        </w:numPr>
        <w:ind w:hanging="360" w:left="720"/>
      </w:pPr>
      <w:r>
        <w:rPr/>
        <w:t>Organized other technical teams on the project, defined tasks and deliverables.</w:t>
      </w:r>
    </w:p>
    <w:p>
      <w:pPr>
        <w:pStyle w:val="NoSpacing"/>
      </w:pPr>
    </w:p>
    <w:p>
      <w:pPr>
        <w:pStyle w:val="NoSpacing"/>
        <w:rPr>
          <w:b w:val="true"/>
        </w:rPr>
      </w:pPr>
      <w:r>
        <w:rPr>
          <w:b w:val="true"/>
        </w:rPr>
        <w:t>Microsoft Technologies Consultant</w:t>
      </w:r>
    </w:p>
    <w:p>
      <w:pPr>
        <w:pStyle w:val="NoSpacing"/>
        <w:rPr>
          <w:b w:val="true"/>
        </w:rPr>
      </w:pPr>
      <w:r>
        <w:rPr>
          <w:b w:val="true"/>
        </w:rPr>
        <w:t>Imprivata, Lexington, MA</w:t>
      </w:r>
      <w:r>
        <w:rPr>
          <w:b w:val="true"/>
        </w:rPr>
        <w:t xml:space="preserve"> </w:t>
      </w:r>
      <w:r>
        <w:rPr>
          <w:b w:val="true"/>
        </w:rPr>
        <w:tab/>
      </w:r>
      <w:r>
        <w:rPr>
          <w:b w:val="true"/>
        </w:rPr>
        <w:tab/>
      </w:r>
      <w:r>
        <w:rPr>
          <w:b w:val="true"/>
        </w:rPr>
        <w:tab/>
      </w:r>
      <w:r>
        <w:rPr>
          <w:b w:val="true"/>
        </w:rPr>
        <w:tab/>
      </w:r>
      <w:r>
        <w:rPr>
          <w:b w:val="true"/>
        </w:rPr>
        <w:tab/>
      </w:r>
      <w:r>
        <w:rPr>
          <w:b w:val="true"/>
        </w:rPr>
        <w:tab/>
      </w:r>
      <w:r>
        <w:rPr>
          <w:b w:val="true"/>
        </w:rPr>
        <w:tab/>
      </w:r>
      <w:r>
        <w:rPr>
          <w:b w:val="true"/>
        </w:rPr>
        <w:tab/>
      </w:r>
      <w:r>
        <w:rPr>
          <w:b w:val="true"/>
        </w:rPr>
        <w:t>May 2017 to Oct 2017</w:t>
      </w:r>
    </w:p>
    <w:p>
      <w:pPr>
        <w:pStyle w:val="NoSpacing"/>
      </w:pPr>
    </w:p>
    <w:p>
      <w:pPr>
        <w:pStyle w:val="NoSpacing"/>
        <w:numPr>
          <w:ilvl w:val="0"/>
          <w:numId w:val="46"/>
        </w:numPr>
        <w:ind w:hanging="360" w:left="720"/>
      </w:pPr>
      <w:r>
        <w:rPr/>
        <w:t>Installed and configured Azure based onsite directory synchronization of users and groups with Office 365 directory services.</w:t>
      </w:r>
    </w:p>
    <w:p>
      <w:pPr>
        <w:pStyle w:val="NoSpacing"/>
        <w:numPr>
          <w:ilvl w:val="0"/>
          <w:numId w:val="46"/>
        </w:numPr>
        <w:ind w:hanging="360" w:left="720"/>
      </w:pPr>
      <w:r>
        <w:rPr/>
        <w:t xml:space="preserve">Deployed and migrated 800+ email accounts from an On-Premise Exchange 2013 to Office 365. </w:t>
      </w:r>
    </w:p>
    <w:p>
      <w:pPr>
        <w:pStyle w:val="NoSpacing"/>
        <w:numPr>
          <w:ilvl w:val="0"/>
          <w:numId w:val="46"/>
        </w:numPr>
        <w:ind w:hanging="360" w:left="720"/>
      </w:pPr>
      <w:r>
        <w:rPr/>
        <w:t>Evaluated and deployed new Identity and Access management system called Adaxes.</w:t>
      </w:r>
    </w:p>
    <w:p>
      <w:pPr>
        <w:pStyle w:val="NoSpacing"/>
        <w:numPr>
          <w:ilvl w:val="0"/>
          <w:numId w:val="46"/>
        </w:numPr>
        <w:ind w:hanging="360" w:left="720"/>
      </w:pPr>
      <w:r>
        <w:rPr/>
        <w:t>Evaluated business and technical requirements, defined dozens of workflows that onboarded and termination users to both on-premise Active Directory and managed Office 365 Licensing.</w:t>
      </w:r>
    </w:p>
    <w:p>
      <w:pPr>
        <w:pStyle w:val="NoSpacing"/>
        <w:numPr>
          <w:ilvl w:val="0"/>
          <w:numId w:val="46"/>
        </w:numPr>
        <w:ind w:hanging="360" w:left="720"/>
      </w:pPr>
      <w:r>
        <w:rPr/>
        <w:t>Active Directory cleanup of legacy Windows systems and email services.</w:t>
      </w:r>
    </w:p>
    <w:p>
      <w:pPr>
        <w:pStyle w:val="NoSpacing"/>
        <w:rPr>
          <w:b w:val="true"/>
        </w:rPr>
      </w:pPr>
    </w:p>
    <w:p>
      <w:pPr>
        <w:pStyle w:val="NoSpacing"/>
      </w:pPr>
      <w:r>
        <w:rPr>
          <w:b w:val="true"/>
        </w:rPr>
        <w:t>Microsoft Technology Consultant</w:t>
      </w:r>
    </w:p>
    <w:p>
      <w:pPr>
        <w:pStyle w:val="NoSpacing"/>
        <w:rPr>
          <w:b w:val="true"/>
        </w:rPr>
      </w:pPr>
      <w:r>
        <w:rPr>
          <w:b w:val="true"/>
        </w:rPr>
        <w:t>CVS Health</w:t>
      </w:r>
      <w:r>
        <w:rPr>
          <w:b w:val="true"/>
        </w:rPr>
        <w:t xml:space="preserve"> </w:t>
      </w:r>
      <w:r>
        <w:rPr>
          <w:b w:val="true"/>
        </w:rPr>
        <w:tab/>
      </w:r>
      <w:r>
        <w:rPr>
          <w:b w:val="true"/>
        </w:rPr>
        <w:tab/>
      </w:r>
      <w:r>
        <w:rPr>
          <w:b w:val="true"/>
        </w:rPr>
        <w:tab/>
      </w:r>
      <w:r>
        <w:rPr>
          <w:b w:val="true"/>
        </w:rPr>
        <w:tab/>
      </w:r>
      <w:r>
        <w:rPr>
          <w:b w:val="true"/>
        </w:rPr>
        <w:tab/>
      </w:r>
      <w:r>
        <w:rPr>
          <w:b w:val="true"/>
        </w:rPr>
        <w:tab/>
      </w:r>
      <w:r>
        <w:rPr>
          <w:b w:val="true"/>
        </w:rPr>
        <w:tab/>
      </w:r>
      <w:r>
        <w:rPr>
          <w:b w:val="true"/>
        </w:rPr>
        <w:tab/>
      </w:r>
      <w:r>
        <w:rPr>
          <w:b w:val="true"/>
        </w:rPr>
        <w:tab/>
      </w:r>
      <w:r>
        <w:rPr>
          <w:b w:val="true"/>
        </w:rPr>
        <w:t>May 2014 to Mar 2017</w:t>
      </w:r>
    </w:p>
    <w:p>
      <w:pPr>
        <w:pStyle w:val="NoSpacing"/>
      </w:pPr>
    </w:p>
    <w:p>
      <w:pPr>
        <w:pStyle w:val="NoSpacing"/>
        <w:numPr>
          <w:ilvl w:val="0"/>
          <w:numId w:val="10"/>
        </w:numPr>
        <w:ind w:hanging="360" w:left="720"/>
      </w:pPr>
      <w:r>
        <w:rPr/>
        <w:t>Initially brought in to lead the initial Exchange 2013 email system deployment within the CVS enterprise. This included participating in design and storage performance validation.</w:t>
      </w:r>
    </w:p>
    <w:p>
      <w:pPr>
        <w:pStyle w:val="NoSpacing"/>
        <w:numPr>
          <w:ilvl w:val="0"/>
          <w:numId w:val="10"/>
        </w:numPr>
        <w:ind w:hanging="360" w:left="720"/>
      </w:pPr>
      <w:r>
        <w:rPr/>
        <w:t>Lead the Microsoft Active Directory and Exchange coexistence and migration for two of CVS Health’s recent several-billion-dollar acquisitions leveraging both Dell/Quest and Binary Tree directory and Exchange tool sets for Active Directory synchronization email migration work.</w:t>
      </w:r>
    </w:p>
    <w:p>
      <w:pPr>
        <w:pStyle w:val="NoSpacing"/>
        <w:numPr>
          <w:ilvl w:val="0"/>
          <w:numId w:val="10"/>
        </w:numPr>
        <w:ind w:hanging="360" w:left="720"/>
      </w:pPr>
      <w:r>
        <w:rPr/>
        <w:t>The most recent acquisition included 3 Active directory forests and two Exchange Organizations comprising of over 14k users/email accounts migrated into a multi-tenant datacenter topology.</w:t>
      </w:r>
    </w:p>
    <w:p>
      <w:pPr>
        <w:pStyle w:val="NoSpacing"/>
        <w:numPr>
          <w:ilvl w:val="0"/>
          <w:numId w:val="10"/>
        </w:numPr>
        <w:ind w:hanging="360" w:left="720"/>
      </w:pPr>
      <w:r>
        <w:rPr/>
        <w:t>Worked with Skype for Business new system deployment and end user cross company cutover. This transition was highly complex due to the isolated environment of where the acquired company was transitioned to for Microsoft services within CVS Health.</w:t>
      </w:r>
    </w:p>
    <w:p>
      <w:pPr>
        <w:pStyle w:val="NoSpacing"/>
        <w:numPr>
          <w:ilvl w:val="0"/>
          <w:numId w:val="10"/>
        </w:numPr>
        <w:ind w:hanging="360" w:left="720"/>
      </w:pPr>
      <w:r>
        <w:rPr/>
        <w:t>Devised and executed onboarding, coexistence and migration strategy that included:</w:t>
      </w:r>
    </w:p>
    <w:p>
      <w:pPr>
        <w:pStyle w:val="NoSpacing"/>
        <w:numPr>
          <w:ilvl w:val="0"/>
          <w:numId w:val="10"/>
        </w:numPr>
        <w:ind w:hanging="360" w:left="720"/>
      </w:pPr>
      <w:r>
        <w:rPr/>
        <w:t xml:space="preserve">Provisioning of 16,000 accounts onto Exchange 2013 within an existing multi-forest Active Directory and Exchange organizations. </w:t>
      </w:r>
    </w:p>
    <w:p>
      <w:pPr>
        <w:pStyle w:val="NoSpacing"/>
        <w:numPr>
          <w:ilvl w:val="0"/>
          <w:numId w:val="10"/>
        </w:numPr>
        <w:ind w:hanging="360" w:left="720"/>
      </w:pPr>
      <w:r>
        <w:rPr/>
        <w:t>Coexistence and migration of over 15,500 email accounts from Exchange 2003 to Exchange 2013 leveraging PowerShell and other scripting tools within ten days.</w:t>
      </w:r>
    </w:p>
    <w:p>
      <w:pPr>
        <w:pStyle w:val="NoSpacing"/>
        <w:numPr>
          <w:ilvl w:val="0"/>
          <w:numId w:val="10"/>
        </w:numPr>
        <w:ind w:hanging="360" w:left="720"/>
      </w:pPr>
      <w:r>
        <w:rPr/>
        <w:t>Developed new on-boarding process and supporting PowerShell scripts used by the client provisioning teams across 6 Active Directory forests and 3 Exchange organizations.  Over 600 lines of PowerShell code developed to support the "Native Mailbox Provisioning" project. This included tying into existing People Soft, Oracle Identify Manager, and Microsoft Identity Lifecycle manager feeds and synchronization jobs already in place.</w:t>
      </w:r>
    </w:p>
    <w:p>
      <w:pPr>
        <w:pStyle w:val="NoSpacing"/>
        <w:rPr>
          <w:b w:val="true"/>
        </w:rPr>
      </w:pPr>
    </w:p>
    <w:p>
      <w:pPr>
        <w:pStyle w:val="NoSpacing"/>
        <w:rPr>
          <w:b w:val="true"/>
        </w:rPr>
      </w:pPr>
      <w:r>
        <w:rPr>
          <w:b w:val="true"/>
        </w:rPr>
        <w:t>Microsoft Exchange and Lync Consultant</w:t>
      </w:r>
    </w:p>
    <w:p>
      <w:pPr>
        <w:pStyle w:val="NoSpacing"/>
        <w:rPr>
          <w:b w:val="true"/>
        </w:rPr>
      </w:pPr>
      <w:r>
        <w:rPr>
          <w:b w:val="true"/>
        </w:rPr>
        <w:t>Paul, Weiss, Rifkind, Wharton &amp; Garrison LLP, New York, NY</w:t>
      </w:r>
      <w:r>
        <w:rPr>
          <w:b w:val="true"/>
        </w:rPr>
        <w:t xml:space="preserve"> </w:t>
      </w:r>
      <w:r>
        <w:rPr>
          <w:b w:val="true"/>
        </w:rPr>
        <w:tab/>
      </w:r>
      <w:r>
        <w:rPr>
          <w:b w:val="true"/>
        </w:rPr>
        <w:tab/>
      </w:r>
      <w:r>
        <w:rPr>
          <w:b w:val="true"/>
        </w:rPr>
        <w:tab/>
      </w:r>
      <w:r>
        <w:rPr>
          <w:b w:val="true"/>
        </w:rPr>
        <w:tab/>
      </w:r>
      <w:r>
        <w:rPr>
          <w:b w:val="true"/>
        </w:rPr>
        <w:t>Jan 2014 to Apr 2014</w:t>
      </w:r>
    </w:p>
    <w:p>
      <w:pPr>
        <w:pStyle w:val="NoSpacing"/>
        <w:rPr>
          <w:b w:val="true"/>
        </w:rPr>
      </w:pPr>
    </w:p>
    <w:p>
      <w:pPr>
        <w:pStyle w:val="NoSpacing"/>
        <w:numPr>
          <w:ilvl w:val="0"/>
          <w:numId w:val="12"/>
        </w:numPr>
        <w:ind w:hanging="360" w:left="720"/>
      </w:pPr>
      <w:r>
        <w:rPr/>
        <w:t>Short term project. Brought in to develop automation services leveraging PowerShell to support their Notes to Exchange coexistence and migration project within a high-performance environment. Some of tasks include but not limited to:</w:t>
      </w:r>
    </w:p>
    <w:p>
      <w:pPr>
        <w:pStyle w:val="NoSpacing"/>
        <w:numPr>
          <w:ilvl w:val="0"/>
          <w:numId w:val="12"/>
        </w:numPr>
        <w:ind w:hanging="360" w:left="720"/>
      </w:pPr>
      <w:r>
        <w:rPr/>
        <w:t>Meta-directory synchronization from Lotus Domino to Exchange 2013 / Active Directory Services.</w:t>
      </w:r>
    </w:p>
    <w:p>
      <w:pPr>
        <w:pStyle w:val="NoSpacing"/>
        <w:numPr>
          <w:ilvl w:val="0"/>
          <w:numId w:val="12"/>
        </w:numPr>
        <w:ind w:hanging="360" w:left="720"/>
      </w:pPr>
      <w:r>
        <w:rPr/>
        <w:t>Creation of the process and automation for the import of the firm’s security photos into their Exchange 2013 / Outlook environment.</w:t>
      </w:r>
    </w:p>
    <w:p>
      <w:pPr>
        <w:pStyle w:val="NoSpacing"/>
        <w:numPr>
          <w:ilvl w:val="0"/>
          <w:numId w:val="12"/>
        </w:numPr>
        <w:ind w:hanging="360" w:left="720"/>
      </w:pPr>
      <w:r>
        <w:rPr/>
        <w:t xml:space="preserve">Exchange 2013 mailbox security auditing. Worked with Desktop engineering to test and update Outlook 2013 Group Policies (GPOs) </w:t>
      </w:r>
    </w:p>
    <w:p>
      <w:pPr>
        <w:pStyle w:val="NoSpacing"/>
        <w:numPr>
          <w:ilvl w:val="0"/>
          <w:numId w:val="12"/>
        </w:numPr>
        <w:ind w:hanging="360" w:left="720"/>
      </w:pPr>
      <w:r>
        <w:rPr/>
        <w:t>Spearheaded the technical readiness of Lync 2013 to the business community that included the Server/system build out in both primary and secondary client Datacenters. Tested and Upgraded the Lync 2013 environment to the latest release. Tested and deploy policies for production release.</w:t>
      </w:r>
    </w:p>
    <w:p>
      <w:pPr>
        <w:pStyle w:val="NoSpacing"/>
        <w:numPr>
          <w:ilvl w:val="0"/>
          <w:numId w:val="12"/>
        </w:numPr>
        <w:ind w:hanging="360" w:left="720"/>
      </w:pPr>
      <w:r>
        <w:rPr/>
        <w:t>Providing operational support for Exchange, Lync and mobility services that included the writing of dozens of PowerShell scripts for use by the Operation teams.</w:t>
      </w:r>
    </w:p>
    <w:p>
      <w:pPr>
        <w:pStyle w:val="NoSpacing"/>
        <w:numPr>
          <w:ilvl w:val="0"/>
          <w:numId w:val="12"/>
        </w:numPr>
        <w:ind w:hanging="360" w:left="720"/>
      </w:pPr>
      <w:r>
        <w:rPr/>
        <w:t xml:space="preserve">Work with firm’s internal EDiscovery team. </w:t>
      </w:r>
    </w:p>
    <w:p>
      <w:pPr>
        <w:pStyle w:val="NoSpacing"/>
        <w:numPr>
          <w:ilvl w:val="0"/>
          <w:numId w:val="12"/>
        </w:numPr>
        <w:ind w:hanging="360" w:left="720"/>
      </w:pPr>
      <w:r>
        <w:rPr/>
        <w:t>Engagement extended multiple times with this client.</w:t>
      </w:r>
    </w:p>
    <w:p>
      <w:pPr>
        <w:pStyle w:val="NoSpacing"/>
        <w:rPr>
          <w:b w:val="true"/>
        </w:rPr>
      </w:pPr>
    </w:p>
    <w:p>
      <w:pPr>
        <w:pStyle w:val="NoSpacing"/>
        <w:rPr>
          <w:b w:val="true"/>
        </w:rPr>
      </w:pPr>
      <w:r>
        <w:rPr>
          <w:b w:val="true"/>
        </w:rPr>
        <w:t>Microsoft Consultant</w:t>
      </w:r>
    </w:p>
    <w:p>
      <w:pPr>
        <w:pStyle w:val="NoSpacing"/>
        <w:rPr>
          <w:b w:val="true"/>
        </w:rPr>
      </w:pPr>
      <w:r>
        <w:rPr>
          <w:b w:val="true"/>
        </w:rPr>
        <w:t>AIG with DELL Services, Livingston, NJ Fortune 49</w:t>
      </w:r>
      <w:r>
        <w:rPr>
          <w:b w:val="true"/>
        </w:rPr>
        <w:t xml:space="preserve"> </w:t>
      </w:r>
      <w:r>
        <w:rPr>
          <w:b w:val="true"/>
        </w:rPr>
        <w:tab/>
      </w:r>
      <w:r>
        <w:rPr>
          <w:b w:val="true"/>
        </w:rPr>
        <w:tab/>
      </w:r>
      <w:r>
        <w:rPr>
          <w:b w:val="true"/>
        </w:rPr>
        <w:tab/>
      </w:r>
      <w:r>
        <w:rPr>
          <w:b w:val="true"/>
        </w:rPr>
        <w:tab/>
      </w:r>
      <w:r>
        <w:rPr>
          <w:b w:val="true"/>
        </w:rPr>
        <w:tab/>
      </w:r>
      <w:r>
        <w:rPr>
          <w:b w:val="true"/>
        </w:rPr>
        <w:t>Jun 2013 to Sept 2013</w:t>
      </w:r>
    </w:p>
    <w:p>
      <w:pPr>
        <w:pStyle w:val="NoSpacing"/>
        <w:rPr>
          <w:b w:val="true"/>
        </w:rPr>
      </w:pPr>
    </w:p>
    <w:p>
      <w:pPr>
        <w:pStyle w:val="NoSpacing"/>
        <w:numPr>
          <w:ilvl w:val="0"/>
          <w:numId w:val="56"/>
        </w:numPr>
        <w:ind w:hanging="360" w:left="720"/>
      </w:pPr>
      <w:r>
        <w:rPr/>
        <w:t>Contributed thought leadership and approach solutions across three distinct work streams that included Notes to Exchange, Exchange to Exchange both Inter-Organizational and Intra-Organizational Migrations / Moves globally.</w:t>
      </w:r>
    </w:p>
    <w:p>
      <w:pPr>
        <w:pStyle w:val="NoSpacing"/>
        <w:numPr>
          <w:ilvl w:val="0"/>
          <w:numId w:val="56"/>
        </w:numPr>
        <w:ind w:hanging="360" w:left="720"/>
      </w:pPr>
      <w:r>
        <w:rPr/>
        <w:t>Developed and tested toolkits based on PowerShell to move over 50,000 users from Exchange 2007 SP3 to Exchange 2010 SP3. This includes a platform consolidation effort of over 33 remote sites into four primary datacenters for hosting Exchange Server systems.</w:t>
      </w:r>
    </w:p>
    <w:p>
      <w:pPr>
        <w:pStyle w:val="NoSpacing"/>
        <w:numPr>
          <w:ilvl w:val="0"/>
          <w:numId w:val="56"/>
        </w:numPr>
        <w:ind w:hanging="360" w:left="720"/>
      </w:pPr>
      <w:r>
        <w:rPr/>
        <w:t>Developed discovery materials for business unit and technical requirements.</w:t>
      </w:r>
    </w:p>
    <w:p>
      <w:pPr>
        <w:pStyle w:val="NoSpacing"/>
        <w:numPr>
          <w:ilvl w:val="0"/>
          <w:numId w:val="56"/>
        </w:numPr>
        <w:ind w:hanging="360" w:left="720"/>
      </w:pPr>
      <w:r>
        <w:rPr/>
        <w:t>Developed all levels of business and support documentation as well as Migration Communications.</w:t>
      </w:r>
    </w:p>
    <w:p>
      <w:pPr>
        <w:pStyle w:val="NoSpacing"/>
        <w:numPr>
          <w:ilvl w:val="0"/>
          <w:numId w:val="56"/>
        </w:numPr>
        <w:ind w:hanging="360" w:left="720"/>
      </w:pPr>
      <w:r>
        <w:rPr/>
        <w:t>Project went into hold status.</w:t>
      </w:r>
    </w:p>
    <w:p>
      <w:pPr>
        <w:pStyle w:val="NoSpacing"/>
        <w:rPr>
          <w:b w:val="true"/>
        </w:rPr>
      </w:pPr>
    </w:p>
    <w:p>
      <w:pPr>
        <w:pStyle w:val="NoSpacing"/>
        <w:rPr>
          <w:b w:val="true"/>
        </w:rPr>
      </w:pPr>
      <w:r>
        <w:rPr>
          <w:b w:val="true"/>
        </w:rPr>
        <w:t>Team Lead - Migration Manager</w:t>
      </w:r>
      <w:r>
        <w:rPr>
          <w:b w:val="true"/>
        </w:rPr>
        <w:t xml:space="preserve"> - C</w:t>
      </w:r>
      <w:r>
        <w:rPr>
          <w:b w:val="true"/>
        </w:rPr>
        <w:t xml:space="preserve">onsultant </w:t>
      </w:r>
    </w:p>
    <w:p>
      <w:pPr>
        <w:pStyle w:val="NoSpacing"/>
        <w:rPr>
          <w:b w:val="true"/>
        </w:rPr>
      </w:pPr>
      <w:r>
        <w:rPr>
          <w:b w:val="true"/>
        </w:rPr>
        <w:t>Horizon Blue Cross and Blue Shield of New Jersey with OpenSky Corp</w:t>
      </w:r>
      <w:r>
        <w:rPr>
          <w:b w:val="true"/>
        </w:rPr>
        <w:t xml:space="preserve"> </w:t>
      </w:r>
      <w:r>
        <w:rPr>
          <w:b w:val="true"/>
        </w:rPr>
        <w:tab/>
      </w:r>
      <w:r>
        <w:rPr>
          <w:b w:val="true"/>
        </w:rPr>
        <w:tab/>
      </w:r>
      <w:r>
        <w:rPr>
          <w:b w:val="true"/>
        </w:rPr>
        <w:t>Aug 2012 to May 2013</w:t>
      </w:r>
    </w:p>
    <w:p>
      <w:pPr>
        <w:pStyle w:val="NoSpacing"/>
        <w:rPr>
          <w:b w:val="true"/>
        </w:rPr>
      </w:pPr>
    </w:p>
    <w:p>
      <w:pPr>
        <w:pStyle w:val="NoSpacing"/>
        <w:numPr>
          <w:ilvl w:val="0"/>
          <w:numId w:val="57"/>
        </w:numPr>
        <w:ind w:hanging="360" w:left="720"/>
      </w:pPr>
      <w:r>
        <w:rPr/>
        <w:t xml:space="preserve">Involved in all pre-sale’s activities through delivery with OpenSky Corp for Horizon’s migration from Lotus Notes/Same-time to Microsoft Exchange with Lync 2010. This included client facing presentations to both Technical and Executive levels. </w:t>
      </w:r>
    </w:p>
    <w:p>
      <w:pPr>
        <w:pStyle w:val="NoSpacing"/>
        <w:numPr>
          <w:ilvl w:val="0"/>
          <w:numId w:val="57"/>
        </w:numPr>
        <w:ind w:hanging="360" w:left="720"/>
      </w:pPr>
      <w:r>
        <w:rPr/>
        <w:t>Developed resource module for staffing multi-million-dollar professional services migration program. Hired a team of 6 team members to fill a variety of roles that included non-technical coordinators, Engineers, and Domino developers.</w:t>
      </w:r>
    </w:p>
    <w:p>
      <w:pPr>
        <w:pStyle w:val="NoSpacing"/>
        <w:numPr>
          <w:ilvl w:val="0"/>
          <w:numId w:val="57"/>
        </w:numPr>
        <w:ind w:hanging="360" w:left="720"/>
      </w:pPr>
      <w:r>
        <w:rPr/>
        <w:t>Wrote a batch script to be ran by team members from file share to quickly troubleshoot issues with remote</w:t>
      </w:r>
      <w:r>
        <w:rPr/>
        <w:t xml:space="preserve"> </w:t>
      </w:r>
      <w:r>
        <w:rPr/>
        <w:t>connectivity</w:t>
      </w:r>
    </w:p>
    <w:p>
      <w:pPr>
        <w:pStyle w:val="NoSpacing"/>
        <w:numPr>
          <w:ilvl w:val="0"/>
          <w:numId w:val="57"/>
        </w:numPr>
        <w:ind w:hanging="360" w:left="720"/>
      </w:pPr>
      <w:r>
        <w:rPr/>
        <w:t>Provided thought leadership and technical direction for the design and deployment of Exchange 2010 &amp; Lync 2010 supporting a highly available and disaster survivable configuration while leveraging the clients existing infrastructure technology.</w:t>
      </w:r>
    </w:p>
    <w:p>
      <w:pPr>
        <w:pStyle w:val="NoSpacing"/>
        <w:numPr>
          <w:ilvl w:val="0"/>
          <w:numId w:val="57"/>
        </w:numPr>
        <w:ind w:hanging="360" w:left="720"/>
      </w:pPr>
      <w:r>
        <w:rPr/>
        <w:t xml:space="preserve">Designed and deployed a Binary Tree CMT email migration factory that consisted of over 130 servers that supported full mailbox migrations of over 32 terabytes of data from Lotus Notes to Exchange 2010. These included leveraging Domino developers to create a customized multi-tier Binary Tree migration solution tailored support the client's business requirements. This included an integrated </w:t>
      </w:r>
      <w:r>
        <w:rPr/>
        <w:t>migration workflow that started with scheduling and ended with seven Migration kits that allowed 120 mailboxes to be converted simultaneously.</w:t>
      </w:r>
    </w:p>
    <w:p>
      <w:pPr>
        <w:pStyle w:val="NoSpacing"/>
        <w:numPr>
          <w:ilvl w:val="0"/>
          <w:numId w:val="57"/>
        </w:numPr>
        <w:ind w:hanging="360" w:left="720"/>
      </w:pPr>
      <w:r>
        <w:rPr/>
        <w:t>Executed hands-on build, configuration, migration, and support for all aspects of this project.  Developed a Migration Factory status dashboard application that provided real-time mailbox stats and historical migration artifact information.</w:t>
      </w:r>
    </w:p>
    <w:p>
      <w:pPr>
        <w:pStyle w:val="NoSpacing"/>
        <w:rPr>
          <w:b w:val="true"/>
        </w:rPr>
      </w:pPr>
    </w:p>
    <w:p>
      <w:pPr>
        <w:pStyle w:val="NoSpacing"/>
        <w:rPr>
          <w:b w:val="true"/>
        </w:rPr>
      </w:pPr>
      <w:r>
        <w:rPr>
          <w:b w:val="true"/>
        </w:rPr>
        <w:t>Technical Consultant for Migration from Novell to Active Directory services with VDX</w:t>
      </w:r>
    </w:p>
    <w:p>
      <w:pPr>
        <w:pStyle w:val="NoSpacing"/>
        <w:rPr>
          <w:b w:val="true"/>
        </w:rPr>
      </w:pPr>
      <w:r>
        <w:rPr>
          <w:b w:val="true"/>
        </w:rPr>
        <w:t>NSTAR Electric and Gas, Norwood, MA</w:t>
      </w:r>
      <w:r>
        <w:rPr>
          <w:b w:val="true"/>
        </w:rPr>
        <w:t xml:space="preserve"> </w:t>
      </w:r>
      <w:r>
        <w:rPr>
          <w:b w:val="true"/>
        </w:rPr>
        <w:tab/>
      </w:r>
      <w:r>
        <w:rPr>
          <w:b w:val="true"/>
        </w:rPr>
        <w:tab/>
      </w:r>
      <w:r>
        <w:rPr>
          <w:b w:val="true"/>
        </w:rPr>
        <w:tab/>
      </w:r>
      <w:r>
        <w:rPr>
          <w:b w:val="true"/>
        </w:rPr>
        <w:tab/>
      </w:r>
      <w:r>
        <w:rPr>
          <w:b w:val="true"/>
        </w:rPr>
        <w:tab/>
      </w:r>
      <w:r>
        <w:rPr>
          <w:b w:val="true"/>
        </w:rPr>
        <w:tab/>
      </w:r>
      <w:r>
        <w:rPr>
          <w:b w:val="true"/>
        </w:rPr>
        <w:t>Mar 2012</w:t>
      </w:r>
      <w:r>
        <w:rPr>
          <w:b w:val="true"/>
        </w:rPr>
        <w:t xml:space="preserve"> to </w:t>
      </w:r>
      <w:r>
        <w:rPr>
          <w:b w:val="true"/>
        </w:rPr>
        <w:t>Aug 2012</w:t>
      </w:r>
    </w:p>
    <w:p>
      <w:pPr>
        <w:pStyle w:val="NoSpacing"/>
        <w:rPr>
          <w:b w:val="true"/>
        </w:rPr>
      </w:pPr>
    </w:p>
    <w:p>
      <w:pPr>
        <w:pStyle w:val="NoSpacing"/>
        <w:numPr>
          <w:ilvl w:val="0"/>
          <w:numId w:val="49"/>
        </w:numPr>
        <w:ind w:hanging="360" w:left="720"/>
      </w:pPr>
      <w:r>
        <w:rPr/>
        <w:t>Hired for a professional services engagement for the client’s migration from Novell Directory and files services to the Microsoft platform using Quest’s NDS Migrator tool set. (Proof-of-Concept). Re-hired to support their migration to Microsoft Active directory from Novell Directory services.</w:t>
      </w:r>
    </w:p>
    <w:p>
      <w:pPr>
        <w:pStyle w:val="NoSpacing"/>
        <w:numPr>
          <w:ilvl w:val="0"/>
          <w:numId w:val="49"/>
        </w:numPr>
        <w:ind w:hanging="360" w:left="720"/>
      </w:pPr>
      <w:r>
        <w:rPr/>
        <w:t xml:space="preserve">Provided Subject Matter expertise in the deployment of NSTARs new Gas SCADA Active Directory domain.  </w:t>
      </w:r>
    </w:p>
    <w:p>
      <w:pPr>
        <w:pStyle w:val="NoSpacing"/>
        <w:numPr>
          <w:ilvl w:val="0"/>
          <w:numId w:val="49"/>
        </w:numPr>
        <w:ind w:hanging="360" w:left="720"/>
      </w:pPr>
      <w:r>
        <w:rPr/>
        <w:t>This environment is providing a secure access platform in a highly available and disaster survivable configuration. Details of this project are currently under a non-discloser agreement.</w:t>
      </w:r>
    </w:p>
    <w:p>
      <w:pPr>
        <w:pStyle w:val="NoSpacing"/>
        <w:rPr>
          <w:b w:val="true"/>
        </w:rPr>
      </w:pPr>
    </w:p>
    <w:p>
      <w:pPr>
        <w:pStyle w:val="NoSpacing"/>
        <w:rPr>
          <w:b w:val="true"/>
        </w:rPr>
      </w:pPr>
      <w:r>
        <w:rPr>
          <w:b w:val="true"/>
        </w:rPr>
        <w:t xml:space="preserve">Solutions Architect/Email </w:t>
      </w:r>
      <w:r>
        <w:rPr>
          <w:b w:val="true"/>
        </w:rPr>
        <w:t>M</w:t>
      </w:r>
      <w:r>
        <w:rPr>
          <w:b w:val="true"/>
        </w:rPr>
        <w:t xml:space="preserve">igration </w:t>
      </w:r>
      <w:r>
        <w:rPr>
          <w:b w:val="true"/>
        </w:rPr>
        <w:t>C</w:t>
      </w:r>
      <w:r>
        <w:rPr>
          <w:b w:val="true"/>
        </w:rPr>
        <w:t xml:space="preserve">onsultant </w:t>
      </w:r>
    </w:p>
    <w:p>
      <w:pPr>
        <w:pStyle w:val="NoSpacing"/>
        <w:rPr>
          <w:b w:val="true"/>
        </w:rPr>
      </w:pPr>
      <w:r>
        <w:rPr>
          <w:b w:val="true"/>
        </w:rPr>
        <w:t>MetLife with EMC, Somerville NJ</w:t>
      </w:r>
      <w:r>
        <w:rPr>
          <w:b w:val="true"/>
        </w:rPr>
        <w:t xml:space="preserve"> </w:t>
      </w:r>
      <w:r>
        <w:rPr>
          <w:b w:val="true"/>
        </w:rPr>
        <w:tab/>
      </w:r>
      <w:r>
        <w:rPr>
          <w:b w:val="true"/>
        </w:rPr>
        <w:tab/>
      </w:r>
      <w:r>
        <w:rPr>
          <w:b w:val="true"/>
        </w:rPr>
        <w:tab/>
      </w:r>
      <w:r>
        <w:rPr>
          <w:b w:val="true"/>
        </w:rPr>
        <w:tab/>
      </w:r>
      <w:r>
        <w:rPr>
          <w:b w:val="true"/>
        </w:rPr>
        <w:tab/>
      </w:r>
      <w:r>
        <w:rPr>
          <w:b w:val="true"/>
        </w:rPr>
        <w:tab/>
      </w:r>
      <w:r>
        <w:rPr>
          <w:b w:val="true"/>
        </w:rPr>
        <w:tab/>
      </w:r>
      <w:r>
        <w:rPr>
          <w:b w:val="true"/>
        </w:rPr>
        <w:t>Oct 2011</w:t>
      </w:r>
      <w:r>
        <w:rPr>
          <w:b w:val="true"/>
        </w:rPr>
        <w:t xml:space="preserve"> to </w:t>
      </w:r>
      <w:r>
        <w:rPr>
          <w:b w:val="true"/>
        </w:rPr>
        <w:t>Dec 2011</w:t>
      </w:r>
    </w:p>
    <w:p>
      <w:pPr>
        <w:pStyle w:val="NoSpacing"/>
        <w:rPr>
          <w:b w:val="true"/>
        </w:rPr>
      </w:pPr>
    </w:p>
    <w:p>
      <w:pPr>
        <w:pStyle w:val="NoSpacing"/>
        <w:numPr>
          <w:ilvl w:val="0"/>
          <w:numId w:val="50"/>
        </w:numPr>
        <w:ind w:hanging="360" w:left="720"/>
      </w:pPr>
      <w:r>
        <w:rPr/>
        <w:t xml:space="preserve">Participated in the discovery effort for the company’s migration from </w:t>
      </w:r>
      <w:r>
        <w:rPr/>
        <w:t>its</w:t>
      </w:r>
      <w:r>
        <w:rPr/>
        <w:t xml:space="preserve"> internally based Lotus Notes messaging environment to a hosted cloud based Exchange 2010 platform.</w:t>
      </w:r>
    </w:p>
    <w:p>
      <w:pPr>
        <w:pStyle w:val="NoSpacing"/>
        <w:numPr>
          <w:ilvl w:val="0"/>
          <w:numId w:val="50"/>
        </w:numPr>
        <w:ind w:hanging="360" w:left="720"/>
      </w:pPr>
      <w:r>
        <w:rPr/>
        <w:t xml:space="preserve">Developed over 300 questions as part of the requirements gathering process.  </w:t>
      </w:r>
    </w:p>
    <w:p>
      <w:pPr>
        <w:pStyle w:val="NoSpacing"/>
        <w:numPr>
          <w:ilvl w:val="0"/>
          <w:numId w:val="50"/>
        </w:numPr>
        <w:ind w:hanging="360" w:left="720"/>
      </w:pPr>
      <w:r>
        <w:rPr/>
        <w:t>Conducted requirement workshops for several internal IT and back office business groups.</w:t>
      </w:r>
    </w:p>
    <w:p>
      <w:pPr>
        <w:pStyle w:val="NoSpacing"/>
        <w:numPr>
          <w:ilvl w:val="0"/>
          <w:numId w:val="50"/>
        </w:numPr>
        <w:ind w:hanging="360" w:left="720"/>
      </w:pPr>
      <w:r>
        <w:rPr/>
        <w:t>Created current state documentation that included all elements of the clients Notes and Windows infrastructure systems.</w:t>
      </w:r>
    </w:p>
    <w:p>
      <w:pPr>
        <w:pStyle w:val="NoSpacing"/>
        <w:numPr>
          <w:ilvl w:val="0"/>
          <w:numId w:val="50"/>
        </w:numPr>
        <w:ind w:hanging="360" w:left="720"/>
      </w:pPr>
      <w:r>
        <w:rPr/>
        <w:t>Participated in the application readiness work stream supporting the development of an application profile system to support the tracking of application status during the migration process.</w:t>
      </w:r>
    </w:p>
    <w:p>
      <w:pPr>
        <w:pStyle w:val="NoSpacing"/>
        <w:numPr>
          <w:ilvl w:val="0"/>
          <w:numId w:val="50"/>
        </w:numPr>
        <w:ind w:hanging="360" w:left="720"/>
      </w:pPr>
      <w:r>
        <w:rPr/>
        <w:t>Short term project.</w:t>
      </w:r>
    </w:p>
    <w:p>
      <w:pPr>
        <w:pStyle w:val="NoSpacing"/>
        <w:rPr>
          <w:b w:val="true"/>
        </w:rPr>
      </w:pPr>
    </w:p>
    <w:p>
      <w:pPr>
        <w:pStyle w:val="NoSpacing"/>
        <w:rPr>
          <w:b w:val="true"/>
        </w:rPr>
      </w:pPr>
      <w:r>
        <w:rPr>
          <w:b w:val="true"/>
        </w:rPr>
        <w:t>Microsoft Exchange and Lync consultant</w:t>
      </w:r>
    </w:p>
    <w:p>
      <w:pPr>
        <w:pStyle w:val="NoSpacing"/>
        <w:rPr>
          <w:b w:val="true"/>
        </w:rPr>
      </w:pPr>
      <w:r>
        <w:rPr>
          <w:b w:val="true"/>
        </w:rPr>
        <w:t>Biogen Idec, Weston, MA</w:t>
      </w:r>
      <w:r>
        <w:rPr>
          <w:b w:val="true"/>
        </w:rPr>
        <w:t xml:space="preserve"> </w:t>
      </w:r>
      <w:r>
        <w:rPr>
          <w:b w:val="true"/>
        </w:rPr>
        <w:tab/>
      </w:r>
      <w:r>
        <w:rPr>
          <w:b w:val="true"/>
        </w:rPr>
        <w:tab/>
      </w:r>
      <w:r>
        <w:rPr>
          <w:b w:val="true"/>
        </w:rPr>
        <w:tab/>
      </w:r>
      <w:r>
        <w:rPr>
          <w:b w:val="true"/>
        </w:rPr>
        <w:tab/>
      </w:r>
      <w:r>
        <w:rPr>
          <w:b w:val="true"/>
        </w:rPr>
        <w:tab/>
      </w:r>
      <w:r>
        <w:rPr>
          <w:b w:val="true"/>
        </w:rPr>
        <w:tab/>
      </w:r>
      <w:r>
        <w:rPr>
          <w:b w:val="true"/>
        </w:rPr>
        <w:tab/>
      </w:r>
      <w:r>
        <w:rPr>
          <w:b w:val="true"/>
        </w:rPr>
        <w:t>May 2010</w:t>
      </w:r>
      <w:r>
        <w:rPr>
          <w:b w:val="true"/>
        </w:rPr>
        <w:t xml:space="preserve"> to Oct</w:t>
      </w:r>
      <w:r>
        <w:rPr>
          <w:b w:val="true"/>
        </w:rPr>
        <w:t xml:space="preserve"> 2011</w:t>
      </w:r>
    </w:p>
    <w:p>
      <w:pPr>
        <w:pStyle w:val="NoSpacing"/>
        <w:rPr>
          <w:b w:val="true"/>
        </w:rPr>
      </w:pPr>
    </w:p>
    <w:p>
      <w:pPr>
        <w:pStyle w:val="NoSpacing"/>
        <w:numPr>
          <w:ilvl w:val="0"/>
          <w:numId w:val="51"/>
        </w:numPr>
        <w:ind w:hanging="360" w:left="720"/>
      </w:pPr>
      <w:r>
        <w:rPr/>
        <w:t>Participated in the RFP process on behalf of Biogen Idec for their cloud-based move to Exchange and LYNC 2010 collaboration services.</w:t>
      </w:r>
    </w:p>
    <w:p>
      <w:pPr>
        <w:pStyle w:val="NoSpacing"/>
        <w:numPr>
          <w:ilvl w:val="0"/>
          <w:numId w:val="51"/>
        </w:numPr>
        <w:ind w:hanging="360" w:left="720"/>
      </w:pPr>
      <w:r>
        <w:rPr/>
        <w:t>Worked with multiple software vendors to deploy a hybrid co-existence solution for Lotus Notes 8.5 and Microsoft Exchange 2010 that included both Quest Software and Binary Tree.</w:t>
      </w:r>
    </w:p>
    <w:p>
      <w:pPr>
        <w:pStyle w:val="NoSpacing"/>
        <w:numPr>
          <w:ilvl w:val="0"/>
          <w:numId w:val="51"/>
        </w:numPr>
        <w:ind w:hanging="360" w:left="720"/>
      </w:pPr>
      <w:r>
        <w:rPr/>
        <w:t>Worked with both Biogen Idec and third party technical teams to augment its Active Directory environment to accommodate a hosting provider for these new services within their AD forest.</w:t>
      </w:r>
    </w:p>
    <w:p>
      <w:pPr>
        <w:pStyle w:val="NoSpacing"/>
        <w:numPr>
          <w:ilvl w:val="0"/>
          <w:numId w:val="51"/>
        </w:numPr>
        <w:ind w:hanging="360" w:left="720"/>
      </w:pPr>
      <w:r>
        <w:rPr/>
        <w:t>Successively orchestrated and executed the move of 600 mailboxes and OCS to Lync migration from the pilot hosting provider to the end-state hosting provider over a single weekend.</w:t>
      </w:r>
    </w:p>
    <w:p>
      <w:pPr>
        <w:pStyle w:val="NoSpacing"/>
        <w:numPr>
          <w:ilvl w:val="0"/>
          <w:numId w:val="51"/>
        </w:numPr>
        <w:ind w:hanging="360" w:left="720"/>
      </w:pPr>
      <w:r>
        <w:rPr/>
        <w:t>Worked with the client to devise and socialize a new naming convention strategy for conference rooms globally leveraging the newest resource booking features of Outlook 2010.</w:t>
      </w:r>
    </w:p>
    <w:p>
      <w:pPr>
        <w:pStyle w:val="NoSpacing"/>
        <w:numPr>
          <w:ilvl w:val="0"/>
          <w:numId w:val="51"/>
        </w:numPr>
        <w:ind w:hanging="360" w:left="720"/>
      </w:pPr>
      <w:r>
        <w:rPr/>
        <w:t>Worked with multiple vendors to vet, deploy and migrate 8000+ user mailboxes and resources to a consolidated Exchange 2010 hosted environment.</w:t>
      </w:r>
    </w:p>
    <w:p>
      <w:pPr>
        <w:pStyle w:val="NoSpacing"/>
        <w:numPr>
          <w:ilvl w:val="0"/>
          <w:numId w:val="51"/>
        </w:numPr>
        <w:ind w:hanging="360" w:left="720"/>
      </w:pPr>
      <w:r>
        <w:rPr/>
        <w:t>Traveled throughout Europe to key client locations supporting the sites locally during the migration process.</w:t>
      </w:r>
    </w:p>
    <w:p>
      <w:pPr>
        <w:pStyle w:val="NoSpacing"/>
        <w:numPr>
          <w:ilvl w:val="0"/>
          <w:numId w:val="51"/>
        </w:numPr>
        <w:ind w:hanging="360" w:left="720"/>
      </w:pPr>
      <w:r>
        <w:rPr/>
        <w:t>Provided thought leadership in technical areas in their global transition from Lotus Notes to the Microsoft Exchange and Lync 2010 platform.</w:t>
      </w:r>
    </w:p>
    <w:p>
      <w:pPr>
        <w:pStyle w:val="NoSpacing"/>
        <w:rPr>
          <w:b w:val="true"/>
        </w:rPr>
      </w:pPr>
    </w:p>
    <w:p>
      <w:pPr>
        <w:pStyle w:val="NoSpacing"/>
        <w:rPr>
          <w:b w:val="true"/>
        </w:rPr>
      </w:pPr>
      <w:r>
        <w:rPr>
          <w:b w:val="true"/>
        </w:rPr>
        <w:t>Systems Architect</w:t>
      </w:r>
    </w:p>
    <w:p>
      <w:pPr>
        <w:pStyle w:val="NoSpacing"/>
        <w:rPr>
          <w:b w:val="true"/>
        </w:rPr>
      </w:pPr>
      <w:r>
        <w:rPr>
          <w:b w:val="true"/>
        </w:rPr>
        <w:t xml:space="preserve">Staples </w:t>
      </w:r>
      <w:r>
        <w:rPr>
          <w:b w:val="true"/>
        </w:rPr>
        <w:tab/>
      </w:r>
      <w:r>
        <w:rPr>
          <w:b w:val="true"/>
        </w:rPr>
        <w:tab/>
      </w:r>
      <w:r>
        <w:rPr>
          <w:b w:val="true"/>
        </w:rPr>
        <w:tab/>
      </w:r>
      <w:r>
        <w:rPr>
          <w:b w:val="true"/>
        </w:rPr>
        <w:tab/>
      </w:r>
      <w:r>
        <w:rPr>
          <w:b w:val="true"/>
        </w:rPr>
        <w:tab/>
      </w:r>
      <w:r>
        <w:rPr>
          <w:b w:val="true"/>
        </w:rPr>
        <w:tab/>
      </w:r>
      <w:r>
        <w:rPr>
          <w:b w:val="true"/>
        </w:rPr>
        <w:tab/>
      </w:r>
      <w:r>
        <w:rPr>
          <w:b w:val="true"/>
        </w:rPr>
        <w:tab/>
      </w:r>
      <w:r>
        <w:rPr>
          <w:b w:val="true"/>
        </w:rPr>
        <w:tab/>
      </w:r>
      <w:r>
        <w:rPr>
          <w:b w:val="true"/>
        </w:rPr>
        <w:tab/>
      </w:r>
      <w:r>
        <w:rPr>
          <w:b w:val="true"/>
        </w:rPr>
        <w:t>Jul 2009</w:t>
      </w:r>
      <w:r>
        <w:rPr>
          <w:b w:val="true"/>
        </w:rPr>
        <w:t xml:space="preserve"> to </w:t>
      </w:r>
      <w:r>
        <w:rPr>
          <w:b w:val="true"/>
        </w:rPr>
        <w:t>May 2010</w:t>
      </w:r>
    </w:p>
    <w:p>
      <w:pPr>
        <w:pStyle w:val="NoSpacing"/>
      </w:pPr>
    </w:p>
    <w:p>
      <w:pPr>
        <w:pStyle w:val="NoSpacing"/>
      </w:pPr>
      <w:r>
        <w:rPr/>
        <w:t xml:space="preserve">Senior Microsoft Architect (Independent consultant): Hired to the companies integration team to support an array of projects that were the result of a recent company acquisition. </w:t>
      </w:r>
    </w:p>
    <w:p>
      <w:pPr>
        <w:pStyle w:val="NoSpacing"/>
      </w:pPr>
      <w:r>
        <w:rPr/>
        <w:t>The scope of this work included:</w:t>
      </w:r>
    </w:p>
    <w:p>
      <w:pPr>
        <w:pStyle w:val="NoSpacing"/>
      </w:pPr>
    </w:p>
    <w:p>
      <w:pPr>
        <w:pStyle w:val="NoSpacing"/>
        <w:numPr>
          <w:ilvl w:val="0"/>
          <w:numId w:val="52"/>
        </w:numPr>
        <w:ind w:hanging="360" w:left="720"/>
      </w:pPr>
      <w:r>
        <w:rPr/>
        <w:t>Assigned to core project team to support the migration and co-existence of multiple Active Directory domains and Exchange email organizations that included facilitating application server migrations to a new AD domain and forest. Leveraging the Quest Active Directory and Exchange migration suite to migrate users, workstations, servers, and Exchange mailboxes.</w:t>
      </w:r>
    </w:p>
    <w:p>
      <w:pPr>
        <w:pStyle w:val="NoSpacing"/>
        <w:numPr>
          <w:ilvl w:val="0"/>
          <w:numId w:val="52"/>
        </w:numPr>
        <w:ind w:hanging="360" w:left="720"/>
      </w:pPr>
      <w:r>
        <w:rPr/>
        <w:t>Mitigated six thousand Windows XP workstations that included the removal of Checkpoint firewall client and the addition of the Windows XP firewall client using Group Policy Objects while maintaining PCI compliance. Devised master test plan and coordinated various local support teams during the pre-pilot phase.</w:t>
      </w:r>
    </w:p>
    <w:p>
      <w:pPr>
        <w:pStyle w:val="NoSpacing"/>
        <w:numPr>
          <w:ilvl w:val="0"/>
          <w:numId w:val="52"/>
        </w:numPr>
        <w:ind w:hanging="360" w:left="720"/>
      </w:pPr>
      <w:r>
        <w:rPr/>
        <w:t>Design, deployed, and migrated of Quest Active Roles Server identity and access management system. This involved a parallel deployment and migration to a highly available platform. This system allows various IT groups throughout the Staples global environment to manage the Active directory and Exchange organization using a single centralized tool set. This included presentations to staff on how to use this new system</w:t>
      </w:r>
    </w:p>
    <w:p>
      <w:pPr>
        <w:pStyle w:val="NoSpacing"/>
      </w:pPr>
    </w:p>
    <w:p>
      <w:pPr>
        <w:pStyle w:val="NoSpacing"/>
        <w:rPr>
          <w:b w:val="true"/>
        </w:rPr>
      </w:pPr>
      <w:r>
        <w:rPr>
          <w:b w:val="true"/>
        </w:rPr>
        <w:t>Systems Architect</w:t>
      </w:r>
    </w:p>
    <w:p>
      <w:pPr>
        <w:pStyle w:val="NoSpacing"/>
        <w:rPr>
          <w:b w:val="true"/>
        </w:rPr>
      </w:pPr>
      <w:r>
        <w:rPr>
          <w:b w:val="true"/>
        </w:rPr>
        <w:t>BT Global Services</w:t>
      </w:r>
      <w:r>
        <w:rPr>
          <w:b w:val="true"/>
        </w:rPr>
        <w:t xml:space="preserve"> </w:t>
      </w:r>
      <w:r>
        <w:rPr>
          <w:b w:val="true"/>
        </w:rPr>
        <w:tab/>
      </w:r>
      <w:r>
        <w:rPr>
          <w:b w:val="true"/>
        </w:rPr>
        <w:tab/>
      </w:r>
      <w:r>
        <w:rPr>
          <w:b w:val="true"/>
        </w:rPr>
        <w:tab/>
      </w:r>
      <w:r>
        <w:rPr>
          <w:b w:val="true"/>
        </w:rPr>
        <w:tab/>
      </w:r>
      <w:r>
        <w:rPr>
          <w:b w:val="true"/>
        </w:rPr>
        <w:tab/>
      </w:r>
      <w:r>
        <w:rPr>
          <w:b w:val="true"/>
        </w:rPr>
        <w:tab/>
      </w:r>
      <w:r>
        <w:rPr>
          <w:b w:val="true"/>
        </w:rPr>
        <w:tab/>
      </w:r>
      <w:r>
        <w:rPr>
          <w:b w:val="true"/>
        </w:rPr>
        <w:tab/>
      </w:r>
      <w:r>
        <w:rPr>
          <w:b w:val="true"/>
        </w:rPr>
        <w:tab/>
      </w:r>
      <w:r>
        <w:rPr>
          <w:b w:val="true"/>
        </w:rPr>
        <w:t>Jan 2006</w:t>
      </w:r>
      <w:r>
        <w:rPr>
          <w:b w:val="true"/>
        </w:rPr>
        <w:t xml:space="preserve"> to </w:t>
      </w:r>
      <w:r>
        <w:rPr>
          <w:b w:val="true"/>
        </w:rPr>
        <w:t>Jul 2009</w:t>
      </w:r>
    </w:p>
    <w:p>
      <w:pPr>
        <w:pStyle w:val="NoSpacing"/>
      </w:pPr>
    </w:p>
    <w:p>
      <w:pPr>
        <w:pStyle w:val="NoSpacing"/>
      </w:pPr>
      <w:r>
        <w:rPr/>
        <w:t>Senior Microsoft Infrastructure consultant with focus on Active Directory, Exchange, and Office Communications Server</w:t>
      </w:r>
    </w:p>
    <w:p>
      <w:pPr>
        <w:pStyle w:val="NoSpacing"/>
        <w:rPr>
          <w:b w:val="true"/>
        </w:rPr>
      </w:pPr>
    </w:p>
    <w:p>
      <w:pPr>
        <w:pStyle w:val="NoSpacing"/>
        <w:rPr>
          <w:b w:val="true"/>
        </w:rPr>
      </w:pPr>
      <w:r>
        <w:rPr>
          <w:b w:val="true"/>
        </w:rPr>
        <w:t>Microsoft Systems Architect</w:t>
      </w:r>
    </w:p>
    <w:p>
      <w:pPr>
        <w:pStyle w:val="NoSpacing"/>
      </w:pPr>
      <w:r>
        <w:rPr>
          <w:b w:val="true"/>
        </w:rPr>
        <w:t>Novartis</w:t>
      </w:r>
      <w:r>
        <w:rPr>
          <w:b w:val="true"/>
        </w:rPr>
        <w:t xml:space="preserve"> </w:t>
      </w:r>
      <w:r>
        <w:rPr>
          <w:b w:val="true"/>
        </w:rPr>
        <w:tab/>
      </w:r>
      <w:r>
        <w:rPr>
          <w:b w:val="true"/>
        </w:rPr>
        <w:tab/>
      </w:r>
      <w:r>
        <w:rPr>
          <w:b w:val="true"/>
        </w:rPr>
        <w:tab/>
      </w:r>
      <w:r>
        <w:rPr>
          <w:b w:val="true"/>
        </w:rPr>
        <w:tab/>
      </w:r>
      <w:r>
        <w:rPr>
          <w:b w:val="true"/>
        </w:rPr>
        <w:tab/>
      </w:r>
      <w:r>
        <w:rPr>
          <w:b w:val="true"/>
        </w:rPr>
        <w:tab/>
      </w:r>
      <w:r>
        <w:rPr>
          <w:b w:val="true"/>
        </w:rPr>
        <w:tab/>
      </w:r>
      <w:r>
        <w:rPr>
          <w:b w:val="true"/>
        </w:rPr>
        <w:tab/>
      </w:r>
      <w:r>
        <w:rPr>
          <w:b w:val="true"/>
        </w:rPr>
        <w:tab/>
      </w:r>
      <w:r>
        <w:rPr>
          <w:b w:val="true"/>
        </w:rPr>
        <w:tab/>
      </w:r>
      <w:r>
        <w:rPr>
          <w:b w:val="true"/>
        </w:rPr>
        <w:t>Jan 2007</w:t>
      </w:r>
      <w:r>
        <w:rPr>
          <w:b w:val="true"/>
        </w:rPr>
        <w:t xml:space="preserve"> to </w:t>
      </w:r>
      <w:r>
        <w:rPr>
          <w:b w:val="true"/>
        </w:rPr>
        <w:t>May 2009</w:t>
      </w:r>
    </w:p>
    <w:p>
      <w:pPr>
        <w:pStyle w:val="NoSpacing"/>
      </w:pPr>
    </w:p>
    <w:p>
      <w:pPr>
        <w:pStyle w:val="NoSpacing"/>
      </w:pPr>
      <w:r>
        <w:rPr/>
        <w:t>Responsible for the design and deployment of NIBR’s next generation client/server computing environment. Additional responsibilities include the delivery of Microsoft’s back office infrastructure to six sites globally. Some highlights of this project:</w:t>
      </w:r>
    </w:p>
    <w:p>
      <w:pPr>
        <w:pStyle w:val="NoSpacing"/>
      </w:pPr>
      <w:r>
        <w:rPr/>
        <w:t xml:space="preserve"> </w:t>
      </w:r>
    </w:p>
    <w:p>
      <w:pPr>
        <w:pStyle w:val="NoSpacing"/>
        <w:numPr>
          <w:ilvl w:val="0"/>
          <w:numId w:val="53"/>
        </w:numPr>
        <w:ind w:hanging="360" w:left="720"/>
      </w:pPr>
      <w:r>
        <w:rPr/>
        <w:t xml:space="preserve">A new platform of technology that includes a research specific Active Directory resource Forest/Domain for the NIBR business unit. This new Active Directory provides the foundational services that include support for a completely new Windows client image while enabling Linux and Apple OSX systems to leverage the Windows authentication framework and to provide centralized support for workstation policies, security definition, and provide Single Sign-On for these devices. </w:t>
      </w:r>
    </w:p>
    <w:p>
      <w:pPr>
        <w:pStyle w:val="NoSpacing"/>
        <w:numPr>
          <w:ilvl w:val="0"/>
          <w:numId w:val="53"/>
        </w:numPr>
        <w:ind w:hanging="360" w:left="720"/>
      </w:pPr>
      <w:r>
        <w:rPr/>
        <w:t xml:space="preserve">Design of meta-directory scheme to be used with Microsoft’s Identity Lifecycle Manager 2007. </w:t>
      </w:r>
    </w:p>
    <w:p>
      <w:pPr>
        <w:pStyle w:val="NoSpacing"/>
        <w:numPr>
          <w:ilvl w:val="0"/>
          <w:numId w:val="53"/>
        </w:numPr>
        <w:ind w:hanging="360" w:left="720"/>
      </w:pPr>
      <w:r>
        <w:rPr/>
        <w:t xml:space="preserve">Designed and deployed a highly available Exchange 2007 Email system with geo-disbursed mailbox servers with client functionality that includes Outlook Web Access, Outlook Anywhere, Unified Messaging, and message journaling to meet Sarbanes-Oxley and business unit requirements. </w:t>
      </w:r>
    </w:p>
    <w:p>
      <w:pPr>
        <w:pStyle w:val="NoSpacing"/>
        <w:numPr>
          <w:ilvl w:val="0"/>
          <w:numId w:val="53"/>
        </w:numPr>
        <w:ind w:hanging="360" w:left="720"/>
      </w:pPr>
      <w:r>
        <w:rPr/>
        <w:t xml:space="preserve">Designed and deployed a world class Highly Available Microsoft System Center Operations Manger 2007 (SCOM) to monitor Systems and Services globally including Hardware, Active Directory, Exchange </w:t>
      </w:r>
      <w:r>
        <w:rPr/>
        <w:t xml:space="preserve">2007, SharePoint, SQL, Network, and web services. This included the design layout of high performance storage for SCOM Databases. </w:t>
      </w:r>
    </w:p>
    <w:p>
      <w:pPr>
        <w:pStyle w:val="NoSpacing"/>
        <w:numPr>
          <w:ilvl w:val="0"/>
          <w:numId w:val="53"/>
        </w:numPr>
        <w:ind w:hanging="360" w:left="720"/>
      </w:pPr>
      <w:r>
        <w:rPr/>
        <w:t xml:space="preserve">Designed and deployed a Highly Available Office Communications Server 2007 with the complete feature set that includes edge services for third party collaboration and Enterprise Voice that integrates with Cisco Call Manager PBX for Enterprise voice functionality. </w:t>
      </w:r>
    </w:p>
    <w:p>
      <w:pPr>
        <w:pStyle w:val="NoSpacing"/>
        <w:numPr>
          <w:ilvl w:val="0"/>
          <w:numId w:val="53"/>
        </w:numPr>
        <w:ind w:hanging="360" w:left="720"/>
      </w:pPr>
      <w:r>
        <w:rPr/>
        <w:t>Designed and deployed a set of edge services in the DMZ that will allow secure access to the Microsoft Exchange 2007, Active-Sync, Office Communications Server 2007, CWA, OWA, and other web services to enable third party collaboration, federated presence, and host Live Meetings on demand.</w:t>
      </w:r>
    </w:p>
    <w:p>
      <w:pPr>
        <w:pStyle w:val="NoSpacing"/>
        <w:rPr>
          <w:b w:val="true"/>
        </w:rPr>
      </w:pPr>
    </w:p>
    <w:p>
      <w:pPr>
        <w:pStyle w:val="NoSpacing"/>
        <w:rPr>
          <w:b w:val="true"/>
        </w:rPr>
      </w:pPr>
      <w:r>
        <w:rPr>
          <w:b w:val="true"/>
        </w:rPr>
        <w:t>Microsoft Consultant</w:t>
      </w:r>
    </w:p>
    <w:p>
      <w:pPr>
        <w:pStyle w:val="NoSpacing"/>
        <w:rPr>
          <w:b w:val="true"/>
        </w:rPr>
      </w:pPr>
      <w:r>
        <w:rPr>
          <w:b w:val="true"/>
        </w:rPr>
        <w:t>Exsos LLC</w:t>
      </w:r>
      <w:r>
        <w:rPr>
          <w:b w:val="true"/>
        </w:rPr>
        <w:t xml:space="preserve"> </w:t>
      </w:r>
      <w:r>
        <w:rPr>
          <w:b w:val="true"/>
        </w:rPr>
        <w:tab/>
      </w:r>
      <w:r>
        <w:rPr>
          <w:b w:val="true"/>
        </w:rPr>
        <w:tab/>
      </w:r>
      <w:r>
        <w:rPr>
          <w:b w:val="true"/>
        </w:rPr>
        <w:tab/>
      </w:r>
      <w:r>
        <w:rPr>
          <w:b w:val="true"/>
        </w:rPr>
        <w:tab/>
      </w:r>
      <w:r>
        <w:rPr>
          <w:b w:val="true"/>
        </w:rPr>
        <w:tab/>
      </w:r>
      <w:r>
        <w:rPr>
          <w:b w:val="true"/>
        </w:rPr>
        <w:tab/>
      </w:r>
      <w:r>
        <w:rPr>
          <w:b w:val="true"/>
        </w:rPr>
        <w:tab/>
      </w:r>
      <w:r>
        <w:rPr>
          <w:b w:val="true"/>
        </w:rPr>
        <w:tab/>
      </w:r>
      <w:r>
        <w:rPr>
          <w:b w:val="true"/>
        </w:rPr>
        <w:tab/>
      </w:r>
      <w:r>
        <w:rPr>
          <w:b w:val="true"/>
        </w:rPr>
        <w:tab/>
      </w:r>
      <w:r>
        <w:rPr>
          <w:b w:val="true"/>
        </w:rPr>
        <w:t>Nov 2005</w:t>
      </w:r>
      <w:r>
        <w:rPr>
          <w:b w:val="true"/>
        </w:rPr>
        <w:t xml:space="preserve"> to </w:t>
      </w:r>
      <w:r>
        <w:rPr>
          <w:b w:val="true"/>
        </w:rPr>
        <w:t>Jan 2006</w:t>
      </w:r>
    </w:p>
    <w:p>
      <w:pPr>
        <w:pStyle w:val="NoSpacing"/>
        <w:rPr>
          <w:b w:val="true"/>
        </w:rPr>
      </w:pPr>
    </w:p>
    <w:p>
      <w:pPr>
        <w:pStyle w:val="NoSpacing"/>
        <w:numPr>
          <w:ilvl w:val="0"/>
          <w:numId w:val="54"/>
        </w:numPr>
        <w:ind w:hanging="360" w:left="720"/>
      </w:pPr>
      <w:r>
        <w:rPr/>
        <w:t xml:space="preserve">Provided tactical work for a recent migration to Microsoft Exchange 2003 Email system. This included Inbound and outbound routing changed to Internet traffic that included the addition of a newly deployed DR site. </w:t>
      </w:r>
    </w:p>
    <w:p>
      <w:pPr>
        <w:pStyle w:val="NoSpacing"/>
        <w:numPr>
          <w:ilvl w:val="0"/>
          <w:numId w:val="54"/>
        </w:numPr>
        <w:ind w:hanging="360" w:left="720"/>
      </w:pPr>
      <w:r>
        <w:rPr/>
        <w:t>AVAYA PBX integration of voice mail into the end users Exchange Inbox.</w:t>
      </w:r>
    </w:p>
    <w:p>
      <w:pPr>
        <w:pStyle w:val="NoSpacing"/>
        <w:numPr>
          <w:ilvl w:val="0"/>
          <w:numId w:val="54"/>
        </w:numPr>
        <w:ind w:hanging="360" w:left="720"/>
      </w:pPr>
      <w:r>
        <w:rPr/>
        <w:t>Decommissioning of Legacy Exchange environment and directory connectors.</w:t>
      </w:r>
    </w:p>
    <w:p>
      <w:pPr>
        <w:pStyle w:val="NoSpacing"/>
        <w:rPr>
          <w:b w:val="true"/>
        </w:rPr>
      </w:pPr>
    </w:p>
    <w:p>
      <w:pPr>
        <w:pStyle w:val="Title"/>
        <w:pBdr>
          <w:bottom w:color="000000" w:val="single" w:sz="12" w:space="0"/>
        </w:pBdr>
        <w:jc w:val="left"/>
        <w:rPr>
          <w:rFonts w:ascii="Calibri" w:eastAsia="Calibri" w:hAnsi="Calibri" w:cs="Calibri"/>
          <w:caps w:val="true"/>
          <w:sz w:val="22"/>
        </w:rPr>
      </w:pPr>
      <w:r>
        <w:rPr>
          <w:rFonts w:ascii="Calibri" w:eastAsia="Calibri" w:hAnsi="Calibri" w:cs="Calibri"/>
          <w:sz w:val="22"/>
        </w:rPr>
        <w:t>EDUCATION</w:t>
      </w:r>
      <w:r>
        <w:rPr>
          <w:rFonts w:ascii="Calibri" w:eastAsia="Calibri" w:hAnsi="Calibri" w:cs="Calibri"/>
          <w:sz w:val="22"/>
        </w:rPr>
        <w:t xml:space="preserve"> &amp; CERTIFICATIONS</w:t>
      </w:r>
      <w:r>
        <w:rPr>
          <w:rFonts w:ascii="Calibri" w:eastAsia="Calibri" w:hAnsi="Calibri" w:cs="Calibri"/>
          <w:sz w:val="22"/>
        </w:rPr>
        <w:t>:</w:t>
      </w:r>
    </w:p>
    <w:p>
      <w:pPr>
        <w:pStyle w:val="NoSpacing"/>
      </w:pPr>
    </w:p>
    <w:p>
      <w:pPr>
        <w:pStyle w:val="NoSpacing"/>
        <w:numPr>
          <w:ilvl w:val="0"/>
          <w:numId w:val="30"/>
        </w:numPr>
        <w:ind w:hanging="360" w:left="720"/>
      </w:pPr>
      <w:r>
        <w:rPr/>
        <w:t xml:space="preserve">B.S, </w:t>
      </w:r>
      <w:r>
        <w:rPr/>
        <w:t>Springfield Technical Community College</w:t>
      </w:r>
      <w:r>
        <w:rPr/>
        <w:t>, 1997</w:t>
      </w:r>
    </w:p>
    <w:sectPr>
      <w:headerReference r:id="rId6" w:type="default"/>
      <w:footerReference r:id="rId7" w:type="default"/>
      <w:headerReference r:id="rId8" w:type="first"/>
      <w:footerReference r:id="rId9" w:type="first"/>
      <w:type w:val="continuous"/>
      <w:pgSz w:orient="portrait" w:w="12240" w:h="15840"/>
      <w:pgMar w:right="1152" w:top="540" w:header="509" w:gutter="0" w:bottom="720" w:footer="864" w:left="1152"/>
      <w:cols w:equalWidth="on" w:space="720" w:num="1"/>
      <w:titlePg w:val="1"/>
    </w:sectPr>
  </w:body>
</w:document>
</file>

<file path=word/fontTable.xml><?xml version="1.0" encoding="utf-8"?>
<w:fonts xmlns:w="http://schemas.openxmlformats.org/wordprocessingml/2006/main" xmlns:r="http://schemas.openxmlformats.org/officeDocument/2006/relationships">
  <w:font w:name="Carlito Regular">
    <w:embedRegular r:id="rId1718ad00-67ac-460f-a70f-1ff1970e7a2c" w:fontKey="{00000000-0000-0000-0000-000000000000}" w:subsetted="0"/>
  </w:font>
  <w:font w:name="Noto Sans Symbols Regular">
    <w:embedRegular r:id="rIdd8bc64e0-0796-4e53-99d6-b50b9a6fe2ea" w:fontKey="{00000000-0000-0000-0000-000000000000}" w:subsetted="0"/>
  </w:font>
  <w:font w:name="Liberation Serif Regular">
    <w:embedRegular r:id="rIdea080f0e-c9b2-4605-aa58-a7e345ce7284" w:fontKey="{00000000-0000-0000-0000-000000000000}" w:subsetted="0"/>
  </w:font>
</w:fonts>
</file>

<file path=word/footer1.xml><?xml version="1.0" encoding="utf-8"?>
<w:ftr xmlns:w="http://schemas.openxmlformats.org/wordprocessingml/2006/main">
  <w:p>
    <w:pPr>
      <w:pStyle w:val="footer"/>
    </w:pPr>
  </w:p>
  <w:p>
    <w:pPr/>
  </w:p>
</w:ftr>
</file>

<file path=word/footer2.xml><?xml version="1.0" encoding="utf-8"?>
<w:ftr xmlns:w="http://schemas.openxmlformats.org/wordprocessingml/2006/main">
  <w:p>
    <w:pPr>
      <w:pStyle w:val="Footer"/>
    </w:pPr>
  </w:p>
</w:ftr>
</file>

<file path=word/header1.xml><?xml version="1.0" encoding="utf-8"?>
<w:hdr xmlns:w="http://schemas.openxmlformats.org/wordprocessingml/2006/main">
  <w:p>
    <w:pPr>
      <w:pStyle w:val="header"/>
    </w:pPr>
  </w:p>
  <w:p>
    <w:pPr>
      <w:pStyle w:val="header"/>
    </w:pPr>
  </w:p>
</w:hdr>
</file>

<file path=word/header2.xml><?xml version="1.0" encoding="utf-8"?>
<w:hdr xmlns:w="http://schemas.openxmlformats.org/wordprocessingml/2006/main">
  <w:p>
    <w:pPr>
      <w:pStyle w:val="NoSpacing"/>
    </w:pPr>
    <w:r>
      <w:rPr>
        <w:b w:val="true"/>
      </w:rPr>
      <w:t>Candidate Location:</w:t>
    </w:r>
    <w:r>
      <w:rPr/>
      <w:t xml:space="preserve"> </w:t>
    </w:r>
    <w:r>
      <w:rPr/>
      <w:t>Boston</w:t>
    </w:r>
    <w:r>
      <w:rPr/>
      <w:t>,</w:t>
    </w:r>
    <w:r>
      <w:rPr/>
      <w:t xml:space="preserve"> </w:t>
    </w:r>
    <w:r>
      <w:rPr/>
      <w:t>MA</w:t>
    </w:r>
  </w:p>
  <w:p>
    <w:pPr>
      <w:pStyle w:val="NoSpacing"/>
    </w:pPr>
    <w:r>
      <w:rPr>
        <w:b w:val="true"/>
      </w:rPr>
      <w:t>Candidate E-mail ID:</w:t>
    </w:r>
    <w:r>
      <w:rPr/>
      <w:t xml:space="preserve"> </w:t>
    </w:r>
    <w:r>
      <w:rPr>
        <w:rStyle w:val="Hyperlink"/>
        <w:rFonts w:ascii="Liberation Serif Regular" w:eastAsia="Liberation Serif Regular" w:hAnsi="Liberation Serif Regular" w:cs="Liberation Serif Regular"/>
        <w:b w:val="false"/>
        <w:i w:val="false"/>
        <w:color w:val="0000FF"/>
        <w:spacing w:val="0"/>
        <w:sz w:val="24"/>
        <w:u w:val="single"/>
        <w:shd w:fill="auto" w:val="clear" w:color="auto"/>
      </w:rPr>
      <w:t>daniel.stevens@techharborsystems.com</w:t>
    </w:r>
    <w:r>
      <w:rPr>
        <w:rStyle w:val="Hyperlink"/>
      </w:rPr>
      <w:t xml:space="preserve"> ; </w:t>
    </w:r>
    <w:r>
      <w:rPr>
        <w:rStyle w:val="Hyperlink"/>
      </w:rPr>
      <w:t>DStevens@NuTech-Associates.com</w:t>
    </w:r>
  </w:p>
  <w:p>
    <w:pPr>
      <w:pStyle w:val="NoSpacing"/>
    </w:pPr>
    <w:r>
      <w:rPr>
        <w:b w:val="true"/>
      </w:rPr>
      <w:t>Contact Number:</w:t>
    </w:r>
    <w:r>
      <w:rPr/>
      <w:t xml:space="preserve"> </w:t>
    </w:r>
    <w:r>
      <w:rPr/>
      <w:t>781</w:t>
    </w:r>
    <w:r>
      <w:rPr/>
      <w:t>-</w:t>
    </w:r>
    <w:r>
      <w:rPr/>
      <w:t>534-0264</w:t>
    </w:r>
  </w:p>
  <w:p>
    <w:pPr>
      <w:pStyle w:val="header"/>
      <w:rPr>
        <w:rFonts w:ascii="Calibri" w:eastAsia="Calibri" w:hAnsi="Calibri" w:cs="Calibri"/>
        <w:b w:val="true"/>
        <w:sz w:val="10"/>
      </w:rPr>
    </w:pPr>
  </w:p>
  <w:p>
    <w:pPr>
      <w:pStyle w:val="header"/>
      <w:pBdr/>
      <w:jc w:val="center"/>
      <w:rPr>
        <w:rFonts w:ascii="Calibri" w:eastAsia="Calibri" w:hAnsi="Calibri" w:cs="Calibri"/>
        <w:b w:val="true"/>
        <w:sz w:val="28"/>
      </w:rPr>
    </w:pPr>
    <w:r>
      <w:rPr>
        <w:rFonts w:ascii="Calibri" w:eastAsia="Calibri" w:hAnsi="Calibri" w:cs="Calibri"/>
        <w:b w:val="true"/>
        <w:sz w:val="28"/>
      </w:rPr>
      <w:t>Daniel Stevens</w:t>
    </w:r>
  </w:p>
  <w:p>
    <w:pPr>
      <w:pStyle w:val="header"/>
      <w:pBdr/>
      <w:jc w:val="center"/>
      <w:rPr>
        <w:sz w:val="11"/>
      </w:rPr>
    </w:pPr>
    <w:r>
      <w:rPr>
        <w:rFonts w:ascii="Calibri" w:eastAsia="Calibri" w:hAnsi="Calibri" w:cs="Calibri"/>
        <w:b w:val="true"/>
        <w:sz w:val="28"/>
      </w:rPr>
      <w:tab/>
    </w:r>
  </w:p>
</w:hdr>
</file>

<file path=word/numbering.xml><?xml version="1.0" encoding="utf-8"?>
<w:numbering xmlns:w="http://schemas.openxmlformats.org/wordprocessingml/2006/main">
  <w:abstractNum w:abstractNumId="796733">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511948">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84831">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765289">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227745">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414560">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907709">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86421">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435167">
    <w:lvl w:ilvl="5">
      <w:start w:val="1"/>
      <w:numFmt w:val="bullet"/>
      <w:lvlText w:val="▪"/>
      <w:lvlJc w:val="left"/>
      <w:pPr>
        <w:ind w:left="4320" w:hanging="360"/>
      </w:pPr>
      <w:rPr>
        <w:rFonts w:ascii="Noto Sans Symbols Regular" w:eastAsia="Noto Sans Symbols Regular" w:hAnsi="Noto Sans Symbols Regular" w:cs="Noto Sans Symbols Regular"/>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Noto Sans Symbols Regular" w:eastAsia="Noto Sans Symbols Regular" w:hAnsi="Noto Sans Symbols Regular" w:cs="Noto Sans Symbols Regular"/>
      </w:rPr>
    </w:lvl>
    <w:lvl w:ilvl="8">
      <w:start w:val="1"/>
      <w:numFmt w:val="bullet"/>
      <w:lvlText w:val="▪"/>
      <w:lvlJc w:val="left"/>
      <w:pPr>
        <w:ind w:left="6480" w:hanging="360"/>
      </w:pPr>
      <w:rPr>
        <w:rFonts w:ascii="Noto Sans Symbols Regular" w:eastAsia="Noto Sans Symbols Regular" w:hAnsi="Noto Sans Symbols Regular" w:cs="Noto Sans Symbols Regular"/>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Noto Sans Symbols Regular" w:eastAsia="Noto Sans Symbols Regular" w:hAnsi="Noto Sans Symbols Regular" w:cs="Noto Sans Symbols Regular"/>
      </w:rPr>
    </w:lvl>
    <w:lvl w:ilvl="3">
      <w:start w:val="1"/>
      <w:numFmt w:val="bullet"/>
      <w:lvlText w:val="●"/>
      <w:lvlJc w:val="left"/>
      <w:pPr>
        <w:ind w:left="2880" w:hanging="360"/>
      </w:pPr>
      <w:rPr>
        <w:rFonts w:ascii="Noto Sans Symbols Regular" w:eastAsia="Noto Sans Symbols Regular" w:hAnsi="Noto Sans Symbols Regular" w:cs="Noto Sans Symbols Regular"/>
      </w:rPr>
    </w:lvl>
    <w:lvl w:ilvl="2">
      <w:start w:val="1"/>
      <w:numFmt w:val="bullet"/>
      <w:lvlText w:val="▪"/>
      <w:lvlJc w:val="left"/>
      <w:pPr>
        <w:ind w:left="2160" w:hanging="360"/>
      </w:pPr>
      <w:rPr>
        <w:rFonts w:ascii="Noto Sans Symbols Regular" w:eastAsia="Noto Sans Symbols Regular" w:hAnsi="Noto Sans Symbols Regular" w:cs="Noto Sans Symbols Regular"/>
      </w:rPr>
    </w:lvl>
  </w:abstractNum>
  <w:abstractNum w:abstractNumId="964801">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15961">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
      <w:lvlJc w:val="left"/>
      <w:pPr>
        <w:ind w:left="1440" w:hanging="360"/>
      </w:pPr>
      <w:rPr>
        <w:rFonts w:ascii="Symbol" w:eastAsia="Symbol" w:hAnsi="Symbol" w:cs="Symbol"/>
      </w:rPr>
    </w:lvl>
    <w:lvl w:ilvl="0">
      <w:start w:val="1"/>
      <w:numFmt w:val="bullet"/>
      <w:lvlText w:val=""/>
      <w:lvlJc w:val="left"/>
      <w:pPr>
        <w:ind w:left="72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951822">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43413">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decimal"/>
      <w:lvlText w:val="*"/>
      <w:lvlJc w:val="left"/>
      <w:pPr>
        <w:ind w:left="720" w:hanging="360"/>
      </w:pPr>
      <w:r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205603">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249128">
    <w:lvl w:ilvl="5">
      <w:start w:val="1"/>
      <w:numFmt w:val="bullet"/>
      <w:lvlText w:val="•"/>
      <w:lvlJc w:val="left"/>
      <w:pPr>
        <w:ind w:left="4320" w:hanging="360"/>
      </w:pPr>
      <w:rPr>
        <w:strike w:val="false"/>
        <w:spacing w:val="0"/>
        <w:u w:val="none"/>
      </w:rPr>
    </w:lvl>
    <w:lvl w:ilvl="4">
      <w:start w:val="1"/>
      <w:numFmt w:val="bullet"/>
      <w:lvlText w:val="•"/>
      <w:lvlJc w:val="left"/>
      <w:pPr>
        <w:ind w:left="3600" w:hanging="360"/>
      </w:pPr>
      <w:rPr>
        <w:strike w:val="false"/>
        <w:spacing w:val="0"/>
        <w:u w:val="none"/>
      </w:rPr>
    </w:lvl>
    <w:lvl w:ilvl="7">
      <w:start w:val="1"/>
      <w:numFmt w:val="bullet"/>
      <w:lvlText w:val="•"/>
      <w:lvlJc w:val="left"/>
      <w:pPr>
        <w:ind w:left="5760" w:hanging="360"/>
      </w:pPr>
      <w:rPr>
        <w:strike w:val="false"/>
        <w:spacing w:val="0"/>
        <w:u w:val="none"/>
      </w:rPr>
    </w:lvl>
    <w:lvl w:ilvl="6">
      <w:start w:val="1"/>
      <w:numFmt w:val="bullet"/>
      <w:lvlText w:val="•"/>
      <w:lvlJc w:val="left"/>
      <w:pPr>
        <w:ind w:left="5040" w:hanging="360"/>
      </w:pPr>
      <w:rPr>
        <w:strike w:val="false"/>
        <w:spacing w:val="0"/>
        <w:u w:val="none"/>
      </w:rPr>
    </w:lvl>
    <w:lvl w:ilvl="8">
      <w:start w:val="1"/>
      <w:numFmt w:val="bullet"/>
      <w:lvlText w:val="•"/>
      <w:lvlJc w:val="left"/>
      <w:pPr>
        <w:ind w:left="6480" w:hanging="360"/>
      </w:pPr>
      <w:rPr>
        <w:strike w:val="false"/>
        <w:spacing w:val="0"/>
        <w:u w:val="none"/>
      </w:rPr>
    </w:lvl>
    <w:lvl w:ilvl="1">
      <w:start w:val="1"/>
      <w:numFmt w:val="bullet"/>
      <w:lvlText w:val="•"/>
      <w:lvlJc w:val="left"/>
      <w:pPr>
        <w:ind w:left="1440" w:hanging="360"/>
      </w:pPr>
      <w:rPr>
        <w:strike w:val="false"/>
        <w:spacing w:val="0"/>
        <w:u w:val="none"/>
      </w:rPr>
    </w:lvl>
    <w:lvl w:ilvl="0">
      <w:start w:val="1"/>
      <w:numFmt w:val="bullet"/>
      <w:lvlText w:val="•"/>
      <w:lvlJc w:val="left"/>
      <w:pPr>
        <w:ind w:left="720" w:hanging="360"/>
      </w:pPr>
      <w:rPr>
        <w:strike w:val="false"/>
        <w:spacing w:val="0"/>
        <w:u w:val="none"/>
      </w:rPr>
    </w:lvl>
    <w:lvl w:ilvl="3">
      <w:start w:val="1"/>
      <w:numFmt w:val="bullet"/>
      <w:lvlText w:val="•"/>
      <w:lvlJc w:val="left"/>
      <w:pPr>
        <w:ind w:left="2880" w:hanging="360"/>
      </w:pPr>
      <w:rPr>
        <w:strike w:val="false"/>
        <w:spacing w:val="0"/>
        <w:u w:val="none"/>
      </w:rPr>
    </w:lvl>
    <w:lvl w:ilvl="2">
      <w:start w:val="1"/>
      <w:numFmt w:val="bullet"/>
      <w:lvlText w:val="•"/>
      <w:lvlJc w:val="left"/>
      <w:pPr>
        <w:ind w:left="2160" w:hanging="360"/>
      </w:pPr>
      <w:rPr>
        <w:strike w:val="false"/>
        <w:spacing w:val="0"/>
        <w:u w:val="none"/>
      </w:rPr>
    </w:lvl>
  </w:abstractNum>
  <w:abstractNum w:abstractNumId="318799">
    <w:lvl w:ilvl="5">
      <w:start w:val="1"/>
      <w:numFmt w:val="bullet"/>
      <w:lvlText w:val="•"/>
      <w:lvlJc w:val="left"/>
      <w:pPr>
        <w:ind w:left="4320" w:hanging="360"/>
      </w:pPr>
      <w:rPr>
        <w:rFonts w:ascii="Georgia" w:eastAsia="Georgia" w:hAnsi="Georgia" w:cs="Georgia"/>
        <w:b w:val="false"/>
        <w:i w:val="false"/>
        <w:strike w:val="false"/>
        <w:color w:val="595959"/>
        <w:spacing w:val="0"/>
        <w:u w:val="none"/>
      </w:rPr>
    </w:lvl>
    <w:lvl w:ilvl="4">
      <w:start w:val="1"/>
      <w:numFmt w:val="bullet"/>
      <w:lvlText w:val="•"/>
      <w:lvlJc w:val="left"/>
      <w:pPr>
        <w:ind w:left="3600" w:hanging="360"/>
      </w:pPr>
      <w:rPr>
        <w:rFonts w:ascii="Georgia" w:eastAsia="Georgia" w:hAnsi="Georgia" w:cs="Georgia"/>
        <w:b w:val="false"/>
        <w:i w:val="false"/>
        <w:strike w:val="false"/>
        <w:color w:val="595959"/>
        <w:spacing w:val="0"/>
        <w:u w:val="none"/>
      </w:rPr>
    </w:lvl>
    <w:lvl w:ilvl="7">
      <w:start w:val="1"/>
      <w:numFmt w:val="bullet"/>
      <w:lvlText w:val="•"/>
      <w:lvlJc w:val="left"/>
      <w:pPr>
        <w:ind w:left="5760" w:hanging="360"/>
      </w:pPr>
      <w:rPr>
        <w:rFonts w:ascii="Georgia" w:eastAsia="Georgia" w:hAnsi="Georgia" w:cs="Georgia"/>
        <w:b w:val="false"/>
        <w:i w:val="false"/>
        <w:strike w:val="false"/>
        <w:color w:val="595959"/>
        <w:spacing w:val="0"/>
        <w:u w:val="none"/>
      </w:rPr>
    </w:lvl>
    <w:lvl w:ilvl="6">
      <w:start w:val="1"/>
      <w:numFmt w:val="bullet"/>
      <w:lvlText w:val="•"/>
      <w:lvlJc w:val="left"/>
      <w:pPr>
        <w:ind w:left="5040" w:hanging="360"/>
      </w:pPr>
      <w:rPr>
        <w:rFonts w:ascii="Georgia" w:eastAsia="Georgia" w:hAnsi="Georgia" w:cs="Georgia"/>
        <w:b w:val="false"/>
        <w:i w:val="false"/>
        <w:strike w:val="false"/>
        <w:color w:val="595959"/>
        <w:spacing w:val="0"/>
        <w:u w:val="none"/>
      </w:rPr>
    </w:lvl>
    <w:lvl w:ilvl="8">
      <w:start w:val="1"/>
      <w:numFmt w:val="bullet"/>
      <w:lvlText w:val="•"/>
      <w:lvlJc w:val="left"/>
      <w:pPr>
        <w:ind w:left="6480" w:hanging="360"/>
      </w:pPr>
      <w:rPr>
        <w:rFonts w:ascii="Georgia" w:eastAsia="Georgia" w:hAnsi="Georgia" w:cs="Georgia"/>
        <w:b w:val="false"/>
        <w:i w:val="false"/>
        <w:strike w:val="false"/>
        <w:color w:val="595959"/>
        <w:spacing w:val="0"/>
        <w:u w:val="none"/>
      </w:rPr>
    </w:lvl>
    <w:lvl w:ilvl="1">
      <w:start w:val="1"/>
      <w:numFmt w:val="bullet"/>
      <w:lvlText w:val="•"/>
      <w:lvlJc w:val="left"/>
      <w:pPr>
        <w:ind w:left="1440" w:hanging="360"/>
      </w:pPr>
      <w:rPr>
        <w:rFonts w:ascii="Georgia" w:eastAsia="Georgia" w:hAnsi="Georgia" w:cs="Georgia"/>
        <w:b w:val="false"/>
        <w:i w:val="false"/>
        <w:strike w:val="false"/>
        <w:color w:val="595959"/>
        <w:spacing w:val="0"/>
        <w:u w:val="none"/>
      </w:rPr>
    </w:lvl>
    <w:lvl w:ilvl="0">
      <w:start w:val="1"/>
      <w:numFmt w:val="bullet"/>
      <w:lvlText w:val="•"/>
      <w:lvlJc w:val="left"/>
      <w:pPr>
        <w:ind w:left="720" w:hanging="360"/>
      </w:pPr>
      <w:rPr>
        <w:rFonts w:ascii="Georgia" w:eastAsia="Georgia" w:hAnsi="Georgia" w:cs="Georgia"/>
        <w:b w:val="false"/>
        <w:i w:val="false"/>
        <w:strike w:val="false"/>
        <w:color w:val="595959"/>
        <w:spacing w:val="0"/>
        <w:u w:val="none"/>
      </w:rPr>
    </w:lvl>
    <w:lvl w:ilvl="3">
      <w:start w:val="1"/>
      <w:numFmt w:val="bullet"/>
      <w:lvlText w:val="•"/>
      <w:lvlJc w:val="left"/>
      <w:pPr>
        <w:ind w:left="2880" w:hanging="360"/>
      </w:pPr>
      <w:rPr>
        <w:rFonts w:ascii="Georgia" w:eastAsia="Georgia" w:hAnsi="Georgia" w:cs="Georgia"/>
        <w:b w:val="false"/>
        <w:i w:val="false"/>
        <w:strike w:val="false"/>
        <w:color w:val="595959"/>
        <w:spacing w:val="0"/>
        <w:u w:val="none"/>
      </w:rPr>
    </w:lvl>
    <w:lvl w:ilvl="2">
      <w:start w:val="1"/>
      <w:numFmt w:val="bullet"/>
      <w:lvlText w:val="•"/>
      <w:lvlJc w:val="left"/>
      <w:pPr>
        <w:ind w:left="2160" w:hanging="360"/>
      </w:pPr>
      <w:rPr>
        <w:rFonts w:ascii="Georgia" w:eastAsia="Georgia" w:hAnsi="Georgia" w:cs="Georgia"/>
        <w:b w:val="false"/>
        <w:i w:val="false"/>
        <w:strike w:val="false"/>
        <w:color w:val="595959"/>
        <w:spacing w:val="0"/>
        <w:u w:val="none"/>
      </w:rPr>
    </w:lvl>
  </w:abstractNum>
  <w:abstractNum w:abstractNumId="958828">
    <w:lvl w:ilvl="5">
      <w:start w:val="1"/>
      <w:numFmt w:val="bullet"/>
      <w:lvlText w:val="▪"/>
      <w:lvlJc w:val="left"/>
      <w:pPr>
        <w:ind w:left="4320" w:hanging="360"/>
      </w:pPr>
      <w:rPr>
        <w:rFonts w:ascii="Trebuchet MS" w:eastAsia="Trebuchet MS" w:hAnsi="Trebuchet MS" w:cs="Trebuchet MS"/>
        <w:b w:val="false"/>
        <w:i w:val="false"/>
        <w:strike w:val="false"/>
        <w:color w:val="000000"/>
        <w:spacing w:val="0"/>
        <w:u w:val="none"/>
      </w:rPr>
    </w:lvl>
    <w:lvl w:ilvl="4">
      <w:start w:val="1"/>
      <w:numFmt w:val="bullet"/>
      <w:lvlText w:val="o"/>
      <w:lvlJc w:val="left"/>
      <w:pPr>
        <w:ind w:left="3600" w:hanging="360"/>
      </w:pPr>
      <w:rPr>
        <w:rFonts w:ascii="Trebuchet MS" w:eastAsia="Trebuchet MS" w:hAnsi="Trebuchet MS" w:cs="Trebuchet MS"/>
        <w:b w:val="false"/>
        <w:i w:val="false"/>
        <w:strike w:val="false"/>
        <w:color w:val="000000"/>
        <w:spacing w:val="0"/>
        <w:u w:val="none"/>
      </w:rPr>
    </w:lvl>
    <w:lvl w:ilvl="7">
      <w:start w:val="1"/>
      <w:numFmt w:val="bullet"/>
      <w:lvlText w:val="o"/>
      <w:lvlJc w:val="left"/>
      <w:pPr>
        <w:ind w:left="5760" w:hanging="360"/>
      </w:pPr>
      <w:rPr>
        <w:rFonts w:ascii="Trebuchet MS" w:eastAsia="Trebuchet MS" w:hAnsi="Trebuchet MS" w:cs="Trebuchet MS"/>
        <w:b w:val="false"/>
        <w:i w:val="false"/>
        <w:strike w:val="false"/>
        <w:color w:val="000000"/>
        <w:spacing w:val="0"/>
        <w:u w:val="none"/>
      </w:rPr>
    </w:lvl>
    <w:lvl w:ilvl="6">
      <w:start w:val="1"/>
      <w:numFmt w:val="bullet"/>
      <w:lvlText w:val="•"/>
      <w:lvlJc w:val="left"/>
      <w:pPr>
        <w:ind w:left="5040" w:hanging="360"/>
      </w:pPr>
      <w:rPr>
        <w:rFonts w:ascii="Trebuchet MS" w:eastAsia="Trebuchet MS" w:hAnsi="Trebuchet MS" w:cs="Trebuchet MS"/>
        <w:b w:val="false"/>
        <w:i w:val="false"/>
        <w:strike w:val="false"/>
        <w:color w:val="000000"/>
        <w:spacing w:val="0"/>
        <w:u w:val="none"/>
      </w:rPr>
    </w:lvl>
    <w:lvl w:ilvl="8">
      <w:start w:val="1"/>
      <w:numFmt w:val="bullet"/>
      <w:lvlText w:val="▪"/>
      <w:lvlJc w:val="left"/>
      <w:pPr>
        <w:ind w:left="6480" w:hanging="360"/>
      </w:pPr>
      <w:rPr>
        <w:rFonts w:ascii="Trebuchet MS" w:eastAsia="Trebuchet MS" w:hAnsi="Trebuchet MS" w:cs="Trebuchet MS"/>
        <w:b w:val="false"/>
        <w:i w:val="false"/>
        <w:strike w:val="false"/>
        <w:color w:val="000000"/>
        <w:spacing w:val="0"/>
        <w:u w:val="none"/>
      </w:rPr>
    </w:lvl>
    <w:lvl w:ilvl="1">
      <w:start w:val="1"/>
      <w:numFmt w:val="bullet"/>
      <w:lvlText w:val="o"/>
      <w:lvlJc w:val="left"/>
      <w:pPr>
        <w:ind w:left="1440" w:hanging="360"/>
      </w:pPr>
      <w:rPr>
        <w:rFonts w:ascii="Trebuchet MS" w:eastAsia="Trebuchet MS" w:hAnsi="Trebuchet MS" w:cs="Trebuchet MS"/>
        <w:b w:val="false"/>
        <w:i w:val="false"/>
        <w:strike w:val="false"/>
        <w:color w:val="000000"/>
        <w:spacing w:val="0"/>
        <w:u w:val="none"/>
      </w:rPr>
    </w:lvl>
    <w:lvl w:ilvl="0">
      <w:start w:val="1"/>
      <w:numFmt w:val="bullet"/>
      <w:lvlText w:val="•"/>
      <w:lvlJc w:val="left"/>
      <w:pPr>
        <w:ind w:left="720" w:hanging="360"/>
      </w:pPr>
      <w:rPr>
        <w:rFonts w:ascii="Trebuchet MS" w:eastAsia="Trebuchet MS" w:hAnsi="Trebuchet MS" w:cs="Trebuchet MS"/>
        <w:b w:val="false"/>
        <w:i w:val="false"/>
        <w:strike w:val="false"/>
        <w:color w:val="000000"/>
        <w:spacing w:val="0"/>
        <w:u w:val="none"/>
      </w:rPr>
    </w:lvl>
    <w:lvl w:ilvl="3">
      <w:start w:val="1"/>
      <w:numFmt w:val="bullet"/>
      <w:lvlText w:val="•"/>
      <w:lvlJc w:val="left"/>
      <w:pPr>
        <w:ind w:left="2880" w:hanging="360"/>
      </w:pPr>
      <w:rPr>
        <w:rFonts w:ascii="Trebuchet MS" w:eastAsia="Trebuchet MS" w:hAnsi="Trebuchet MS" w:cs="Trebuchet MS"/>
        <w:b w:val="false"/>
        <w:i w:val="false"/>
        <w:strike w:val="false"/>
        <w:color w:val="000000"/>
        <w:spacing w:val="0"/>
        <w:u w:val="none"/>
      </w:rPr>
    </w:lvl>
    <w:lvl w:ilvl="2">
      <w:start w:val="1"/>
      <w:numFmt w:val="bullet"/>
      <w:lvlText w:val="▪"/>
      <w:lvlJc w:val="left"/>
      <w:pPr>
        <w:ind w:left="2160" w:hanging="360"/>
      </w:pPr>
      <w:rPr>
        <w:rFonts w:ascii="Trebuchet MS" w:eastAsia="Trebuchet MS" w:hAnsi="Trebuchet MS" w:cs="Trebuchet MS"/>
        <w:b w:val="false"/>
        <w:i w:val="false"/>
        <w:strike w:val="false"/>
        <w:color w:val="000000"/>
        <w:spacing w:val="0"/>
        <w:u w:val="none"/>
      </w:rPr>
    </w:lvl>
  </w:abstractNum>
  <w:abstractNum w:abstractNumId="812766">
    <w:lvl w:ilvl="5">
      <w:start w:val="1"/>
      <w:numFmt w:val="bullet"/>
      <w:lvlText w:val="▪"/>
      <w:lvlJc w:val="left"/>
      <w:pPr>
        <w:ind w:left="4320" w:hanging="360"/>
      </w:pPr>
      <w:rPr>
        <w:rFonts w:ascii="Trebuchet MS" w:eastAsia="Trebuchet MS" w:hAnsi="Trebuchet MS" w:cs="Trebuchet MS"/>
        <w:b w:val="false"/>
        <w:i w:val="false"/>
        <w:strike w:val="false"/>
        <w:color w:val="000000"/>
        <w:spacing w:val="0"/>
        <w:u w:val="none"/>
      </w:rPr>
    </w:lvl>
    <w:lvl w:ilvl="4">
      <w:start w:val="1"/>
      <w:numFmt w:val="bullet"/>
      <w:lvlText w:val="o"/>
      <w:lvlJc w:val="left"/>
      <w:pPr>
        <w:ind w:left="3600" w:hanging="360"/>
      </w:pPr>
      <w:rPr>
        <w:rFonts w:ascii="Trebuchet MS" w:eastAsia="Trebuchet MS" w:hAnsi="Trebuchet MS" w:cs="Trebuchet MS"/>
        <w:b w:val="false"/>
        <w:i w:val="false"/>
        <w:strike w:val="false"/>
        <w:color w:val="000000"/>
        <w:spacing w:val="0"/>
        <w:u w:val="none"/>
      </w:rPr>
    </w:lvl>
    <w:lvl w:ilvl="7">
      <w:start w:val="1"/>
      <w:numFmt w:val="bullet"/>
      <w:lvlText w:val="o"/>
      <w:lvlJc w:val="left"/>
      <w:pPr>
        <w:ind w:left="5760" w:hanging="360"/>
      </w:pPr>
      <w:rPr>
        <w:rFonts w:ascii="Trebuchet MS" w:eastAsia="Trebuchet MS" w:hAnsi="Trebuchet MS" w:cs="Trebuchet MS"/>
        <w:b w:val="false"/>
        <w:i w:val="false"/>
        <w:strike w:val="false"/>
        <w:color w:val="000000"/>
        <w:spacing w:val="0"/>
        <w:u w:val="none"/>
      </w:rPr>
    </w:lvl>
    <w:lvl w:ilvl="6">
      <w:start w:val="1"/>
      <w:numFmt w:val="bullet"/>
      <w:lvlText w:val="•"/>
      <w:lvlJc w:val="left"/>
      <w:pPr>
        <w:ind w:left="5040" w:hanging="360"/>
      </w:pPr>
      <w:rPr>
        <w:rFonts w:ascii="Trebuchet MS" w:eastAsia="Trebuchet MS" w:hAnsi="Trebuchet MS" w:cs="Trebuchet MS"/>
        <w:b w:val="false"/>
        <w:i w:val="false"/>
        <w:strike w:val="false"/>
        <w:color w:val="000000"/>
        <w:spacing w:val="0"/>
        <w:u w:val="none"/>
      </w:rPr>
    </w:lvl>
    <w:lvl w:ilvl="8">
      <w:start w:val="1"/>
      <w:numFmt w:val="bullet"/>
      <w:lvlText w:val="▪"/>
      <w:lvlJc w:val="left"/>
      <w:pPr>
        <w:ind w:left="6480" w:hanging="360"/>
      </w:pPr>
      <w:rPr>
        <w:rFonts w:ascii="Trebuchet MS" w:eastAsia="Trebuchet MS" w:hAnsi="Trebuchet MS" w:cs="Trebuchet MS"/>
        <w:b w:val="false"/>
        <w:i w:val="false"/>
        <w:strike w:val="false"/>
        <w:color w:val="000000"/>
        <w:spacing w:val="0"/>
        <w:u w:val="none"/>
      </w:rPr>
    </w:lvl>
    <w:lvl w:ilvl="1">
      <w:start w:val="1"/>
      <w:numFmt w:val="bullet"/>
      <w:lvlText w:val="o"/>
      <w:lvlJc w:val="left"/>
      <w:pPr>
        <w:ind w:left="1440" w:hanging="360"/>
      </w:pPr>
      <w:rPr>
        <w:rFonts w:ascii="Trebuchet MS" w:eastAsia="Trebuchet MS" w:hAnsi="Trebuchet MS" w:cs="Trebuchet MS"/>
        <w:b w:val="false"/>
        <w:i w:val="false"/>
        <w:strike w:val="false"/>
        <w:color w:val="000000"/>
        <w:spacing w:val="0"/>
        <w:u w:val="none"/>
      </w:rPr>
    </w:lvl>
    <w:lvl w:ilvl="0">
      <w:start w:val="1"/>
      <w:numFmt w:val="bullet"/>
      <w:lvlText w:val="•"/>
      <w:lvlJc w:val="left"/>
      <w:pPr>
        <w:ind w:left="720" w:hanging="360"/>
      </w:pPr>
      <w:rPr>
        <w:rFonts w:ascii="Trebuchet MS" w:eastAsia="Trebuchet MS" w:hAnsi="Trebuchet MS" w:cs="Trebuchet MS"/>
        <w:b w:val="false"/>
        <w:i w:val="false"/>
        <w:strike w:val="false"/>
        <w:color w:val="000000"/>
        <w:spacing w:val="0"/>
        <w:u w:val="none"/>
      </w:rPr>
    </w:lvl>
    <w:lvl w:ilvl="3">
      <w:start w:val="1"/>
      <w:numFmt w:val="bullet"/>
      <w:lvlText w:val="•"/>
      <w:lvlJc w:val="left"/>
      <w:pPr>
        <w:ind w:left="2880" w:hanging="360"/>
      </w:pPr>
      <w:rPr>
        <w:rFonts w:ascii="Trebuchet MS" w:eastAsia="Trebuchet MS" w:hAnsi="Trebuchet MS" w:cs="Trebuchet MS"/>
        <w:b w:val="false"/>
        <w:i w:val="false"/>
        <w:strike w:val="false"/>
        <w:color w:val="000000"/>
        <w:spacing w:val="0"/>
        <w:u w:val="none"/>
      </w:rPr>
    </w:lvl>
    <w:lvl w:ilvl="2">
      <w:start w:val="1"/>
      <w:numFmt w:val="bullet"/>
      <w:lvlText w:val="▪"/>
      <w:lvlJc w:val="left"/>
      <w:pPr>
        <w:ind w:left="2160" w:hanging="360"/>
      </w:pPr>
      <w:rPr>
        <w:rFonts w:ascii="Trebuchet MS" w:eastAsia="Trebuchet MS" w:hAnsi="Trebuchet MS" w:cs="Trebuchet MS"/>
        <w:b w:val="false"/>
        <w:i w:val="false"/>
        <w:strike w:val="false"/>
        <w:color w:val="000000"/>
        <w:spacing w:val="0"/>
        <w:u w:val="none"/>
      </w:rPr>
    </w:lvl>
  </w:abstractNum>
  <w:abstractNum w:abstractNumId="653733">
    <w:lvl w:ilvl="5">
      <w:start w:val="1"/>
      <w:numFmt w:val="bullet"/>
      <w:lvlText w:val="▪"/>
      <w:lvlJc w:val="left"/>
      <w:pPr>
        <w:ind w:left="4320" w:hanging="360"/>
      </w:pPr>
      <w:rPr>
        <w:rFonts w:ascii="Trebuchet MS" w:eastAsia="Trebuchet MS" w:hAnsi="Trebuchet MS" w:cs="Trebuchet MS"/>
        <w:b w:val="false"/>
        <w:i w:val="false"/>
        <w:strike w:val="false"/>
        <w:color w:val="000000"/>
        <w:spacing w:val="0"/>
        <w:u w:val="none"/>
      </w:rPr>
    </w:lvl>
    <w:lvl w:ilvl="4">
      <w:start w:val="1"/>
      <w:numFmt w:val="bullet"/>
      <w:lvlText w:val="o"/>
      <w:lvlJc w:val="left"/>
      <w:pPr>
        <w:ind w:left="3600" w:hanging="360"/>
      </w:pPr>
      <w:rPr>
        <w:rFonts w:ascii="Trebuchet MS" w:eastAsia="Trebuchet MS" w:hAnsi="Trebuchet MS" w:cs="Trebuchet MS"/>
        <w:b w:val="false"/>
        <w:i w:val="false"/>
        <w:strike w:val="false"/>
        <w:color w:val="000000"/>
        <w:spacing w:val="0"/>
        <w:u w:val="none"/>
      </w:rPr>
    </w:lvl>
    <w:lvl w:ilvl="7">
      <w:start w:val="1"/>
      <w:numFmt w:val="bullet"/>
      <w:lvlText w:val="o"/>
      <w:lvlJc w:val="left"/>
      <w:pPr>
        <w:ind w:left="5760" w:hanging="360"/>
      </w:pPr>
      <w:rPr>
        <w:rFonts w:ascii="Trebuchet MS" w:eastAsia="Trebuchet MS" w:hAnsi="Trebuchet MS" w:cs="Trebuchet MS"/>
        <w:b w:val="false"/>
        <w:i w:val="false"/>
        <w:strike w:val="false"/>
        <w:color w:val="000000"/>
        <w:spacing w:val="0"/>
        <w:u w:val="none"/>
      </w:rPr>
    </w:lvl>
    <w:lvl w:ilvl="6">
      <w:start w:val="1"/>
      <w:numFmt w:val="bullet"/>
      <w:lvlText w:val="•"/>
      <w:lvlJc w:val="left"/>
      <w:pPr>
        <w:ind w:left="5040" w:hanging="360"/>
      </w:pPr>
      <w:rPr>
        <w:rFonts w:ascii="Trebuchet MS" w:eastAsia="Trebuchet MS" w:hAnsi="Trebuchet MS" w:cs="Trebuchet MS"/>
        <w:b w:val="false"/>
        <w:i w:val="false"/>
        <w:strike w:val="false"/>
        <w:color w:val="000000"/>
        <w:spacing w:val="0"/>
        <w:u w:val="none"/>
      </w:rPr>
    </w:lvl>
    <w:lvl w:ilvl="8">
      <w:start w:val="1"/>
      <w:numFmt w:val="bullet"/>
      <w:lvlText w:val="▪"/>
      <w:lvlJc w:val="left"/>
      <w:pPr>
        <w:ind w:left="6480" w:hanging="360"/>
      </w:pPr>
      <w:rPr>
        <w:rFonts w:ascii="Trebuchet MS" w:eastAsia="Trebuchet MS" w:hAnsi="Trebuchet MS" w:cs="Trebuchet MS"/>
        <w:b w:val="false"/>
        <w:i w:val="false"/>
        <w:strike w:val="false"/>
        <w:color w:val="000000"/>
        <w:spacing w:val="0"/>
        <w:u w:val="none"/>
      </w:rPr>
    </w:lvl>
    <w:lvl w:ilvl="1">
      <w:start w:val="1"/>
      <w:numFmt w:val="bullet"/>
      <w:lvlText w:val="o"/>
      <w:lvlJc w:val="left"/>
      <w:pPr>
        <w:ind w:left="1440" w:hanging="360"/>
      </w:pPr>
      <w:rPr>
        <w:rFonts w:ascii="Trebuchet MS" w:eastAsia="Trebuchet MS" w:hAnsi="Trebuchet MS" w:cs="Trebuchet MS"/>
        <w:b w:val="false"/>
        <w:i w:val="false"/>
        <w:strike w:val="false"/>
        <w:color w:val="000000"/>
        <w:spacing w:val="0"/>
        <w:u w:val="none"/>
      </w:rPr>
    </w:lvl>
    <w:lvl w:ilvl="0">
      <w:start w:val="1"/>
      <w:numFmt w:val="bullet"/>
      <w:lvlText w:val="•"/>
      <w:lvlJc w:val="left"/>
      <w:pPr>
        <w:ind w:left="720" w:hanging="360"/>
      </w:pPr>
      <w:rPr>
        <w:rFonts w:ascii="Trebuchet MS" w:eastAsia="Trebuchet MS" w:hAnsi="Trebuchet MS" w:cs="Trebuchet MS"/>
        <w:b w:val="false"/>
        <w:i w:val="false"/>
        <w:strike w:val="false"/>
        <w:color w:val="000000"/>
        <w:spacing w:val="0"/>
        <w:u w:val="none"/>
      </w:rPr>
    </w:lvl>
    <w:lvl w:ilvl="3">
      <w:start w:val="1"/>
      <w:numFmt w:val="bullet"/>
      <w:lvlText w:val="•"/>
      <w:lvlJc w:val="left"/>
      <w:pPr>
        <w:ind w:left="2880" w:hanging="360"/>
      </w:pPr>
      <w:rPr>
        <w:rFonts w:ascii="Trebuchet MS" w:eastAsia="Trebuchet MS" w:hAnsi="Trebuchet MS" w:cs="Trebuchet MS"/>
        <w:b w:val="false"/>
        <w:i w:val="false"/>
        <w:strike w:val="false"/>
        <w:color w:val="000000"/>
        <w:spacing w:val="0"/>
        <w:u w:val="none"/>
      </w:rPr>
    </w:lvl>
    <w:lvl w:ilvl="2">
      <w:start w:val="1"/>
      <w:numFmt w:val="bullet"/>
      <w:lvlText w:val="▪"/>
      <w:lvlJc w:val="left"/>
      <w:pPr>
        <w:ind w:left="2160" w:hanging="360"/>
      </w:pPr>
      <w:rPr>
        <w:rFonts w:ascii="Trebuchet MS" w:eastAsia="Trebuchet MS" w:hAnsi="Trebuchet MS" w:cs="Trebuchet MS"/>
        <w:b w:val="false"/>
        <w:i w:val="false"/>
        <w:strike w:val="false"/>
        <w:color w:val="000000"/>
        <w:spacing w:val="0"/>
        <w:u w:val="none"/>
      </w:rPr>
    </w:lvl>
  </w:abstractNum>
  <w:abstractNum w:abstractNumId="616176">
    <w:lvl w:ilvl="5">
      <w:start w:val="1"/>
      <w:numFmt w:val="bullet"/>
      <w:lvlText w:val="▪"/>
      <w:lvlJc w:val="left"/>
      <w:pPr>
        <w:ind w:left="4320" w:hanging="360"/>
      </w:pPr>
      <w:rPr>
        <w:rFonts w:ascii="Trebuchet MS" w:eastAsia="Trebuchet MS" w:hAnsi="Trebuchet MS" w:cs="Trebuchet MS"/>
        <w:b w:val="false"/>
        <w:i w:val="false"/>
        <w:strike w:val="false"/>
        <w:color w:val="000000"/>
        <w:spacing w:val="0"/>
        <w:u w:val="none"/>
      </w:rPr>
    </w:lvl>
    <w:lvl w:ilvl="4">
      <w:start w:val="1"/>
      <w:numFmt w:val="bullet"/>
      <w:lvlText w:val="o"/>
      <w:lvlJc w:val="left"/>
      <w:pPr>
        <w:ind w:left="3600" w:hanging="360"/>
      </w:pPr>
      <w:rPr>
        <w:rFonts w:ascii="Trebuchet MS" w:eastAsia="Trebuchet MS" w:hAnsi="Trebuchet MS" w:cs="Trebuchet MS"/>
        <w:b w:val="false"/>
        <w:i w:val="false"/>
        <w:strike w:val="false"/>
        <w:color w:val="000000"/>
        <w:spacing w:val="0"/>
        <w:u w:val="none"/>
      </w:rPr>
    </w:lvl>
    <w:lvl w:ilvl="7">
      <w:start w:val="1"/>
      <w:numFmt w:val="bullet"/>
      <w:lvlText w:val="o"/>
      <w:lvlJc w:val="left"/>
      <w:pPr>
        <w:ind w:left="5760" w:hanging="360"/>
      </w:pPr>
      <w:rPr>
        <w:rFonts w:ascii="Trebuchet MS" w:eastAsia="Trebuchet MS" w:hAnsi="Trebuchet MS" w:cs="Trebuchet MS"/>
        <w:b w:val="false"/>
        <w:i w:val="false"/>
        <w:strike w:val="false"/>
        <w:color w:val="000000"/>
        <w:spacing w:val="0"/>
        <w:u w:val="none"/>
      </w:rPr>
    </w:lvl>
    <w:lvl w:ilvl="6">
      <w:start w:val="1"/>
      <w:numFmt w:val="bullet"/>
      <w:lvlText w:val="•"/>
      <w:lvlJc w:val="left"/>
      <w:pPr>
        <w:ind w:left="5040" w:hanging="360"/>
      </w:pPr>
      <w:rPr>
        <w:rFonts w:ascii="Trebuchet MS" w:eastAsia="Trebuchet MS" w:hAnsi="Trebuchet MS" w:cs="Trebuchet MS"/>
        <w:b w:val="false"/>
        <w:i w:val="false"/>
        <w:strike w:val="false"/>
        <w:color w:val="000000"/>
        <w:spacing w:val="0"/>
        <w:u w:val="none"/>
      </w:rPr>
    </w:lvl>
    <w:lvl w:ilvl="8">
      <w:start w:val="1"/>
      <w:numFmt w:val="bullet"/>
      <w:lvlText w:val="▪"/>
      <w:lvlJc w:val="left"/>
      <w:pPr>
        <w:ind w:left="6480" w:hanging="360"/>
      </w:pPr>
      <w:rPr>
        <w:rFonts w:ascii="Trebuchet MS" w:eastAsia="Trebuchet MS" w:hAnsi="Trebuchet MS" w:cs="Trebuchet MS"/>
        <w:b w:val="false"/>
        <w:i w:val="false"/>
        <w:strike w:val="false"/>
        <w:color w:val="000000"/>
        <w:spacing w:val="0"/>
        <w:u w:val="none"/>
      </w:rPr>
    </w:lvl>
    <w:lvl w:ilvl="1">
      <w:start w:val="1"/>
      <w:numFmt w:val="bullet"/>
      <w:lvlText w:val="o"/>
      <w:lvlJc w:val="left"/>
      <w:pPr>
        <w:ind w:left="1440" w:hanging="360"/>
      </w:pPr>
      <w:rPr>
        <w:rFonts w:ascii="Trebuchet MS" w:eastAsia="Trebuchet MS" w:hAnsi="Trebuchet MS" w:cs="Trebuchet MS"/>
        <w:b w:val="false"/>
        <w:i w:val="false"/>
        <w:strike w:val="false"/>
        <w:color w:val="000000"/>
        <w:spacing w:val="0"/>
        <w:u w:val="none"/>
      </w:rPr>
    </w:lvl>
    <w:lvl w:ilvl="0">
      <w:start w:val="1"/>
      <w:numFmt w:val="bullet"/>
      <w:lvlText w:val="•"/>
      <w:lvlJc w:val="left"/>
      <w:pPr>
        <w:ind w:left="720" w:hanging="360"/>
      </w:pPr>
      <w:rPr>
        <w:rFonts w:ascii="Trebuchet MS" w:eastAsia="Trebuchet MS" w:hAnsi="Trebuchet MS" w:cs="Trebuchet MS"/>
        <w:b w:val="false"/>
        <w:i w:val="false"/>
        <w:strike w:val="false"/>
        <w:color w:val="000000"/>
        <w:spacing w:val="0"/>
        <w:u w:val="none"/>
      </w:rPr>
    </w:lvl>
    <w:lvl w:ilvl="3">
      <w:start w:val="1"/>
      <w:numFmt w:val="bullet"/>
      <w:lvlText w:val="•"/>
      <w:lvlJc w:val="left"/>
      <w:pPr>
        <w:ind w:left="2880" w:hanging="360"/>
      </w:pPr>
      <w:rPr>
        <w:rFonts w:ascii="Trebuchet MS" w:eastAsia="Trebuchet MS" w:hAnsi="Trebuchet MS" w:cs="Trebuchet MS"/>
        <w:b w:val="false"/>
        <w:i w:val="false"/>
        <w:strike w:val="false"/>
        <w:color w:val="000000"/>
        <w:spacing w:val="0"/>
        <w:u w:val="none"/>
      </w:rPr>
    </w:lvl>
    <w:lvl w:ilvl="2">
      <w:start w:val="1"/>
      <w:numFmt w:val="bullet"/>
      <w:lvlText w:val="▪"/>
      <w:lvlJc w:val="left"/>
      <w:pPr>
        <w:ind w:left="2160" w:hanging="360"/>
      </w:pPr>
      <w:rPr>
        <w:rFonts w:ascii="Trebuchet MS" w:eastAsia="Trebuchet MS" w:hAnsi="Trebuchet MS" w:cs="Trebuchet MS"/>
        <w:b w:val="false"/>
        <w:i w:val="false"/>
        <w:strike w:val="false"/>
        <w:color w:val="000000"/>
        <w:spacing w:val="0"/>
        <w:u w:val="none"/>
      </w:rPr>
    </w:lvl>
  </w:abstractNum>
  <w:abstractNum w:abstractNumId="178678">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bullet"/>
      <w:lvlText w:val="∙"/>
      <w:lvlJc w:val="left"/>
      <w:pPr>
        <w:ind w:left="720" w:hanging="360"/>
      </w:pPr>
      <w:rPr>
        <w:rFonts w:ascii="Symbol" w:eastAsia="Symbol" w:hAnsi="Symbol" w:cs="Symbol"/>
        <w:color w:val="000000"/>
        <w:sz w:val="22"/>
      </w:r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494141">
    <w:lvl w:ilvl="5">
      <w:start w:val="1"/>
      <w:numFmt w:val="bullet"/>
      <w:lvlText w:val="▪"/>
      <w:lvlJc w:val="left"/>
      <w:pPr>
        <w:ind w:left="4320" w:hanging="360"/>
      </w:pPr>
      <w:rPr>
        <w:rFonts w:ascii="Arial Unicode MS" w:eastAsia="Arial Unicode MS" w:hAnsi="Arial Unicode MS" w:cs="Arial Unicode MS"/>
        <w:b w:val="false"/>
        <w:i w:val="false"/>
        <w:strike w:val="false"/>
        <w:spacing w:val="0"/>
        <w:u w:val="none"/>
      </w:rPr>
    </w:lvl>
    <w:lvl w:ilvl="4">
      <w:start w:val="1"/>
      <w:numFmt w:val="bullet"/>
      <w:lvlText w:val="o"/>
      <w:lvlJc w:val="left"/>
      <w:pPr>
        <w:ind w:left="3600" w:hanging="360"/>
      </w:pPr>
      <w:rPr>
        <w:rFonts w:ascii="Arial Unicode MS" w:eastAsia="Arial Unicode MS" w:hAnsi="Arial Unicode MS" w:cs="Arial Unicode MS"/>
        <w:b w:val="false"/>
        <w:i w:val="false"/>
        <w:strike w:val="false"/>
        <w:spacing w:val="0"/>
        <w:u w:val="none"/>
      </w:rPr>
    </w:lvl>
    <w:lvl w:ilvl="7">
      <w:start w:val="1"/>
      <w:numFmt w:val="bullet"/>
      <w:lvlText w:val="o"/>
      <w:lvlJc w:val="left"/>
      <w:pPr>
        <w:ind w:left="5760" w:hanging="360"/>
      </w:pPr>
      <w:rPr>
        <w:rFonts w:ascii="Arial Unicode MS" w:eastAsia="Arial Unicode MS" w:hAnsi="Arial Unicode MS" w:cs="Arial Unicode MS"/>
        <w:b w:val="false"/>
        <w:i w:val="false"/>
        <w:strike w:val="false"/>
        <w:spacing w:val="0"/>
        <w:u w:val="none"/>
      </w:rPr>
    </w:lvl>
    <w:lvl w:ilvl="6">
      <w:start w:val="1"/>
      <w:numFmt w:val="bullet"/>
      <w:lvlText w:val="∙"/>
      <w:lvlJc w:val="left"/>
      <w:pPr>
        <w:ind w:left="5040" w:hanging="360"/>
      </w:pPr>
      <w:rPr>
        <w:rFonts w:ascii="Symbol" w:eastAsia="Symbol" w:hAnsi="Symbol" w:cs="Symbol"/>
        <w:b w:val="false"/>
        <w:i w:val="false"/>
        <w:strike w:val="false"/>
        <w:spacing w:val="0"/>
        <w:u w:val="none"/>
      </w:rPr>
    </w:lvl>
    <w:lvl w:ilvl="8">
      <w:start w:val="1"/>
      <w:numFmt w:val="bullet"/>
      <w:lvlText w:val="▪"/>
      <w:lvlJc w:val="left"/>
      <w:pPr>
        <w:ind w:left="6480" w:hanging="360"/>
      </w:pPr>
      <w:rPr>
        <w:rFonts w:ascii="Arial Unicode MS" w:eastAsia="Arial Unicode MS" w:hAnsi="Arial Unicode MS" w:cs="Arial Unicode MS"/>
        <w:b w:val="false"/>
        <w:i w:val="false"/>
        <w:strike w:val="false"/>
        <w:spacing w:val="0"/>
        <w:u w:val="none"/>
      </w:rPr>
    </w:lvl>
    <w:lvl w:ilvl="1">
      <w:start w:val="1"/>
      <w:numFmt w:val="bullet"/>
      <w:lvlText w:val="o"/>
      <w:lvlJc w:val="left"/>
      <w:pPr>
        <w:ind w:left="1440" w:hanging="360"/>
      </w:pPr>
      <w:rPr>
        <w:rFonts w:ascii="Arial Unicode MS" w:eastAsia="Arial Unicode MS" w:hAnsi="Arial Unicode MS" w:cs="Arial Unicode MS"/>
        <w:b w:val="false"/>
        <w:i w:val="false"/>
        <w:strike w:val="false"/>
        <w:spacing w:val="0"/>
        <w:u w:val="none"/>
      </w:rPr>
    </w:lvl>
    <w:lvl w:ilvl="0">
      <w:start w:val="1"/>
      <w:numFmt w:val="bullet"/>
      <w:lvlText w:val="∙"/>
      <w:lvlJc w:val="left"/>
      <w:pPr>
        <w:ind w:left="720" w:hanging="360"/>
      </w:pPr>
      <w:rPr>
        <w:rFonts w:ascii="Symbol" w:eastAsia="Symbol" w:hAnsi="Symbol" w:cs="Symbol"/>
        <w:b w:val="false"/>
        <w:i w:val="false"/>
        <w:strike w:val="false"/>
        <w:spacing w:val="0"/>
        <w:u w:val="none"/>
      </w:rPr>
    </w:lvl>
    <w:lvl w:ilvl="3">
      <w:start w:val="1"/>
      <w:numFmt w:val="bullet"/>
      <w:lvlText w:val="∙"/>
      <w:lvlJc w:val="left"/>
      <w:pPr>
        <w:ind w:left="2880" w:hanging="360"/>
      </w:pPr>
      <w:rPr>
        <w:rFonts w:ascii="Symbol" w:eastAsia="Symbol" w:hAnsi="Symbol" w:cs="Symbol"/>
        <w:b w:val="false"/>
        <w:i w:val="false"/>
        <w:strike w:val="false"/>
        <w:spacing w:val="0"/>
        <w:u w:val="none"/>
      </w:rPr>
    </w:lvl>
    <w:lvl w:ilvl="2">
      <w:start w:val="1"/>
      <w:numFmt w:val="bullet"/>
      <w:lvlText w:val="▪"/>
      <w:lvlJc w:val="left"/>
      <w:pPr>
        <w:ind w:left="2160" w:hanging="360"/>
      </w:pPr>
      <w:rPr>
        <w:rFonts w:ascii="Arial Unicode MS" w:eastAsia="Arial Unicode MS" w:hAnsi="Arial Unicode MS" w:cs="Arial Unicode MS"/>
        <w:b w:val="false"/>
        <w:i w:val="false"/>
        <w:strike w:val="false"/>
        <w:spacing w:val="0"/>
        <w:u w:val="none"/>
      </w:rPr>
    </w:lvl>
  </w:abstractNum>
  <w:abstractNum w:abstractNumId="574268">
    <w:lvl w:ilvl="5">
      <w:start w:val="1"/>
      <w:numFmt w:val="bullet"/>
      <w:lvlText w:val="▪"/>
      <w:lvlJc w:val="left"/>
      <w:pPr>
        <w:ind w:left="4320" w:hanging="360"/>
      </w:pPr>
      <w:rPr>
        <w:rFonts w:ascii="Arial Unicode MS" w:eastAsia="Arial Unicode MS" w:hAnsi="Arial Unicode MS" w:cs="Arial Unicode MS"/>
        <w:b w:val="false"/>
        <w:i w:val="false"/>
        <w:strike w:val="false"/>
        <w:spacing w:val="0"/>
        <w:u w:val="none"/>
      </w:rPr>
    </w:lvl>
    <w:lvl w:ilvl="4">
      <w:start w:val="1"/>
      <w:numFmt w:val="bullet"/>
      <w:lvlText w:val="o"/>
      <w:lvlJc w:val="left"/>
      <w:pPr>
        <w:ind w:left="3600" w:hanging="360"/>
      </w:pPr>
      <w:rPr>
        <w:rFonts w:ascii="Arial Unicode MS" w:eastAsia="Arial Unicode MS" w:hAnsi="Arial Unicode MS" w:cs="Arial Unicode MS"/>
        <w:b w:val="false"/>
        <w:i w:val="false"/>
        <w:strike w:val="false"/>
        <w:spacing w:val="0"/>
        <w:u w:val="none"/>
      </w:rPr>
    </w:lvl>
    <w:lvl w:ilvl="7">
      <w:start w:val="1"/>
      <w:numFmt w:val="bullet"/>
      <w:lvlText w:val="o"/>
      <w:lvlJc w:val="left"/>
      <w:pPr>
        <w:ind w:left="5760" w:hanging="360"/>
      </w:pPr>
      <w:rPr>
        <w:rFonts w:ascii="Arial Unicode MS" w:eastAsia="Arial Unicode MS" w:hAnsi="Arial Unicode MS" w:cs="Arial Unicode MS"/>
        <w:b w:val="false"/>
        <w:i w:val="false"/>
        <w:strike w:val="false"/>
        <w:spacing w:val="0"/>
        <w:u w:val="none"/>
      </w:rPr>
    </w:lvl>
    <w:lvl w:ilvl="6">
      <w:start w:val="1"/>
      <w:numFmt w:val="bullet"/>
      <w:lvlText w:val="∙"/>
      <w:lvlJc w:val="left"/>
      <w:pPr>
        <w:ind w:left="5040" w:hanging="360"/>
      </w:pPr>
      <w:rPr>
        <w:rFonts w:ascii="Symbol" w:eastAsia="Symbol" w:hAnsi="Symbol" w:cs="Symbol"/>
        <w:b w:val="false"/>
        <w:i w:val="false"/>
        <w:strike w:val="false"/>
        <w:spacing w:val="0"/>
        <w:u w:val="none"/>
      </w:rPr>
    </w:lvl>
    <w:lvl w:ilvl="8">
      <w:start w:val="1"/>
      <w:numFmt w:val="bullet"/>
      <w:lvlText w:val="▪"/>
      <w:lvlJc w:val="left"/>
      <w:pPr>
        <w:ind w:left="6480" w:hanging="360"/>
      </w:pPr>
      <w:rPr>
        <w:rFonts w:ascii="Arial Unicode MS" w:eastAsia="Arial Unicode MS" w:hAnsi="Arial Unicode MS" w:cs="Arial Unicode MS"/>
        <w:b w:val="false"/>
        <w:i w:val="false"/>
        <w:strike w:val="false"/>
        <w:spacing w:val="0"/>
        <w:u w:val="none"/>
      </w:rPr>
    </w:lvl>
    <w:lvl w:ilvl="1">
      <w:start w:val="1"/>
      <w:numFmt w:val="bullet"/>
      <w:lvlText w:val="o"/>
      <w:lvlJc w:val="left"/>
      <w:pPr>
        <w:ind w:left="1440" w:hanging="360"/>
      </w:pPr>
      <w:rPr>
        <w:rFonts w:ascii="Arial Unicode MS" w:eastAsia="Arial Unicode MS" w:hAnsi="Arial Unicode MS" w:cs="Arial Unicode MS"/>
        <w:b w:val="false"/>
        <w:i w:val="false"/>
        <w:strike w:val="false"/>
        <w:spacing w:val="0"/>
        <w:u w:val="none"/>
      </w:rPr>
    </w:lvl>
    <w:lvl w:ilvl="0">
      <w:start w:val="1"/>
      <w:numFmt w:val="bullet"/>
      <w:lvlText w:val="∙"/>
      <w:lvlJc w:val="left"/>
      <w:pPr>
        <w:ind w:left="720" w:hanging="360"/>
      </w:pPr>
      <w:rPr>
        <w:rFonts w:ascii="Symbol" w:eastAsia="Symbol" w:hAnsi="Symbol" w:cs="Symbol"/>
        <w:b w:val="false"/>
        <w:i w:val="false"/>
        <w:strike w:val="false"/>
        <w:spacing w:val="0"/>
        <w:u w:val="none"/>
      </w:rPr>
    </w:lvl>
    <w:lvl w:ilvl="3">
      <w:start w:val="1"/>
      <w:numFmt w:val="bullet"/>
      <w:lvlText w:val="∙"/>
      <w:lvlJc w:val="left"/>
      <w:pPr>
        <w:ind w:left="2880" w:hanging="360"/>
      </w:pPr>
      <w:rPr>
        <w:rFonts w:ascii="Symbol" w:eastAsia="Symbol" w:hAnsi="Symbol" w:cs="Symbol"/>
        <w:b w:val="false"/>
        <w:i w:val="false"/>
        <w:strike w:val="false"/>
        <w:spacing w:val="0"/>
        <w:u w:val="none"/>
      </w:rPr>
    </w:lvl>
    <w:lvl w:ilvl="2">
      <w:start w:val="1"/>
      <w:numFmt w:val="bullet"/>
      <w:lvlText w:val="▪"/>
      <w:lvlJc w:val="left"/>
      <w:pPr>
        <w:ind w:left="2160" w:hanging="360"/>
      </w:pPr>
      <w:rPr>
        <w:rFonts w:ascii="Arial Unicode MS" w:eastAsia="Arial Unicode MS" w:hAnsi="Arial Unicode MS" w:cs="Arial Unicode MS"/>
        <w:b w:val="false"/>
        <w:i w:val="false"/>
        <w:strike w:val="false"/>
        <w:spacing w:val="0"/>
        <w:u w:val="none"/>
      </w:rPr>
    </w:lvl>
  </w:abstractNum>
  <w:abstractNum w:abstractNumId="795501">
    <w:lvl w:ilvl="5">
      <w:start w:val="1"/>
      <w:numFmt w:val="bullet"/>
      <w:lvlText w:val="▪"/>
      <w:lvlJc w:val="left"/>
      <w:pPr>
        <w:ind w:left="4320" w:hanging="360"/>
      </w:pPr>
      <w:rPr>
        <w:rFonts w:ascii="Arial Unicode MS" w:eastAsia="Arial Unicode MS" w:hAnsi="Arial Unicode MS" w:cs="Arial Unicode MS"/>
        <w:b w:val="false"/>
        <w:i w:val="false"/>
        <w:strike w:val="false"/>
        <w:spacing w:val="0"/>
        <w:u w:val="none"/>
      </w:rPr>
    </w:lvl>
    <w:lvl w:ilvl="4">
      <w:start w:val="1"/>
      <w:numFmt w:val="bullet"/>
      <w:lvlText w:val="o"/>
      <w:lvlJc w:val="left"/>
      <w:pPr>
        <w:ind w:left="3600" w:hanging="360"/>
      </w:pPr>
      <w:rPr>
        <w:rFonts w:ascii="Arial Unicode MS" w:eastAsia="Arial Unicode MS" w:hAnsi="Arial Unicode MS" w:cs="Arial Unicode MS"/>
        <w:b w:val="false"/>
        <w:i w:val="false"/>
        <w:strike w:val="false"/>
        <w:spacing w:val="0"/>
        <w:u w:val="none"/>
      </w:rPr>
    </w:lvl>
    <w:lvl w:ilvl="7">
      <w:start w:val="1"/>
      <w:numFmt w:val="bullet"/>
      <w:lvlText w:val="o"/>
      <w:lvlJc w:val="left"/>
      <w:pPr>
        <w:ind w:left="5760" w:hanging="360"/>
      </w:pPr>
      <w:rPr>
        <w:rFonts w:ascii="Arial Unicode MS" w:eastAsia="Arial Unicode MS" w:hAnsi="Arial Unicode MS" w:cs="Arial Unicode MS"/>
        <w:b w:val="false"/>
        <w:i w:val="false"/>
        <w:strike w:val="false"/>
        <w:spacing w:val="0"/>
        <w:u w:val="none"/>
      </w:rPr>
    </w:lvl>
    <w:lvl w:ilvl="6">
      <w:start w:val="1"/>
      <w:numFmt w:val="bullet"/>
      <w:lvlText w:val="∙"/>
      <w:lvlJc w:val="left"/>
      <w:pPr>
        <w:ind w:left="5040" w:hanging="360"/>
      </w:pPr>
      <w:rPr>
        <w:rFonts w:ascii="Symbol" w:eastAsia="Symbol" w:hAnsi="Symbol" w:cs="Symbol"/>
        <w:b w:val="false"/>
        <w:i w:val="false"/>
        <w:strike w:val="false"/>
        <w:spacing w:val="0"/>
        <w:u w:val="none"/>
      </w:rPr>
    </w:lvl>
    <w:lvl w:ilvl="8">
      <w:start w:val="1"/>
      <w:numFmt w:val="bullet"/>
      <w:lvlText w:val="▪"/>
      <w:lvlJc w:val="left"/>
      <w:pPr>
        <w:ind w:left="6480" w:hanging="360"/>
      </w:pPr>
      <w:rPr>
        <w:rFonts w:ascii="Arial Unicode MS" w:eastAsia="Arial Unicode MS" w:hAnsi="Arial Unicode MS" w:cs="Arial Unicode MS"/>
        <w:b w:val="false"/>
        <w:i w:val="false"/>
        <w:strike w:val="false"/>
        <w:spacing w:val="0"/>
        <w:u w:val="none"/>
      </w:rPr>
    </w:lvl>
    <w:lvl w:ilvl="1">
      <w:start w:val="1"/>
      <w:numFmt w:val="bullet"/>
      <w:lvlText w:val="o"/>
      <w:lvlJc w:val="left"/>
      <w:pPr>
        <w:ind w:left="1440" w:hanging="360"/>
      </w:pPr>
      <w:rPr>
        <w:rFonts w:ascii="Arial Unicode MS" w:eastAsia="Arial Unicode MS" w:hAnsi="Arial Unicode MS" w:cs="Arial Unicode MS"/>
        <w:b w:val="false"/>
        <w:i w:val="false"/>
        <w:strike w:val="false"/>
        <w:spacing w:val="0"/>
        <w:u w:val="none"/>
      </w:rPr>
    </w:lvl>
    <w:lvl w:ilvl="0">
      <w:start w:val="1"/>
      <w:numFmt w:val="bullet"/>
      <w:lvlText w:val="∙"/>
      <w:lvlJc w:val="left"/>
      <w:pPr>
        <w:ind w:left="720" w:hanging="360"/>
      </w:pPr>
      <w:rPr>
        <w:rFonts w:ascii="Symbol" w:eastAsia="Symbol" w:hAnsi="Symbol" w:cs="Symbol"/>
        <w:b w:val="false"/>
        <w:i w:val="false"/>
        <w:strike w:val="false"/>
        <w:spacing w:val="0"/>
        <w:u w:val="none"/>
      </w:rPr>
    </w:lvl>
    <w:lvl w:ilvl="3">
      <w:start w:val="1"/>
      <w:numFmt w:val="bullet"/>
      <w:lvlText w:val="∙"/>
      <w:lvlJc w:val="left"/>
      <w:pPr>
        <w:ind w:left="2880" w:hanging="360"/>
      </w:pPr>
      <w:rPr>
        <w:rFonts w:ascii="Symbol" w:eastAsia="Symbol" w:hAnsi="Symbol" w:cs="Symbol"/>
        <w:b w:val="false"/>
        <w:i w:val="false"/>
        <w:strike w:val="false"/>
        <w:spacing w:val="0"/>
        <w:u w:val="none"/>
      </w:rPr>
    </w:lvl>
    <w:lvl w:ilvl="2">
      <w:start w:val="1"/>
      <w:numFmt w:val="bullet"/>
      <w:lvlText w:val="▪"/>
      <w:lvlJc w:val="left"/>
      <w:pPr>
        <w:ind w:left="2160" w:hanging="360"/>
      </w:pPr>
      <w:rPr>
        <w:rFonts w:ascii="Arial Unicode MS" w:eastAsia="Arial Unicode MS" w:hAnsi="Arial Unicode MS" w:cs="Arial Unicode MS"/>
        <w:b w:val="false"/>
        <w:i w:val="false"/>
        <w:strike w:val="false"/>
        <w:spacing w:val="0"/>
        <w:u w:val="none"/>
      </w:rPr>
    </w:lvl>
  </w:abstractNum>
  <w:abstractNum w:abstractNumId="946138">
    <w:lvl w:ilvl="5">
      <w:start w:val="1"/>
      <w:numFmt w:val="bullet"/>
      <w:lvlText w:val="▪"/>
      <w:lvlJc w:val="left"/>
      <w:pPr>
        <w:ind w:left="4320" w:hanging="360"/>
      </w:pPr>
      <w:rPr>
        <w:rFonts w:ascii="Arial Unicode MS" w:eastAsia="Arial Unicode MS" w:hAnsi="Arial Unicode MS" w:cs="Arial Unicode MS"/>
        <w:b w:val="false"/>
        <w:i w:val="false"/>
        <w:strike w:val="false"/>
        <w:spacing w:val="0"/>
        <w:u w:val="none"/>
      </w:rPr>
    </w:lvl>
    <w:lvl w:ilvl="4">
      <w:start w:val="1"/>
      <w:numFmt w:val="bullet"/>
      <w:lvlText w:val="o"/>
      <w:lvlJc w:val="left"/>
      <w:pPr>
        <w:ind w:left="3600" w:hanging="360"/>
      </w:pPr>
      <w:rPr>
        <w:rFonts w:ascii="Arial Unicode MS" w:eastAsia="Arial Unicode MS" w:hAnsi="Arial Unicode MS" w:cs="Arial Unicode MS"/>
        <w:b w:val="false"/>
        <w:i w:val="false"/>
        <w:strike w:val="false"/>
        <w:spacing w:val="0"/>
        <w:u w:val="none"/>
      </w:rPr>
    </w:lvl>
    <w:lvl w:ilvl="7">
      <w:start w:val="1"/>
      <w:numFmt w:val="bullet"/>
      <w:lvlText w:val="o"/>
      <w:lvlJc w:val="left"/>
      <w:pPr>
        <w:ind w:left="5760" w:hanging="360"/>
      </w:pPr>
      <w:rPr>
        <w:rFonts w:ascii="Arial Unicode MS" w:eastAsia="Arial Unicode MS" w:hAnsi="Arial Unicode MS" w:cs="Arial Unicode MS"/>
        <w:b w:val="false"/>
        <w:i w:val="false"/>
        <w:strike w:val="false"/>
        <w:spacing w:val="0"/>
        <w:u w:val="none"/>
      </w:rPr>
    </w:lvl>
    <w:lvl w:ilvl="6">
      <w:start w:val="1"/>
      <w:numFmt w:val="bullet"/>
      <w:lvlText w:val="∙"/>
      <w:lvlJc w:val="left"/>
      <w:pPr>
        <w:ind w:left="5040" w:hanging="360"/>
      </w:pPr>
      <w:rPr>
        <w:rFonts w:ascii="Symbol" w:eastAsia="Symbol" w:hAnsi="Symbol" w:cs="Symbol"/>
        <w:b w:val="false"/>
        <w:i w:val="false"/>
        <w:strike w:val="false"/>
        <w:spacing w:val="0"/>
        <w:u w:val="none"/>
      </w:rPr>
    </w:lvl>
    <w:lvl w:ilvl="8">
      <w:start w:val="1"/>
      <w:numFmt w:val="bullet"/>
      <w:lvlText w:val="▪"/>
      <w:lvlJc w:val="left"/>
      <w:pPr>
        <w:ind w:left="6480" w:hanging="360"/>
      </w:pPr>
      <w:rPr>
        <w:rFonts w:ascii="Arial Unicode MS" w:eastAsia="Arial Unicode MS" w:hAnsi="Arial Unicode MS" w:cs="Arial Unicode MS"/>
        <w:b w:val="false"/>
        <w:i w:val="false"/>
        <w:strike w:val="false"/>
        <w:spacing w:val="0"/>
        <w:u w:val="none"/>
      </w:rPr>
    </w:lvl>
    <w:lvl w:ilvl="1">
      <w:start w:val="1"/>
      <w:numFmt w:val="bullet"/>
      <w:lvlText w:val="o"/>
      <w:lvlJc w:val="left"/>
      <w:pPr>
        <w:ind w:left="1440" w:hanging="360"/>
      </w:pPr>
      <w:rPr>
        <w:rFonts w:ascii="Arial Unicode MS" w:eastAsia="Arial Unicode MS" w:hAnsi="Arial Unicode MS" w:cs="Arial Unicode MS"/>
        <w:b w:val="false"/>
        <w:i w:val="false"/>
        <w:strike w:val="false"/>
        <w:spacing w:val="0"/>
        <w:u w:val="none"/>
      </w:rPr>
    </w:lvl>
    <w:lvl w:ilvl="0">
      <w:start w:val="1"/>
      <w:numFmt w:val="bullet"/>
      <w:lvlText w:val="∙"/>
      <w:lvlJc w:val="left"/>
      <w:pPr>
        <w:ind w:left="720" w:hanging="360"/>
      </w:pPr>
      <w:rPr>
        <w:rFonts w:ascii="Symbol" w:eastAsia="Symbol" w:hAnsi="Symbol" w:cs="Symbol"/>
        <w:b w:val="false"/>
        <w:i w:val="false"/>
        <w:strike w:val="false"/>
        <w:spacing w:val="0"/>
        <w:u w:val="none"/>
      </w:rPr>
    </w:lvl>
    <w:lvl w:ilvl="3">
      <w:start w:val="1"/>
      <w:numFmt w:val="bullet"/>
      <w:lvlText w:val="∙"/>
      <w:lvlJc w:val="left"/>
      <w:pPr>
        <w:ind w:left="2880" w:hanging="360"/>
      </w:pPr>
      <w:rPr>
        <w:rFonts w:ascii="Symbol" w:eastAsia="Symbol" w:hAnsi="Symbol" w:cs="Symbol"/>
        <w:b w:val="false"/>
        <w:i w:val="false"/>
        <w:strike w:val="false"/>
        <w:spacing w:val="0"/>
        <w:u w:val="none"/>
      </w:rPr>
    </w:lvl>
    <w:lvl w:ilvl="2">
      <w:start w:val="1"/>
      <w:numFmt w:val="bullet"/>
      <w:lvlText w:val="▪"/>
      <w:lvlJc w:val="left"/>
      <w:pPr>
        <w:ind w:left="2160" w:hanging="360"/>
      </w:pPr>
      <w:rPr>
        <w:rFonts w:ascii="Arial Unicode MS" w:eastAsia="Arial Unicode MS" w:hAnsi="Arial Unicode MS" w:cs="Arial Unicode MS"/>
        <w:b w:val="false"/>
        <w:i w:val="false"/>
        <w:strike w:val="false"/>
        <w:spacing w:val="0"/>
        <w:u w:val="none"/>
      </w:rPr>
    </w:lvl>
  </w:abstractNum>
  <w:abstractNum w:abstractNumId="6104">
    <w:lvl w:ilvl="5">
      <w:start w:val="1"/>
      <w:numFmt w:val="bullet"/>
      <w:lvlText w:val="▪"/>
      <w:lvlJc w:val="left"/>
      <w:pPr>
        <w:ind w:left="4320" w:hanging="360"/>
      </w:pPr>
      <w:rPr>
        <w:rFonts w:ascii="Arial Unicode MS" w:eastAsia="Arial Unicode MS" w:hAnsi="Arial Unicode MS" w:cs="Arial Unicode MS"/>
        <w:b w:val="false"/>
        <w:i w:val="false"/>
        <w:strike w:val="false"/>
        <w:spacing w:val="0"/>
        <w:u w:val="none"/>
      </w:rPr>
    </w:lvl>
    <w:lvl w:ilvl="4">
      <w:start w:val="1"/>
      <w:numFmt w:val="bullet"/>
      <w:lvlText w:val="o"/>
      <w:lvlJc w:val="left"/>
      <w:pPr>
        <w:ind w:left="3600" w:hanging="360"/>
      </w:pPr>
      <w:rPr>
        <w:rFonts w:ascii="Arial Unicode MS" w:eastAsia="Arial Unicode MS" w:hAnsi="Arial Unicode MS" w:cs="Arial Unicode MS"/>
        <w:b w:val="false"/>
        <w:i w:val="false"/>
        <w:strike w:val="false"/>
        <w:spacing w:val="0"/>
        <w:u w:val="none"/>
      </w:rPr>
    </w:lvl>
    <w:lvl w:ilvl="7">
      <w:start w:val="1"/>
      <w:numFmt w:val="bullet"/>
      <w:lvlText w:val="o"/>
      <w:lvlJc w:val="left"/>
      <w:pPr>
        <w:ind w:left="5760" w:hanging="360"/>
      </w:pPr>
      <w:rPr>
        <w:rFonts w:ascii="Arial Unicode MS" w:eastAsia="Arial Unicode MS" w:hAnsi="Arial Unicode MS" w:cs="Arial Unicode MS"/>
        <w:b w:val="false"/>
        <w:i w:val="false"/>
        <w:strike w:val="false"/>
        <w:spacing w:val="0"/>
        <w:u w:val="none"/>
      </w:rPr>
    </w:lvl>
    <w:lvl w:ilvl="6">
      <w:start w:val="1"/>
      <w:numFmt w:val="bullet"/>
      <w:lvlText w:val="∙"/>
      <w:lvlJc w:val="left"/>
      <w:pPr>
        <w:ind w:left="5040" w:hanging="360"/>
      </w:pPr>
      <w:rPr>
        <w:rFonts w:ascii="Symbol" w:eastAsia="Symbol" w:hAnsi="Symbol" w:cs="Symbol"/>
        <w:b w:val="false"/>
        <w:i w:val="false"/>
        <w:strike w:val="false"/>
        <w:spacing w:val="0"/>
        <w:u w:val="none"/>
      </w:rPr>
    </w:lvl>
    <w:lvl w:ilvl="8">
      <w:start w:val="1"/>
      <w:numFmt w:val="bullet"/>
      <w:lvlText w:val="▪"/>
      <w:lvlJc w:val="left"/>
      <w:pPr>
        <w:ind w:left="6480" w:hanging="360"/>
      </w:pPr>
      <w:rPr>
        <w:rFonts w:ascii="Arial Unicode MS" w:eastAsia="Arial Unicode MS" w:hAnsi="Arial Unicode MS" w:cs="Arial Unicode MS"/>
        <w:b w:val="false"/>
        <w:i w:val="false"/>
        <w:strike w:val="false"/>
        <w:spacing w:val="0"/>
        <w:u w:val="none"/>
      </w:rPr>
    </w:lvl>
    <w:lvl w:ilvl="1">
      <w:start w:val="1"/>
      <w:numFmt w:val="bullet"/>
      <w:lvlText w:val="o"/>
      <w:lvlJc w:val="left"/>
      <w:pPr>
        <w:ind w:left="1440" w:hanging="360"/>
      </w:pPr>
      <w:rPr>
        <w:rFonts w:ascii="Arial Unicode MS" w:eastAsia="Arial Unicode MS" w:hAnsi="Arial Unicode MS" w:cs="Arial Unicode MS"/>
        <w:b w:val="false"/>
        <w:i w:val="false"/>
        <w:strike w:val="false"/>
        <w:spacing w:val="0"/>
        <w:u w:val="none"/>
      </w:rPr>
    </w:lvl>
    <w:lvl w:ilvl="0">
      <w:start w:val="1"/>
      <w:numFmt w:val="bullet"/>
      <w:lvlText w:val="∙"/>
      <w:lvlJc w:val="left"/>
      <w:pPr>
        <w:ind w:left="720" w:hanging="360"/>
      </w:pPr>
      <w:rPr>
        <w:rFonts w:ascii="Symbol" w:eastAsia="Symbol" w:hAnsi="Symbol" w:cs="Symbol"/>
        <w:b w:val="false"/>
        <w:i w:val="false"/>
        <w:strike w:val="false"/>
        <w:spacing w:val="0"/>
        <w:u w:val="none"/>
      </w:rPr>
    </w:lvl>
    <w:lvl w:ilvl="3">
      <w:start w:val="1"/>
      <w:numFmt w:val="bullet"/>
      <w:lvlText w:val="∙"/>
      <w:lvlJc w:val="left"/>
      <w:pPr>
        <w:ind w:left="2880" w:hanging="360"/>
      </w:pPr>
      <w:rPr>
        <w:rFonts w:ascii="Symbol" w:eastAsia="Symbol" w:hAnsi="Symbol" w:cs="Symbol"/>
        <w:b w:val="false"/>
        <w:i w:val="false"/>
        <w:strike w:val="false"/>
        <w:spacing w:val="0"/>
        <w:u w:val="none"/>
      </w:rPr>
    </w:lvl>
    <w:lvl w:ilvl="2">
      <w:start w:val="1"/>
      <w:numFmt w:val="bullet"/>
      <w:lvlText w:val="▪"/>
      <w:lvlJc w:val="left"/>
      <w:pPr>
        <w:ind w:left="2160" w:hanging="360"/>
      </w:pPr>
      <w:rPr>
        <w:rFonts w:ascii="Arial Unicode MS" w:eastAsia="Arial Unicode MS" w:hAnsi="Arial Unicode MS" w:cs="Arial Unicode MS"/>
        <w:b w:val="false"/>
        <w:i w:val="false"/>
        <w:strike w:val="false"/>
        <w:spacing w:val="0"/>
        <w:u w:val="none"/>
      </w:rPr>
    </w:lvl>
  </w:abstractNum>
  <w:abstractNum w:abstractNumId="810282">
    <w:lvl w:ilvl="5">
      <w:start w:val="1"/>
      <w:numFmt w:val="bullet"/>
      <w:lvlText w:val="▪"/>
      <w:lvlJc w:val="left"/>
      <w:pPr>
        <w:ind w:left="4320" w:hanging="360"/>
      </w:pPr>
      <w:rPr>
        <w:rFonts w:ascii="Arial Unicode MS" w:eastAsia="Arial Unicode MS" w:hAnsi="Arial Unicode MS" w:cs="Arial Unicode MS"/>
        <w:b w:val="false"/>
        <w:i w:val="false"/>
        <w:strike w:val="false"/>
        <w:spacing w:val="0"/>
        <w:u w:val="none"/>
      </w:rPr>
    </w:lvl>
    <w:lvl w:ilvl="4">
      <w:start w:val="1"/>
      <w:numFmt w:val="bullet"/>
      <w:lvlText w:val="o"/>
      <w:lvlJc w:val="left"/>
      <w:pPr>
        <w:ind w:left="3600" w:hanging="360"/>
      </w:pPr>
      <w:rPr>
        <w:rFonts w:ascii="Arial Unicode MS" w:eastAsia="Arial Unicode MS" w:hAnsi="Arial Unicode MS" w:cs="Arial Unicode MS"/>
        <w:b w:val="false"/>
        <w:i w:val="false"/>
        <w:strike w:val="false"/>
        <w:spacing w:val="0"/>
        <w:u w:val="none"/>
      </w:rPr>
    </w:lvl>
    <w:lvl w:ilvl="7">
      <w:start w:val="1"/>
      <w:numFmt w:val="bullet"/>
      <w:lvlText w:val="o"/>
      <w:lvlJc w:val="left"/>
      <w:pPr>
        <w:ind w:left="5760" w:hanging="360"/>
      </w:pPr>
      <w:rPr>
        <w:rFonts w:ascii="Arial Unicode MS" w:eastAsia="Arial Unicode MS" w:hAnsi="Arial Unicode MS" w:cs="Arial Unicode MS"/>
        <w:b w:val="false"/>
        <w:i w:val="false"/>
        <w:strike w:val="false"/>
        <w:spacing w:val="0"/>
        <w:u w:val="none"/>
      </w:rPr>
    </w:lvl>
    <w:lvl w:ilvl="6">
      <w:start w:val="1"/>
      <w:numFmt w:val="bullet"/>
      <w:lvlText w:val="∙"/>
      <w:lvlJc w:val="left"/>
      <w:pPr>
        <w:ind w:left="5040" w:hanging="360"/>
      </w:pPr>
      <w:rPr>
        <w:rFonts w:ascii="Symbol" w:eastAsia="Symbol" w:hAnsi="Symbol" w:cs="Symbol"/>
        <w:b w:val="false"/>
        <w:i w:val="false"/>
        <w:strike w:val="false"/>
        <w:spacing w:val="0"/>
        <w:u w:val="none"/>
      </w:rPr>
    </w:lvl>
    <w:lvl w:ilvl="8">
      <w:start w:val="1"/>
      <w:numFmt w:val="bullet"/>
      <w:lvlText w:val="▪"/>
      <w:lvlJc w:val="left"/>
      <w:pPr>
        <w:ind w:left="6480" w:hanging="360"/>
      </w:pPr>
      <w:rPr>
        <w:rFonts w:ascii="Arial Unicode MS" w:eastAsia="Arial Unicode MS" w:hAnsi="Arial Unicode MS" w:cs="Arial Unicode MS"/>
        <w:b w:val="false"/>
        <w:i w:val="false"/>
        <w:strike w:val="false"/>
        <w:spacing w:val="0"/>
        <w:u w:val="none"/>
      </w:rPr>
    </w:lvl>
    <w:lvl w:ilvl="1">
      <w:start w:val="1"/>
      <w:numFmt w:val="bullet"/>
      <w:lvlText w:val="o"/>
      <w:lvlJc w:val="left"/>
      <w:pPr>
        <w:ind w:left="1440" w:hanging="360"/>
      </w:pPr>
      <w:rPr>
        <w:rFonts w:ascii="Arial Unicode MS" w:eastAsia="Arial Unicode MS" w:hAnsi="Arial Unicode MS" w:cs="Arial Unicode MS"/>
        <w:b w:val="false"/>
        <w:i w:val="false"/>
        <w:strike w:val="false"/>
        <w:spacing w:val="0"/>
        <w:u w:val="none"/>
      </w:rPr>
    </w:lvl>
    <w:lvl w:ilvl="0">
      <w:start w:val="1"/>
      <w:numFmt w:val="bullet"/>
      <w:lvlText w:val="∙"/>
      <w:lvlJc w:val="left"/>
      <w:pPr>
        <w:ind w:left="720" w:hanging="360"/>
      </w:pPr>
      <w:rPr>
        <w:rFonts w:ascii="Symbol" w:eastAsia="Symbol" w:hAnsi="Symbol" w:cs="Symbol"/>
        <w:b w:val="false"/>
        <w:i w:val="false"/>
        <w:strike w:val="false"/>
        <w:spacing w:val="0"/>
        <w:u w:val="none"/>
      </w:rPr>
    </w:lvl>
    <w:lvl w:ilvl="3">
      <w:start w:val="1"/>
      <w:numFmt w:val="bullet"/>
      <w:lvlText w:val="∙"/>
      <w:lvlJc w:val="left"/>
      <w:pPr>
        <w:ind w:left="2880" w:hanging="360"/>
      </w:pPr>
      <w:rPr>
        <w:rFonts w:ascii="Symbol" w:eastAsia="Symbol" w:hAnsi="Symbol" w:cs="Symbol"/>
        <w:b w:val="false"/>
        <w:i w:val="false"/>
        <w:strike w:val="false"/>
        <w:spacing w:val="0"/>
        <w:u w:val="none"/>
      </w:rPr>
    </w:lvl>
    <w:lvl w:ilvl="2">
      <w:start w:val="1"/>
      <w:numFmt w:val="bullet"/>
      <w:lvlText w:val="▪"/>
      <w:lvlJc w:val="left"/>
      <w:pPr>
        <w:ind w:left="2160" w:hanging="360"/>
      </w:pPr>
      <w:rPr>
        <w:rFonts w:ascii="Arial Unicode MS" w:eastAsia="Arial Unicode MS" w:hAnsi="Arial Unicode MS" w:cs="Arial Unicode MS"/>
        <w:b w:val="false"/>
        <w:i w:val="false"/>
        <w:strike w:val="false"/>
        <w:spacing w:val="0"/>
        <w:u w:val="none"/>
      </w:rPr>
    </w:lvl>
  </w:abstractNum>
  <w:abstractNum w:abstractNumId="519110">
    <w:lvl w:ilvl="5">
      <w:start w:val="1"/>
      <w:numFmt w:val="bullet"/>
      <w:lvlText w:val="▪"/>
      <w:lvlJc w:val="left"/>
      <w:pPr>
        <w:ind w:left="4320" w:hanging="360"/>
      </w:pPr>
      <w:rPr>
        <w:rFonts w:ascii="Arial Unicode MS" w:eastAsia="Arial Unicode MS" w:hAnsi="Arial Unicode MS" w:cs="Arial Unicode MS"/>
        <w:b w:val="false"/>
        <w:i w:val="false"/>
        <w:strike w:val="false"/>
        <w:spacing w:val="0"/>
        <w:u w:val="none"/>
      </w:rPr>
    </w:lvl>
    <w:lvl w:ilvl="4">
      <w:start w:val="1"/>
      <w:numFmt w:val="bullet"/>
      <w:lvlText w:val="o"/>
      <w:lvlJc w:val="left"/>
      <w:pPr>
        <w:ind w:left="3600" w:hanging="360"/>
      </w:pPr>
      <w:rPr>
        <w:rFonts w:ascii="Arial Unicode MS" w:eastAsia="Arial Unicode MS" w:hAnsi="Arial Unicode MS" w:cs="Arial Unicode MS"/>
        <w:b w:val="false"/>
        <w:i w:val="false"/>
        <w:strike w:val="false"/>
        <w:spacing w:val="0"/>
        <w:u w:val="none"/>
      </w:rPr>
    </w:lvl>
    <w:lvl w:ilvl="7">
      <w:start w:val="1"/>
      <w:numFmt w:val="bullet"/>
      <w:lvlText w:val="o"/>
      <w:lvlJc w:val="left"/>
      <w:pPr>
        <w:ind w:left="5760" w:hanging="360"/>
      </w:pPr>
      <w:rPr>
        <w:rFonts w:ascii="Arial Unicode MS" w:eastAsia="Arial Unicode MS" w:hAnsi="Arial Unicode MS" w:cs="Arial Unicode MS"/>
        <w:b w:val="false"/>
        <w:i w:val="false"/>
        <w:strike w:val="false"/>
        <w:spacing w:val="0"/>
        <w:u w:val="none"/>
      </w:rPr>
    </w:lvl>
    <w:lvl w:ilvl="6">
      <w:start w:val="1"/>
      <w:numFmt w:val="bullet"/>
      <w:lvlText w:val="∙"/>
      <w:lvlJc w:val="left"/>
      <w:pPr>
        <w:ind w:left="5040" w:hanging="360"/>
      </w:pPr>
      <w:rPr>
        <w:rFonts w:ascii="Symbol" w:eastAsia="Symbol" w:hAnsi="Symbol" w:cs="Symbol"/>
        <w:b w:val="false"/>
        <w:i w:val="false"/>
        <w:strike w:val="false"/>
        <w:spacing w:val="0"/>
        <w:u w:val="none"/>
      </w:rPr>
    </w:lvl>
    <w:lvl w:ilvl="8">
      <w:start w:val="1"/>
      <w:numFmt w:val="bullet"/>
      <w:lvlText w:val="▪"/>
      <w:lvlJc w:val="left"/>
      <w:pPr>
        <w:ind w:left="6480" w:hanging="360"/>
      </w:pPr>
      <w:rPr>
        <w:rFonts w:ascii="Arial Unicode MS" w:eastAsia="Arial Unicode MS" w:hAnsi="Arial Unicode MS" w:cs="Arial Unicode MS"/>
        <w:b w:val="false"/>
        <w:i w:val="false"/>
        <w:strike w:val="false"/>
        <w:spacing w:val="0"/>
        <w:u w:val="none"/>
      </w:rPr>
    </w:lvl>
    <w:lvl w:ilvl="1">
      <w:start w:val="1"/>
      <w:numFmt w:val="bullet"/>
      <w:lvlText w:val="o"/>
      <w:lvlJc w:val="left"/>
      <w:pPr>
        <w:ind w:left="1440" w:hanging="360"/>
      </w:pPr>
      <w:rPr>
        <w:rFonts w:ascii="Arial Unicode MS" w:eastAsia="Arial Unicode MS" w:hAnsi="Arial Unicode MS" w:cs="Arial Unicode MS"/>
        <w:b w:val="false"/>
        <w:i w:val="false"/>
        <w:strike w:val="false"/>
        <w:spacing w:val="0"/>
        <w:u w:val="none"/>
      </w:rPr>
    </w:lvl>
    <w:lvl w:ilvl="0">
      <w:start w:val="1"/>
      <w:numFmt w:val="bullet"/>
      <w:lvlText w:val="∙"/>
      <w:lvlJc w:val="left"/>
      <w:pPr>
        <w:ind w:left="720" w:hanging="360"/>
      </w:pPr>
      <w:rPr>
        <w:rFonts w:ascii="Symbol" w:eastAsia="Symbol" w:hAnsi="Symbol" w:cs="Symbol"/>
        <w:b w:val="false"/>
        <w:i w:val="false"/>
        <w:strike w:val="false"/>
        <w:spacing w:val="0"/>
        <w:u w:val="none"/>
      </w:rPr>
    </w:lvl>
    <w:lvl w:ilvl="3">
      <w:start w:val="1"/>
      <w:numFmt w:val="bullet"/>
      <w:lvlText w:val="∙"/>
      <w:lvlJc w:val="left"/>
      <w:pPr>
        <w:ind w:left="2880" w:hanging="360"/>
      </w:pPr>
      <w:rPr>
        <w:rFonts w:ascii="Symbol" w:eastAsia="Symbol" w:hAnsi="Symbol" w:cs="Symbol"/>
        <w:b w:val="false"/>
        <w:i w:val="false"/>
        <w:strike w:val="false"/>
        <w:spacing w:val="0"/>
        <w:u w:val="none"/>
      </w:rPr>
    </w:lvl>
    <w:lvl w:ilvl="2">
      <w:start w:val="1"/>
      <w:numFmt w:val="bullet"/>
      <w:lvlText w:val="▪"/>
      <w:lvlJc w:val="left"/>
      <w:pPr>
        <w:ind w:left="2160" w:hanging="360"/>
      </w:pPr>
      <w:rPr>
        <w:rFonts w:ascii="Arial Unicode MS" w:eastAsia="Arial Unicode MS" w:hAnsi="Arial Unicode MS" w:cs="Arial Unicode MS"/>
        <w:b w:val="false"/>
        <w:i w:val="false"/>
        <w:strike w:val="false"/>
        <w:spacing w:val="0"/>
        <w:u w:val="none"/>
      </w:rPr>
    </w:lvl>
  </w:abstractNum>
  <w:abstractNum w:abstractNumId="815734">
    <w:lvl w:ilvl="5">
      <w:start w:val="1"/>
      <w:numFmt w:val="bullet"/>
      <w:lvlText w:val="▪"/>
      <w:lvlJc w:val="left"/>
      <w:pPr>
        <w:ind w:left="4320" w:hanging="360"/>
      </w:pPr>
      <w:rPr>
        <w:rFonts w:ascii="Noto Sans Symbols Regular" w:eastAsia="Noto Sans Symbols Regular" w:hAnsi="Noto Sans Symbols Regular" w:cs="Noto Sans Symbols Regular"/>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Noto Sans Symbols Regular" w:eastAsia="Noto Sans Symbols Regular" w:hAnsi="Noto Sans Symbols Regular" w:cs="Noto Sans Symbols Regular"/>
      </w:rPr>
    </w:lvl>
    <w:lvl w:ilvl="8">
      <w:start w:val="1"/>
      <w:numFmt w:val="bullet"/>
      <w:lvlText w:val="▪"/>
      <w:lvlJc w:val="left"/>
      <w:pPr>
        <w:ind w:left="6480" w:hanging="360"/>
      </w:pPr>
      <w:rPr>
        <w:rFonts w:ascii="Noto Sans Symbols Regular" w:eastAsia="Noto Sans Symbols Regular" w:hAnsi="Noto Sans Symbols Regular" w:cs="Noto Sans Symbols Regular"/>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Noto Sans Symbols Regular" w:eastAsia="Noto Sans Symbols Regular" w:hAnsi="Noto Sans Symbols Regular" w:cs="Noto Sans Symbols Regular"/>
      </w:rPr>
    </w:lvl>
    <w:lvl w:ilvl="3">
      <w:start w:val="1"/>
      <w:numFmt w:val="bullet"/>
      <w:lvlText w:val="●"/>
      <w:lvlJc w:val="left"/>
      <w:pPr>
        <w:ind w:left="2880" w:hanging="360"/>
      </w:pPr>
      <w:rPr>
        <w:rFonts w:ascii="Noto Sans Symbols Regular" w:eastAsia="Noto Sans Symbols Regular" w:hAnsi="Noto Sans Symbols Regular" w:cs="Noto Sans Symbols Regular"/>
      </w:rPr>
    </w:lvl>
    <w:lvl w:ilvl="2">
      <w:start w:val="1"/>
      <w:numFmt w:val="bullet"/>
      <w:lvlText w:val="▪"/>
      <w:lvlJc w:val="left"/>
      <w:pPr>
        <w:ind w:left="2160" w:hanging="360"/>
      </w:pPr>
      <w:rPr>
        <w:rFonts w:ascii="Noto Sans Symbols Regular" w:eastAsia="Noto Sans Symbols Regular" w:hAnsi="Noto Sans Symbols Regular" w:cs="Noto Sans Symbols Regular"/>
      </w:rPr>
    </w:lvl>
  </w:abstractNum>
  <w:abstractNum w:abstractNumId="309201">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367916">
    <w:lvl w:ilvl="5">
      <w:start w:val="1"/>
      <w:numFmt w:val="bullet"/>
      <w:lvlText w:val="▪"/>
      <w:lvlJc w:val="left"/>
      <w:pPr>
        <w:ind w:left="4320" w:hanging="360"/>
      </w:pPr>
      <w:rPr>
        <w:rFonts w:ascii="Trebuchet MS" w:eastAsia="Trebuchet MS" w:hAnsi="Trebuchet MS" w:cs="Trebuchet MS"/>
        <w:b w:val="false"/>
        <w:i w:val="false"/>
        <w:strike w:val="false"/>
        <w:color w:val="000000"/>
        <w:spacing w:val="0"/>
        <w:u w:val="none"/>
      </w:rPr>
    </w:lvl>
    <w:lvl w:ilvl="4">
      <w:start w:val="1"/>
      <w:numFmt w:val="bullet"/>
      <w:lvlText w:val="o"/>
      <w:lvlJc w:val="left"/>
      <w:pPr>
        <w:ind w:left="3600" w:hanging="360"/>
      </w:pPr>
      <w:rPr>
        <w:rFonts w:ascii="Trebuchet MS" w:eastAsia="Trebuchet MS" w:hAnsi="Trebuchet MS" w:cs="Trebuchet MS"/>
        <w:b w:val="false"/>
        <w:i w:val="false"/>
        <w:strike w:val="false"/>
        <w:color w:val="000000"/>
        <w:spacing w:val="0"/>
        <w:u w:val="none"/>
      </w:rPr>
    </w:lvl>
    <w:lvl w:ilvl="7">
      <w:start w:val="1"/>
      <w:numFmt w:val="bullet"/>
      <w:lvlText w:val="o"/>
      <w:lvlJc w:val="left"/>
      <w:pPr>
        <w:ind w:left="5760" w:hanging="360"/>
      </w:pPr>
      <w:rPr>
        <w:rFonts w:ascii="Trebuchet MS" w:eastAsia="Trebuchet MS" w:hAnsi="Trebuchet MS" w:cs="Trebuchet MS"/>
        <w:b w:val="false"/>
        <w:i w:val="false"/>
        <w:strike w:val="false"/>
        <w:color w:val="000000"/>
        <w:spacing w:val="0"/>
        <w:u w:val="none"/>
      </w:rPr>
    </w:lvl>
    <w:lvl w:ilvl="6">
      <w:start w:val="1"/>
      <w:numFmt w:val="bullet"/>
      <w:lvlText w:val="•"/>
      <w:lvlJc w:val="left"/>
      <w:pPr>
        <w:ind w:left="5040" w:hanging="360"/>
      </w:pPr>
      <w:rPr>
        <w:rFonts w:ascii="Trebuchet MS" w:eastAsia="Trebuchet MS" w:hAnsi="Trebuchet MS" w:cs="Trebuchet MS"/>
        <w:b w:val="false"/>
        <w:i w:val="false"/>
        <w:strike w:val="false"/>
        <w:color w:val="000000"/>
        <w:spacing w:val="0"/>
        <w:u w:val="none"/>
      </w:rPr>
    </w:lvl>
    <w:lvl w:ilvl="8">
      <w:start w:val="1"/>
      <w:numFmt w:val="bullet"/>
      <w:lvlText w:val="▪"/>
      <w:lvlJc w:val="left"/>
      <w:pPr>
        <w:ind w:left="6480" w:hanging="360"/>
      </w:pPr>
      <w:rPr>
        <w:rFonts w:ascii="Trebuchet MS" w:eastAsia="Trebuchet MS" w:hAnsi="Trebuchet MS" w:cs="Trebuchet MS"/>
        <w:b w:val="false"/>
        <w:i w:val="false"/>
        <w:strike w:val="false"/>
        <w:color w:val="000000"/>
        <w:spacing w:val="0"/>
        <w:u w:val="none"/>
      </w:rPr>
    </w:lvl>
    <w:lvl w:ilvl="1">
      <w:start w:val="1"/>
      <w:numFmt w:val="bullet"/>
      <w:lvlText w:val="o"/>
      <w:lvlJc w:val="left"/>
      <w:pPr>
        <w:ind w:left="1440" w:hanging="360"/>
      </w:pPr>
      <w:rPr>
        <w:rFonts w:ascii="Trebuchet MS" w:eastAsia="Trebuchet MS" w:hAnsi="Trebuchet MS" w:cs="Trebuchet MS"/>
        <w:b w:val="false"/>
        <w:i w:val="false"/>
        <w:strike w:val="false"/>
        <w:color w:val="000000"/>
        <w:spacing w:val="0"/>
        <w:u w:val="none"/>
      </w:rPr>
    </w:lvl>
    <w:lvl w:ilvl="0">
      <w:start w:val="1"/>
      <w:numFmt w:val="bullet"/>
      <w:lvlText w:val="•"/>
      <w:lvlJc w:val="left"/>
      <w:pPr>
        <w:ind w:left="720" w:hanging="360"/>
      </w:pPr>
      <w:rPr>
        <w:rFonts w:ascii="Trebuchet MS" w:eastAsia="Trebuchet MS" w:hAnsi="Trebuchet MS" w:cs="Trebuchet MS"/>
        <w:b w:val="false"/>
        <w:i w:val="false"/>
        <w:strike w:val="false"/>
        <w:color w:val="000000"/>
        <w:spacing w:val="0"/>
        <w:u w:val="none"/>
      </w:rPr>
    </w:lvl>
    <w:lvl w:ilvl="3">
      <w:start w:val="1"/>
      <w:numFmt w:val="bullet"/>
      <w:lvlText w:val="•"/>
      <w:lvlJc w:val="left"/>
      <w:pPr>
        <w:ind w:left="2880" w:hanging="360"/>
      </w:pPr>
      <w:rPr>
        <w:rFonts w:ascii="Trebuchet MS" w:eastAsia="Trebuchet MS" w:hAnsi="Trebuchet MS" w:cs="Trebuchet MS"/>
        <w:b w:val="false"/>
        <w:i w:val="false"/>
        <w:strike w:val="false"/>
        <w:color w:val="000000"/>
        <w:spacing w:val="0"/>
        <w:u w:val="none"/>
      </w:rPr>
    </w:lvl>
    <w:lvl w:ilvl="2">
      <w:start w:val="1"/>
      <w:numFmt w:val="bullet"/>
      <w:lvlText w:val="▪"/>
      <w:lvlJc w:val="left"/>
      <w:pPr>
        <w:ind w:left="2160" w:hanging="360"/>
      </w:pPr>
      <w:rPr>
        <w:rFonts w:ascii="Trebuchet MS" w:eastAsia="Trebuchet MS" w:hAnsi="Trebuchet MS" w:cs="Trebuchet MS"/>
        <w:b w:val="false"/>
        <w:i w:val="false"/>
        <w:strike w:val="false"/>
        <w:color w:val="000000"/>
        <w:spacing w:val="0"/>
        <w:u w:val="none"/>
      </w:rPr>
    </w:lvl>
  </w:abstractNum>
  <w:abstractNum w:abstractNumId="840427">
    <w:lvl w:ilvl="5">
      <w:start w:val="1"/>
      <w:numFmt w:val="bullet"/>
      <w:lvlText w:val="▪"/>
      <w:lvlJc w:val="left"/>
      <w:pPr>
        <w:ind w:left="4320" w:hanging="360"/>
      </w:pPr>
      <w:rPr>
        <w:rFonts w:ascii="Trebuchet MS" w:eastAsia="Trebuchet MS" w:hAnsi="Trebuchet MS" w:cs="Trebuchet MS"/>
        <w:b w:val="false"/>
        <w:i w:val="false"/>
        <w:strike w:val="false"/>
        <w:color w:val="000000"/>
        <w:spacing w:val="0"/>
        <w:u w:val="none"/>
      </w:rPr>
    </w:lvl>
    <w:lvl w:ilvl="4">
      <w:start w:val="1"/>
      <w:numFmt w:val="bullet"/>
      <w:lvlText w:val="o"/>
      <w:lvlJc w:val="left"/>
      <w:pPr>
        <w:ind w:left="3600" w:hanging="360"/>
      </w:pPr>
      <w:rPr>
        <w:rFonts w:ascii="Trebuchet MS" w:eastAsia="Trebuchet MS" w:hAnsi="Trebuchet MS" w:cs="Trebuchet MS"/>
        <w:b w:val="false"/>
        <w:i w:val="false"/>
        <w:strike w:val="false"/>
        <w:color w:val="000000"/>
        <w:spacing w:val="0"/>
        <w:u w:val="none"/>
      </w:rPr>
    </w:lvl>
    <w:lvl w:ilvl="7">
      <w:start w:val="1"/>
      <w:numFmt w:val="bullet"/>
      <w:lvlText w:val="o"/>
      <w:lvlJc w:val="left"/>
      <w:pPr>
        <w:ind w:left="5760" w:hanging="360"/>
      </w:pPr>
      <w:rPr>
        <w:rFonts w:ascii="Trebuchet MS" w:eastAsia="Trebuchet MS" w:hAnsi="Trebuchet MS" w:cs="Trebuchet MS"/>
        <w:b w:val="false"/>
        <w:i w:val="false"/>
        <w:strike w:val="false"/>
        <w:color w:val="000000"/>
        <w:spacing w:val="0"/>
        <w:u w:val="none"/>
      </w:rPr>
    </w:lvl>
    <w:lvl w:ilvl="6">
      <w:start w:val="1"/>
      <w:numFmt w:val="bullet"/>
      <w:lvlText w:val="•"/>
      <w:lvlJc w:val="left"/>
      <w:pPr>
        <w:ind w:left="5040" w:hanging="360"/>
      </w:pPr>
      <w:rPr>
        <w:rFonts w:ascii="Trebuchet MS" w:eastAsia="Trebuchet MS" w:hAnsi="Trebuchet MS" w:cs="Trebuchet MS"/>
        <w:b w:val="false"/>
        <w:i w:val="false"/>
        <w:strike w:val="false"/>
        <w:color w:val="000000"/>
        <w:spacing w:val="0"/>
        <w:u w:val="none"/>
      </w:rPr>
    </w:lvl>
    <w:lvl w:ilvl="8">
      <w:start w:val="1"/>
      <w:numFmt w:val="bullet"/>
      <w:lvlText w:val="▪"/>
      <w:lvlJc w:val="left"/>
      <w:pPr>
        <w:ind w:left="6480" w:hanging="360"/>
      </w:pPr>
      <w:rPr>
        <w:rFonts w:ascii="Trebuchet MS" w:eastAsia="Trebuchet MS" w:hAnsi="Trebuchet MS" w:cs="Trebuchet MS"/>
        <w:b w:val="false"/>
        <w:i w:val="false"/>
        <w:strike w:val="false"/>
        <w:color w:val="000000"/>
        <w:spacing w:val="0"/>
        <w:u w:val="none"/>
      </w:rPr>
    </w:lvl>
    <w:lvl w:ilvl="1">
      <w:start w:val="1"/>
      <w:numFmt w:val="bullet"/>
      <w:lvlText w:val="o"/>
      <w:lvlJc w:val="left"/>
      <w:pPr>
        <w:ind w:left="1440" w:hanging="360"/>
      </w:pPr>
      <w:rPr>
        <w:rFonts w:ascii="Trebuchet MS" w:eastAsia="Trebuchet MS" w:hAnsi="Trebuchet MS" w:cs="Trebuchet MS"/>
        <w:b w:val="false"/>
        <w:i w:val="false"/>
        <w:strike w:val="false"/>
        <w:color w:val="000000"/>
        <w:spacing w:val="0"/>
        <w:u w:val="none"/>
      </w:rPr>
    </w:lvl>
    <w:lvl w:ilvl="0">
      <w:start w:val="1"/>
      <w:numFmt w:val="bullet"/>
      <w:lvlText w:val="•"/>
      <w:lvlJc w:val="left"/>
      <w:pPr>
        <w:ind w:left="720" w:hanging="360"/>
      </w:pPr>
      <w:rPr>
        <w:rFonts w:ascii="Trebuchet MS" w:eastAsia="Trebuchet MS" w:hAnsi="Trebuchet MS" w:cs="Trebuchet MS"/>
        <w:b w:val="false"/>
        <w:i w:val="false"/>
        <w:strike w:val="false"/>
        <w:color w:val="000000"/>
        <w:spacing w:val="0"/>
        <w:u w:val="none"/>
      </w:rPr>
    </w:lvl>
    <w:lvl w:ilvl="3">
      <w:start w:val="1"/>
      <w:numFmt w:val="bullet"/>
      <w:lvlText w:val="•"/>
      <w:lvlJc w:val="left"/>
      <w:pPr>
        <w:ind w:left="2880" w:hanging="360"/>
      </w:pPr>
      <w:rPr>
        <w:rFonts w:ascii="Trebuchet MS" w:eastAsia="Trebuchet MS" w:hAnsi="Trebuchet MS" w:cs="Trebuchet MS"/>
        <w:b w:val="false"/>
        <w:i w:val="false"/>
        <w:strike w:val="false"/>
        <w:color w:val="000000"/>
        <w:spacing w:val="0"/>
        <w:u w:val="none"/>
      </w:rPr>
    </w:lvl>
    <w:lvl w:ilvl="2">
      <w:start w:val="1"/>
      <w:numFmt w:val="bullet"/>
      <w:lvlText w:val="▪"/>
      <w:lvlJc w:val="left"/>
      <w:pPr>
        <w:ind w:left="2160" w:hanging="360"/>
      </w:pPr>
      <w:rPr>
        <w:rFonts w:ascii="Trebuchet MS" w:eastAsia="Trebuchet MS" w:hAnsi="Trebuchet MS" w:cs="Trebuchet MS"/>
        <w:b w:val="false"/>
        <w:i w:val="false"/>
        <w:strike w:val="false"/>
        <w:color w:val="000000"/>
        <w:spacing w:val="0"/>
        <w:u w:val="none"/>
      </w:rPr>
    </w:lvl>
  </w:abstractNum>
  <w:abstractNum w:abstractNumId="348234">
    <w:lvl w:ilvl="5">
      <w:start w:val="1"/>
      <w:numFmt w:val="bullet"/>
      <w:lvlText w:val="▪"/>
      <w:lvlJc w:val="left"/>
      <w:pPr>
        <w:ind w:left="4320" w:hanging="360"/>
      </w:pPr>
      <w:rPr>
        <w:rFonts w:ascii="Trebuchet MS" w:eastAsia="Trebuchet MS" w:hAnsi="Trebuchet MS" w:cs="Trebuchet MS"/>
        <w:b w:val="false"/>
        <w:i w:val="false"/>
        <w:strike w:val="false"/>
        <w:color w:val="333333"/>
        <w:spacing w:val="0"/>
        <w:u w:val="none"/>
      </w:rPr>
    </w:lvl>
    <w:lvl w:ilvl="4">
      <w:start w:val="1"/>
      <w:numFmt w:val="bullet"/>
      <w:lvlText w:val="o"/>
      <w:lvlJc w:val="left"/>
      <w:pPr>
        <w:ind w:left="3600" w:hanging="360"/>
      </w:pPr>
      <w:rPr>
        <w:rFonts w:ascii="Trebuchet MS" w:eastAsia="Trebuchet MS" w:hAnsi="Trebuchet MS" w:cs="Trebuchet MS"/>
        <w:b w:val="false"/>
        <w:i w:val="false"/>
        <w:strike w:val="false"/>
        <w:color w:val="333333"/>
        <w:spacing w:val="0"/>
        <w:u w:val="none"/>
      </w:rPr>
    </w:lvl>
    <w:lvl w:ilvl="7">
      <w:start w:val="1"/>
      <w:numFmt w:val="bullet"/>
      <w:lvlText w:val="o"/>
      <w:lvlJc w:val="left"/>
      <w:pPr>
        <w:ind w:left="5760" w:hanging="360"/>
      </w:pPr>
      <w:rPr>
        <w:rFonts w:ascii="Trebuchet MS" w:eastAsia="Trebuchet MS" w:hAnsi="Trebuchet MS" w:cs="Trebuchet MS"/>
        <w:b w:val="false"/>
        <w:i w:val="false"/>
        <w:strike w:val="false"/>
        <w:color w:val="333333"/>
        <w:spacing w:val="0"/>
        <w:u w:val="none"/>
      </w:rPr>
    </w:lvl>
    <w:lvl w:ilvl="6">
      <w:start w:val="1"/>
      <w:numFmt w:val="bullet"/>
      <w:lvlText w:val="•"/>
      <w:lvlJc w:val="left"/>
      <w:pPr>
        <w:ind w:left="5040" w:hanging="360"/>
      </w:pPr>
      <w:rPr>
        <w:rFonts w:ascii="Trebuchet MS" w:eastAsia="Trebuchet MS" w:hAnsi="Trebuchet MS" w:cs="Trebuchet MS"/>
        <w:b w:val="false"/>
        <w:i w:val="false"/>
        <w:strike w:val="false"/>
        <w:color w:val="333333"/>
        <w:spacing w:val="0"/>
        <w:u w:val="none"/>
      </w:rPr>
    </w:lvl>
    <w:lvl w:ilvl="8">
      <w:start w:val="1"/>
      <w:numFmt w:val="bullet"/>
      <w:lvlText w:val="▪"/>
      <w:lvlJc w:val="left"/>
      <w:pPr>
        <w:ind w:left="6480" w:hanging="360"/>
      </w:pPr>
      <w:rPr>
        <w:rFonts w:ascii="Trebuchet MS" w:eastAsia="Trebuchet MS" w:hAnsi="Trebuchet MS" w:cs="Trebuchet MS"/>
        <w:b w:val="false"/>
        <w:i w:val="false"/>
        <w:strike w:val="false"/>
        <w:color w:val="333333"/>
        <w:spacing w:val="0"/>
        <w:u w:val="none"/>
      </w:rPr>
    </w:lvl>
    <w:lvl w:ilvl="1">
      <w:start w:val="1"/>
      <w:numFmt w:val="bullet"/>
      <w:lvlText w:val="o"/>
      <w:lvlJc w:val="left"/>
      <w:pPr>
        <w:ind w:left="1440" w:hanging="360"/>
      </w:pPr>
      <w:rPr>
        <w:rFonts w:ascii="Trebuchet MS" w:eastAsia="Trebuchet MS" w:hAnsi="Trebuchet MS" w:cs="Trebuchet MS"/>
        <w:b w:val="false"/>
        <w:i w:val="false"/>
        <w:strike w:val="false"/>
        <w:color w:val="333333"/>
        <w:spacing w:val="0"/>
        <w:u w:val="none"/>
      </w:rPr>
    </w:lvl>
    <w:lvl w:ilvl="0">
      <w:start w:val="1"/>
      <w:numFmt w:val="bullet"/>
      <w:lvlText w:val="•"/>
      <w:lvlJc w:val="left"/>
      <w:pPr>
        <w:ind w:left="720" w:hanging="360"/>
      </w:pPr>
      <w:rPr>
        <w:rFonts w:ascii="Trebuchet MS" w:eastAsia="Trebuchet MS" w:hAnsi="Trebuchet MS" w:cs="Trebuchet MS"/>
        <w:b w:val="false"/>
        <w:i w:val="false"/>
        <w:strike w:val="false"/>
        <w:color w:val="333333"/>
        <w:spacing w:val="0"/>
        <w:u w:val="none"/>
      </w:rPr>
    </w:lvl>
    <w:lvl w:ilvl="3">
      <w:start w:val="1"/>
      <w:numFmt w:val="bullet"/>
      <w:lvlText w:val="•"/>
      <w:lvlJc w:val="left"/>
      <w:pPr>
        <w:ind w:left="2880" w:hanging="360"/>
      </w:pPr>
      <w:rPr>
        <w:rFonts w:ascii="Trebuchet MS" w:eastAsia="Trebuchet MS" w:hAnsi="Trebuchet MS" w:cs="Trebuchet MS"/>
        <w:b w:val="false"/>
        <w:i w:val="false"/>
        <w:strike w:val="false"/>
        <w:color w:val="333333"/>
        <w:spacing w:val="0"/>
        <w:u w:val="none"/>
      </w:rPr>
    </w:lvl>
    <w:lvl w:ilvl="2">
      <w:start w:val="1"/>
      <w:numFmt w:val="bullet"/>
      <w:lvlText w:val="▪"/>
      <w:lvlJc w:val="left"/>
      <w:pPr>
        <w:ind w:left="2160" w:hanging="360"/>
      </w:pPr>
      <w:rPr>
        <w:rFonts w:ascii="Trebuchet MS" w:eastAsia="Trebuchet MS" w:hAnsi="Trebuchet MS" w:cs="Trebuchet MS"/>
        <w:b w:val="false"/>
        <w:i w:val="false"/>
        <w:strike w:val="false"/>
        <w:color w:val="333333"/>
        <w:spacing w:val="0"/>
        <w:u w:val="none"/>
      </w:rPr>
    </w:lvl>
  </w:abstractNum>
  <w:abstractNum w:abstractNumId="599994">
    <w:lvl w:ilvl="5">
      <w:start w:val="1"/>
      <w:numFmt w:val="bullet"/>
      <w:lvlText w:val="▪"/>
      <w:lvlJc w:val="left"/>
      <w:pPr>
        <w:ind w:left="4320" w:hanging="360"/>
      </w:pPr>
      <w:rPr>
        <w:rFonts w:ascii="Arial Unicode MS" w:eastAsia="Arial Unicode MS" w:hAnsi="Arial Unicode MS" w:cs="Arial Unicode MS"/>
        <w:b w:val="false"/>
        <w:i w:val="false"/>
        <w:strike w:val="false"/>
        <w:spacing w:val="0"/>
        <w:u w:val="none"/>
      </w:rPr>
    </w:lvl>
    <w:lvl w:ilvl="4">
      <w:start w:val="1"/>
      <w:numFmt w:val="bullet"/>
      <w:lvlText w:val="o"/>
      <w:lvlJc w:val="left"/>
      <w:pPr>
        <w:ind w:left="3600" w:hanging="360"/>
      </w:pPr>
      <w:rPr>
        <w:rFonts w:ascii="Arial Unicode MS" w:eastAsia="Arial Unicode MS" w:hAnsi="Arial Unicode MS" w:cs="Arial Unicode MS"/>
        <w:b w:val="false"/>
        <w:i w:val="false"/>
        <w:strike w:val="false"/>
        <w:spacing w:val="0"/>
        <w:u w:val="none"/>
      </w:rPr>
    </w:lvl>
    <w:lvl w:ilvl="7">
      <w:start w:val="1"/>
      <w:numFmt w:val="bullet"/>
      <w:lvlText w:val="o"/>
      <w:lvlJc w:val="left"/>
      <w:pPr>
        <w:ind w:left="5760" w:hanging="360"/>
      </w:pPr>
      <w:rPr>
        <w:rFonts w:ascii="Arial Unicode MS" w:eastAsia="Arial Unicode MS" w:hAnsi="Arial Unicode MS" w:cs="Arial Unicode MS"/>
        <w:b w:val="false"/>
        <w:i w:val="false"/>
        <w:strike w:val="false"/>
        <w:spacing w:val="0"/>
        <w:u w:val="none"/>
      </w:rPr>
    </w:lvl>
    <w:lvl w:ilvl="6">
      <w:start w:val="1"/>
      <w:numFmt w:val="bullet"/>
      <w:lvlText w:val="∙"/>
      <w:lvlJc w:val="left"/>
      <w:pPr>
        <w:ind w:left="5040" w:hanging="360"/>
      </w:pPr>
      <w:rPr>
        <w:rFonts w:ascii="Symbol" w:eastAsia="Symbol" w:hAnsi="Symbol" w:cs="Symbol"/>
        <w:b w:val="false"/>
        <w:i w:val="false"/>
        <w:strike w:val="false"/>
        <w:spacing w:val="0"/>
        <w:u w:val="none"/>
      </w:rPr>
    </w:lvl>
    <w:lvl w:ilvl="8">
      <w:start w:val="1"/>
      <w:numFmt w:val="bullet"/>
      <w:lvlText w:val="▪"/>
      <w:lvlJc w:val="left"/>
      <w:pPr>
        <w:ind w:left="6480" w:hanging="360"/>
      </w:pPr>
      <w:rPr>
        <w:rFonts w:ascii="Arial Unicode MS" w:eastAsia="Arial Unicode MS" w:hAnsi="Arial Unicode MS" w:cs="Arial Unicode MS"/>
        <w:b w:val="false"/>
        <w:i w:val="false"/>
        <w:strike w:val="false"/>
        <w:spacing w:val="0"/>
        <w:u w:val="none"/>
      </w:rPr>
    </w:lvl>
    <w:lvl w:ilvl="1">
      <w:start w:val="1"/>
      <w:numFmt w:val="bullet"/>
      <w:lvlText w:val="o"/>
      <w:lvlJc w:val="left"/>
      <w:pPr>
        <w:ind w:left="1440" w:hanging="360"/>
      </w:pPr>
      <w:rPr>
        <w:rFonts w:ascii="Arial Unicode MS" w:eastAsia="Arial Unicode MS" w:hAnsi="Arial Unicode MS" w:cs="Arial Unicode MS"/>
        <w:b w:val="false"/>
        <w:i w:val="false"/>
        <w:strike w:val="false"/>
        <w:spacing w:val="0"/>
        <w:u w:val="none"/>
      </w:rPr>
    </w:lvl>
    <w:lvl w:ilvl="0">
      <w:start w:val="1"/>
      <w:numFmt w:val="bullet"/>
      <w:lvlText w:val="∙"/>
      <w:lvlJc w:val="left"/>
      <w:pPr>
        <w:ind w:left="720" w:hanging="360"/>
      </w:pPr>
      <w:rPr>
        <w:rFonts w:ascii="Symbol" w:eastAsia="Symbol" w:hAnsi="Symbol" w:cs="Symbol"/>
        <w:b w:val="false"/>
        <w:i w:val="false"/>
        <w:strike w:val="false"/>
        <w:spacing w:val="0"/>
        <w:u w:val="none"/>
      </w:rPr>
    </w:lvl>
    <w:lvl w:ilvl="3">
      <w:start w:val="1"/>
      <w:numFmt w:val="bullet"/>
      <w:lvlText w:val="∙"/>
      <w:lvlJc w:val="left"/>
      <w:pPr>
        <w:ind w:left="2880" w:hanging="360"/>
      </w:pPr>
      <w:rPr>
        <w:rFonts w:ascii="Symbol" w:eastAsia="Symbol" w:hAnsi="Symbol" w:cs="Symbol"/>
        <w:b w:val="false"/>
        <w:i w:val="false"/>
        <w:strike w:val="false"/>
        <w:spacing w:val="0"/>
        <w:u w:val="none"/>
      </w:rPr>
    </w:lvl>
    <w:lvl w:ilvl="2">
      <w:start w:val="1"/>
      <w:numFmt w:val="bullet"/>
      <w:lvlText w:val="▪"/>
      <w:lvlJc w:val="left"/>
      <w:pPr>
        <w:ind w:left="2160" w:hanging="360"/>
      </w:pPr>
      <w:rPr>
        <w:rFonts w:ascii="Arial Unicode MS" w:eastAsia="Arial Unicode MS" w:hAnsi="Arial Unicode MS" w:cs="Arial Unicode MS"/>
        <w:b w:val="false"/>
        <w:i w:val="false"/>
        <w:strike w:val="false"/>
        <w:spacing w:val="0"/>
        <w:u w:val="none"/>
      </w:rPr>
    </w:lvl>
  </w:abstractNum>
  <w:abstractNum w:abstractNumId="378002">
    <w:lvl w:ilvl="5">
      <w:start w:val="1"/>
      <w:numFmt w:val="bullet"/>
      <w:lvlText w:val="•"/>
      <w:lvlJc w:val="left"/>
      <w:pPr>
        <w:ind w:left="4320" w:hanging="360"/>
      </w:pPr>
      <w:rPr>
        <w:rFonts w:ascii="Trebuchet MS" w:eastAsia="Trebuchet MS" w:hAnsi="Trebuchet MS" w:cs="Trebuchet MS"/>
        <w:b w:val="false"/>
        <w:i w:val="false"/>
        <w:strike w:val="false"/>
        <w:color w:val="000000"/>
        <w:spacing w:val="0"/>
        <w:u w:val="none"/>
      </w:rPr>
    </w:lvl>
    <w:lvl w:ilvl="4">
      <w:start w:val="1"/>
      <w:numFmt w:val="bullet"/>
      <w:lvlText w:val="•"/>
      <w:lvlJc w:val="left"/>
      <w:pPr>
        <w:ind w:left="3600" w:hanging="360"/>
      </w:pPr>
      <w:rPr>
        <w:rFonts w:ascii="Trebuchet MS" w:eastAsia="Trebuchet MS" w:hAnsi="Trebuchet MS" w:cs="Trebuchet MS"/>
        <w:b w:val="false"/>
        <w:i w:val="false"/>
        <w:strike w:val="false"/>
        <w:color w:val="000000"/>
        <w:spacing w:val="0"/>
        <w:u w:val="none"/>
      </w:rPr>
    </w:lvl>
    <w:lvl w:ilvl="7">
      <w:start w:val="1"/>
      <w:numFmt w:val="bullet"/>
      <w:lvlText w:val="•"/>
      <w:lvlJc w:val="left"/>
      <w:pPr>
        <w:ind w:left="5760" w:hanging="360"/>
      </w:pPr>
      <w:rPr>
        <w:rFonts w:ascii="Trebuchet MS" w:eastAsia="Trebuchet MS" w:hAnsi="Trebuchet MS" w:cs="Trebuchet MS"/>
        <w:b w:val="false"/>
        <w:i w:val="false"/>
        <w:strike w:val="false"/>
        <w:color w:val="000000"/>
        <w:spacing w:val="0"/>
        <w:u w:val="none"/>
      </w:rPr>
    </w:lvl>
    <w:lvl w:ilvl="6">
      <w:start w:val="1"/>
      <w:numFmt w:val="bullet"/>
      <w:lvlText w:val="•"/>
      <w:lvlJc w:val="left"/>
      <w:pPr>
        <w:ind w:left="5040" w:hanging="360"/>
      </w:pPr>
      <w:rPr>
        <w:rFonts w:ascii="Trebuchet MS" w:eastAsia="Trebuchet MS" w:hAnsi="Trebuchet MS" w:cs="Trebuchet MS"/>
        <w:b w:val="false"/>
        <w:i w:val="false"/>
        <w:strike w:val="false"/>
        <w:color w:val="000000"/>
        <w:spacing w:val="0"/>
        <w:u w:val="none"/>
      </w:rPr>
    </w:lvl>
    <w:lvl w:ilvl="8">
      <w:start w:val="1"/>
      <w:numFmt w:val="bullet"/>
      <w:lvlText w:val="•"/>
      <w:lvlJc w:val="left"/>
      <w:pPr>
        <w:ind w:left="6480" w:hanging="360"/>
      </w:pPr>
      <w:rPr>
        <w:rFonts w:ascii="Trebuchet MS" w:eastAsia="Trebuchet MS" w:hAnsi="Trebuchet MS" w:cs="Trebuchet MS"/>
        <w:b w:val="false"/>
        <w:i w:val="false"/>
        <w:strike w:val="false"/>
        <w:color w:val="000000"/>
        <w:spacing w:val="0"/>
        <w:u w:val="none"/>
      </w:rPr>
    </w:lvl>
    <w:lvl w:ilvl="1">
      <w:start w:val="1"/>
      <w:numFmt w:val="bullet"/>
      <w:lvlText w:val="•"/>
      <w:lvlJc w:val="left"/>
      <w:pPr>
        <w:ind w:left="1440" w:hanging="360"/>
      </w:pPr>
      <w:rPr>
        <w:rFonts w:ascii="Trebuchet MS" w:eastAsia="Trebuchet MS" w:hAnsi="Trebuchet MS" w:cs="Trebuchet MS"/>
        <w:b w:val="false"/>
        <w:i w:val="false"/>
        <w:strike w:val="false"/>
        <w:color w:val="000000"/>
        <w:spacing w:val="0"/>
        <w:u w:val="none"/>
      </w:rPr>
    </w:lvl>
    <w:lvl w:ilvl="0">
      <w:start w:val="1"/>
      <w:numFmt w:val="bullet"/>
      <w:lvlText w:val="•"/>
      <w:lvlJc w:val="left"/>
      <w:pPr>
        <w:ind w:left="720" w:hanging="360"/>
      </w:pPr>
      <w:rPr>
        <w:rFonts w:ascii="Trebuchet MS" w:eastAsia="Trebuchet MS" w:hAnsi="Trebuchet MS" w:cs="Trebuchet MS"/>
        <w:b w:val="false"/>
        <w:i w:val="false"/>
        <w:strike w:val="false"/>
        <w:color w:val="000000"/>
        <w:spacing w:val="0"/>
        <w:u w:val="none"/>
      </w:rPr>
    </w:lvl>
    <w:lvl w:ilvl="3">
      <w:start w:val="1"/>
      <w:numFmt w:val="bullet"/>
      <w:lvlText w:val="•"/>
      <w:lvlJc w:val="left"/>
      <w:pPr>
        <w:ind w:left="2880" w:hanging="360"/>
      </w:pPr>
      <w:rPr>
        <w:rFonts w:ascii="Trebuchet MS" w:eastAsia="Trebuchet MS" w:hAnsi="Trebuchet MS" w:cs="Trebuchet MS"/>
        <w:b w:val="false"/>
        <w:i w:val="false"/>
        <w:strike w:val="false"/>
        <w:color w:val="000000"/>
        <w:spacing w:val="0"/>
        <w:u w:val="none"/>
      </w:rPr>
    </w:lvl>
    <w:lvl w:ilvl="2">
      <w:start w:val="1"/>
      <w:numFmt w:val="bullet"/>
      <w:lvlText w:val="•"/>
      <w:lvlJc w:val="left"/>
      <w:pPr>
        <w:ind w:left="2160" w:hanging="360"/>
      </w:pPr>
      <w:rPr>
        <w:rFonts w:ascii="Trebuchet MS" w:eastAsia="Trebuchet MS" w:hAnsi="Trebuchet MS" w:cs="Trebuchet MS"/>
        <w:b w:val="false"/>
        <w:i w:val="false"/>
        <w:strike w:val="false"/>
        <w:color w:val="000000"/>
        <w:spacing w:val="0"/>
        <w:u w:val="none"/>
      </w:rPr>
    </w:lvl>
  </w:abstractNum>
  <w:abstractNum w:abstractNumId="426413">
    <w:lvl w:ilvl="5">
      <w:start w:val="1"/>
      <w:numFmt w:val="bullet"/>
      <w:lvlText w:val="•"/>
      <w:lvlJc w:val="left"/>
      <w:pPr>
        <w:ind w:left="4320" w:hanging="360"/>
      </w:pPr>
      <w:rPr>
        <w:rFonts w:ascii="Trebuchet MS" w:eastAsia="Trebuchet MS" w:hAnsi="Trebuchet MS" w:cs="Trebuchet MS"/>
        <w:b w:val="false"/>
        <w:i w:val="false"/>
        <w:strike w:val="false"/>
        <w:color w:val="000000"/>
        <w:spacing w:val="0"/>
        <w:u w:val="none"/>
      </w:rPr>
    </w:lvl>
    <w:lvl w:ilvl="4">
      <w:start w:val="1"/>
      <w:numFmt w:val="bullet"/>
      <w:lvlText w:val="•"/>
      <w:lvlJc w:val="left"/>
      <w:pPr>
        <w:ind w:left="3600" w:hanging="360"/>
      </w:pPr>
      <w:rPr>
        <w:rFonts w:ascii="Trebuchet MS" w:eastAsia="Trebuchet MS" w:hAnsi="Trebuchet MS" w:cs="Trebuchet MS"/>
        <w:b w:val="false"/>
        <w:i w:val="false"/>
        <w:strike w:val="false"/>
        <w:color w:val="000000"/>
        <w:spacing w:val="0"/>
        <w:u w:val="none"/>
      </w:rPr>
    </w:lvl>
    <w:lvl w:ilvl="7">
      <w:start w:val="1"/>
      <w:numFmt w:val="bullet"/>
      <w:lvlText w:val="•"/>
      <w:lvlJc w:val="left"/>
      <w:pPr>
        <w:ind w:left="5760" w:hanging="360"/>
      </w:pPr>
      <w:rPr>
        <w:rFonts w:ascii="Trebuchet MS" w:eastAsia="Trebuchet MS" w:hAnsi="Trebuchet MS" w:cs="Trebuchet MS"/>
        <w:b w:val="false"/>
        <w:i w:val="false"/>
        <w:strike w:val="false"/>
        <w:color w:val="000000"/>
        <w:spacing w:val="0"/>
        <w:u w:val="none"/>
      </w:rPr>
    </w:lvl>
    <w:lvl w:ilvl="6">
      <w:start w:val="1"/>
      <w:numFmt w:val="bullet"/>
      <w:lvlText w:val="•"/>
      <w:lvlJc w:val="left"/>
      <w:pPr>
        <w:ind w:left="5040" w:hanging="360"/>
      </w:pPr>
      <w:rPr>
        <w:rFonts w:ascii="Trebuchet MS" w:eastAsia="Trebuchet MS" w:hAnsi="Trebuchet MS" w:cs="Trebuchet MS"/>
        <w:b w:val="false"/>
        <w:i w:val="false"/>
        <w:strike w:val="false"/>
        <w:color w:val="000000"/>
        <w:spacing w:val="0"/>
        <w:u w:val="none"/>
      </w:rPr>
    </w:lvl>
    <w:lvl w:ilvl="8">
      <w:start w:val="1"/>
      <w:numFmt w:val="bullet"/>
      <w:lvlText w:val="•"/>
      <w:lvlJc w:val="left"/>
      <w:pPr>
        <w:ind w:left="6480" w:hanging="360"/>
      </w:pPr>
      <w:rPr>
        <w:rFonts w:ascii="Trebuchet MS" w:eastAsia="Trebuchet MS" w:hAnsi="Trebuchet MS" w:cs="Trebuchet MS"/>
        <w:b w:val="false"/>
        <w:i w:val="false"/>
        <w:strike w:val="false"/>
        <w:color w:val="000000"/>
        <w:spacing w:val="0"/>
        <w:u w:val="none"/>
      </w:rPr>
    </w:lvl>
    <w:lvl w:ilvl="1">
      <w:start w:val="1"/>
      <w:numFmt w:val="bullet"/>
      <w:lvlText w:val="•"/>
      <w:lvlJc w:val="left"/>
      <w:pPr>
        <w:ind w:left="1440" w:hanging="360"/>
      </w:pPr>
      <w:rPr>
        <w:rFonts w:ascii="Trebuchet MS" w:eastAsia="Trebuchet MS" w:hAnsi="Trebuchet MS" w:cs="Trebuchet MS"/>
        <w:b w:val="false"/>
        <w:i w:val="false"/>
        <w:strike w:val="false"/>
        <w:color w:val="000000"/>
        <w:spacing w:val="0"/>
        <w:u w:val="none"/>
      </w:rPr>
    </w:lvl>
    <w:lvl w:ilvl="0">
      <w:start w:val="1"/>
      <w:numFmt w:val="bullet"/>
      <w:lvlText w:val="•"/>
      <w:lvlJc w:val="left"/>
      <w:pPr>
        <w:ind w:left="720" w:hanging="360"/>
      </w:pPr>
      <w:rPr>
        <w:rFonts w:ascii="Trebuchet MS" w:eastAsia="Trebuchet MS" w:hAnsi="Trebuchet MS" w:cs="Trebuchet MS"/>
        <w:b w:val="false"/>
        <w:i w:val="false"/>
        <w:strike w:val="false"/>
        <w:color w:val="000000"/>
        <w:spacing w:val="0"/>
        <w:u w:val="none"/>
      </w:rPr>
    </w:lvl>
    <w:lvl w:ilvl="3">
      <w:start w:val="1"/>
      <w:numFmt w:val="bullet"/>
      <w:lvlText w:val="•"/>
      <w:lvlJc w:val="left"/>
      <w:pPr>
        <w:ind w:left="2880" w:hanging="360"/>
      </w:pPr>
      <w:rPr>
        <w:rFonts w:ascii="Trebuchet MS" w:eastAsia="Trebuchet MS" w:hAnsi="Trebuchet MS" w:cs="Trebuchet MS"/>
        <w:b w:val="false"/>
        <w:i w:val="false"/>
        <w:strike w:val="false"/>
        <w:color w:val="000000"/>
        <w:spacing w:val="0"/>
        <w:u w:val="none"/>
      </w:rPr>
    </w:lvl>
    <w:lvl w:ilvl="2">
      <w:start w:val="1"/>
      <w:numFmt w:val="bullet"/>
      <w:lvlText w:val="•"/>
      <w:lvlJc w:val="left"/>
      <w:pPr>
        <w:ind w:left="2160" w:hanging="360"/>
      </w:pPr>
      <w:rPr>
        <w:rFonts w:ascii="Trebuchet MS" w:eastAsia="Trebuchet MS" w:hAnsi="Trebuchet MS" w:cs="Trebuchet MS"/>
        <w:b w:val="false"/>
        <w:i w:val="false"/>
        <w:strike w:val="false"/>
        <w:color w:val="000000"/>
        <w:spacing w:val="0"/>
        <w:u w:val="none"/>
      </w:rPr>
    </w:lvl>
  </w:abstractNum>
  <w:abstractNum w:abstractNumId="837339">
    <w:lvl w:ilvl="5">
      <w:start w:val="1"/>
      <w:numFmt w:val="bullet"/>
      <w:lvlText w:val="•"/>
      <w:lvlJc w:val="left"/>
      <w:pPr>
        <w:ind w:left="4320" w:hanging="360"/>
      </w:pPr>
      <w:rPr>
        <w:rFonts w:ascii="Trebuchet MS" w:eastAsia="Trebuchet MS" w:hAnsi="Trebuchet MS" w:cs="Trebuchet MS"/>
        <w:b w:val="false"/>
        <w:i w:val="false"/>
        <w:strike w:val="false"/>
        <w:color w:val="000000"/>
        <w:spacing w:val="0"/>
        <w:u w:val="none"/>
      </w:rPr>
    </w:lvl>
    <w:lvl w:ilvl="4">
      <w:start w:val="1"/>
      <w:numFmt w:val="bullet"/>
      <w:lvlText w:val="•"/>
      <w:lvlJc w:val="left"/>
      <w:pPr>
        <w:ind w:left="3600" w:hanging="360"/>
      </w:pPr>
      <w:rPr>
        <w:rFonts w:ascii="Trebuchet MS" w:eastAsia="Trebuchet MS" w:hAnsi="Trebuchet MS" w:cs="Trebuchet MS"/>
        <w:b w:val="false"/>
        <w:i w:val="false"/>
        <w:strike w:val="false"/>
        <w:color w:val="000000"/>
        <w:spacing w:val="0"/>
        <w:u w:val="none"/>
      </w:rPr>
    </w:lvl>
    <w:lvl w:ilvl="7">
      <w:start w:val="1"/>
      <w:numFmt w:val="bullet"/>
      <w:lvlText w:val="•"/>
      <w:lvlJc w:val="left"/>
      <w:pPr>
        <w:ind w:left="5760" w:hanging="360"/>
      </w:pPr>
      <w:rPr>
        <w:rFonts w:ascii="Trebuchet MS" w:eastAsia="Trebuchet MS" w:hAnsi="Trebuchet MS" w:cs="Trebuchet MS"/>
        <w:b w:val="false"/>
        <w:i w:val="false"/>
        <w:strike w:val="false"/>
        <w:color w:val="000000"/>
        <w:spacing w:val="0"/>
        <w:u w:val="none"/>
      </w:rPr>
    </w:lvl>
    <w:lvl w:ilvl="6">
      <w:start w:val="1"/>
      <w:numFmt w:val="bullet"/>
      <w:lvlText w:val="•"/>
      <w:lvlJc w:val="left"/>
      <w:pPr>
        <w:ind w:left="5040" w:hanging="360"/>
      </w:pPr>
      <w:rPr>
        <w:rFonts w:ascii="Trebuchet MS" w:eastAsia="Trebuchet MS" w:hAnsi="Trebuchet MS" w:cs="Trebuchet MS"/>
        <w:b w:val="false"/>
        <w:i w:val="false"/>
        <w:strike w:val="false"/>
        <w:color w:val="000000"/>
        <w:spacing w:val="0"/>
        <w:u w:val="none"/>
      </w:rPr>
    </w:lvl>
    <w:lvl w:ilvl="8">
      <w:start w:val="1"/>
      <w:numFmt w:val="bullet"/>
      <w:lvlText w:val="•"/>
      <w:lvlJc w:val="left"/>
      <w:pPr>
        <w:ind w:left="6480" w:hanging="360"/>
      </w:pPr>
      <w:rPr>
        <w:rFonts w:ascii="Trebuchet MS" w:eastAsia="Trebuchet MS" w:hAnsi="Trebuchet MS" w:cs="Trebuchet MS"/>
        <w:b w:val="false"/>
        <w:i w:val="false"/>
        <w:strike w:val="false"/>
        <w:color w:val="000000"/>
        <w:spacing w:val="0"/>
        <w:u w:val="none"/>
      </w:rPr>
    </w:lvl>
    <w:lvl w:ilvl="1">
      <w:start w:val="1"/>
      <w:numFmt w:val="bullet"/>
      <w:lvlText w:val="•"/>
      <w:lvlJc w:val="left"/>
      <w:pPr>
        <w:ind w:left="1440" w:hanging="360"/>
      </w:pPr>
      <w:rPr>
        <w:rFonts w:ascii="Trebuchet MS" w:eastAsia="Trebuchet MS" w:hAnsi="Trebuchet MS" w:cs="Trebuchet MS"/>
        <w:b w:val="false"/>
        <w:i w:val="false"/>
        <w:strike w:val="false"/>
        <w:color w:val="000000"/>
        <w:spacing w:val="0"/>
        <w:u w:val="none"/>
      </w:rPr>
    </w:lvl>
    <w:lvl w:ilvl="0">
      <w:start w:val="1"/>
      <w:numFmt w:val="bullet"/>
      <w:lvlText w:val="•"/>
      <w:lvlJc w:val="left"/>
      <w:pPr>
        <w:ind w:left="720" w:hanging="360"/>
      </w:pPr>
      <w:rPr>
        <w:rFonts w:ascii="Trebuchet MS" w:eastAsia="Trebuchet MS" w:hAnsi="Trebuchet MS" w:cs="Trebuchet MS"/>
        <w:b w:val="false"/>
        <w:i w:val="false"/>
        <w:strike w:val="false"/>
        <w:color w:val="000000"/>
        <w:spacing w:val="0"/>
        <w:u w:val="none"/>
      </w:rPr>
    </w:lvl>
    <w:lvl w:ilvl="3">
      <w:start w:val="1"/>
      <w:numFmt w:val="bullet"/>
      <w:lvlText w:val="•"/>
      <w:lvlJc w:val="left"/>
      <w:pPr>
        <w:ind w:left="2880" w:hanging="360"/>
      </w:pPr>
      <w:rPr>
        <w:rFonts w:ascii="Trebuchet MS" w:eastAsia="Trebuchet MS" w:hAnsi="Trebuchet MS" w:cs="Trebuchet MS"/>
        <w:b w:val="false"/>
        <w:i w:val="false"/>
        <w:strike w:val="false"/>
        <w:color w:val="000000"/>
        <w:spacing w:val="0"/>
        <w:u w:val="none"/>
      </w:rPr>
    </w:lvl>
    <w:lvl w:ilvl="2">
      <w:start w:val="1"/>
      <w:numFmt w:val="bullet"/>
      <w:lvlText w:val="•"/>
      <w:lvlJc w:val="left"/>
      <w:pPr>
        <w:ind w:left="2160" w:hanging="360"/>
      </w:pPr>
      <w:rPr>
        <w:rFonts w:ascii="Trebuchet MS" w:eastAsia="Trebuchet MS" w:hAnsi="Trebuchet MS" w:cs="Trebuchet MS"/>
        <w:b w:val="false"/>
        <w:i w:val="false"/>
        <w:strike w:val="false"/>
        <w:color w:val="000000"/>
        <w:spacing w:val="0"/>
        <w:u w:val="none"/>
      </w:rPr>
    </w:lvl>
  </w:abstractNum>
  <w:abstractNum w:abstractNumId="159104">
    <w:lvl w:ilvl="5">
      <w:start w:val="1"/>
      <w:numFmt w:val="bullet"/>
      <w:lvlText w:val="•"/>
      <w:lvlJc w:val="left"/>
      <w:pPr>
        <w:ind w:left="4320" w:hanging="360"/>
      </w:pPr>
      <w:rPr>
        <w:rFonts w:ascii="Trebuchet MS" w:eastAsia="Trebuchet MS" w:hAnsi="Trebuchet MS" w:cs="Trebuchet MS"/>
        <w:b w:val="false"/>
        <w:i w:val="false"/>
        <w:strike w:val="false"/>
        <w:color w:val="000000"/>
        <w:spacing w:val="0"/>
        <w:u w:val="none"/>
      </w:rPr>
    </w:lvl>
    <w:lvl w:ilvl="4">
      <w:start w:val="1"/>
      <w:numFmt w:val="bullet"/>
      <w:lvlText w:val="•"/>
      <w:lvlJc w:val="left"/>
      <w:pPr>
        <w:ind w:left="3600" w:hanging="360"/>
      </w:pPr>
      <w:rPr>
        <w:rFonts w:ascii="Trebuchet MS" w:eastAsia="Trebuchet MS" w:hAnsi="Trebuchet MS" w:cs="Trebuchet MS"/>
        <w:b w:val="false"/>
        <w:i w:val="false"/>
        <w:strike w:val="false"/>
        <w:color w:val="000000"/>
        <w:spacing w:val="0"/>
        <w:u w:val="none"/>
      </w:rPr>
    </w:lvl>
    <w:lvl w:ilvl="7">
      <w:start w:val="1"/>
      <w:numFmt w:val="bullet"/>
      <w:lvlText w:val="•"/>
      <w:lvlJc w:val="left"/>
      <w:pPr>
        <w:ind w:left="5760" w:hanging="360"/>
      </w:pPr>
      <w:rPr>
        <w:rFonts w:ascii="Trebuchet MS" w:eastAsia="Trebuchet MS" w:hAnsi="Trebuchet MS" w:cs="Trebuchet MS"/>
        <w:b w:val="false"/>
        <w:i w:val="false"/>
        <w:strike w:val="false"/>
        <w:color w:val="000000"/>
        <w:spacing w:val="0"/>
        <w:u w:val="none"/>
      </w:rPr>
    </w:lvl>
    <w:lvl w:ilvl="6">
      <w:start w:val="1"/>
      <w:numFmt w:val="bullet"/>
      <w:lvlText w:val="•"/>
      <w:lvlJc w:val="left"/>
      <w:pPr>
        <w:ind w:left="5040" w:hanging="360"/>
      </w:pPr>
      <w:rPr>
        <w:rFonts w:ascii="Trebuchet MS" w:eastAsia="Trebuchet MS" w:hAnsi="Trebuchet MS" w:cs="Trebuchet MS"/>
        <w:b w:val="false"/>
        <w:i w:val="false"/>
        <w:strike w:val="false"/>
        <w:color w:val="000000"/>
        <w:spacing w:val="0"/>
        <w:u w:val="none"/>
      </w:rPr>
    </w:lvl>
    <w:lvl w:ilvl="8">
      <w:start w:val="1"/>
      <w:numFmt w:val="bullet"/>
      <w:lvlText w:val="•"/>
      <w:lvlJc w:val="left"/>
      <w:pPr>
        <w:ind w:left="6480" w:hanging="360"/>
      </w:pPr>
      <w:rPr>
        <w:rFonts w:ascii="Trebuchet MS" w:eastAsia="Trebuchet MS" w:hAnsi="Trebuchet MS" w:cs="Trebuchet MS"/>
        <w:b w:val="false"/>
        <w:i w:val="false"/>
        <w:strike w:val="false"/>
        <w:color w:val="000000"/>
        <w:spacing w:val="0"/>
        <w:u w:val="none"/>
      </w:rPr>
    </w:lvl>
    <w:lvl w:ilvl="1">
      <w:start w:val="1"/>
      <w:numFmt w:val="bullet"/>
      <w:lvlText w:val="•"/>
      <w:lvlJc w:val="left"/>
      <w:pPr>
        <w:ind w:left="1440" w:hanging="360"/>
      </w:pPr>
      <w:rPr>
        <w:rFonts w:ascii="Trebuchet MS" w:eastAsia="Trebuchet MS" w:hAnsi="Trebuchet MS" w:cs="Trebuchet MS"/>
        <w:b w:val="false"/>
        <w:i w:val="false"/>
        <w:strike w:val="false"/>
        <w:color w:val="000000"/>
        <w:spacing w:val="0"/>
        <w:u w:val="none"/>
      </w:rPr>
    </w:lvl>
    <w:lvl w:ilvl="0">
      <w:start w:val="1"/>
      <w:numFmt w:val="bullet"/>
      <w:lvlText w:val="•"/>
      <w:lvlJc w:val="left"/>
      <w:pPr>
        <w:ind w:left="720" w:hanging="360"/>
      </w:pPr>
      <w:rPr>
        <w:rFonts w:ascii="Trebuchet MS" w:eastAsia="Trebuchet MS" w:hAnsi="Trebuchet MS" w:cs="Trebuchet MS"/>
        <w:b w:val="false"/>
        <w:i w:val="false"/>
        <w:strike w:val="false"/>
        <w:color w:val="000000"/>
        <w:spacing w:val="0"/>
        <w:u w:val="none"/>
      </w:rPr>
    </w:lvl>
    <w:lvl w:ilvl="3">
      <w:start w:val="1"/>
      <w:numFmt w:val="bullet"/>
      <w:lvlText w:val="•"/>
      <w:lvlJc w:val="left"/>
      <w:pPr>
        <w:ind w:left="2880" w:hanging="360"/>
      </w:pPr>
      <w:rPr>
        <w:rFonts w:ascii="Trebuchet MS" w:eastAsia="Trebuchet MS" w:hAnsi="Trebuchet MS" w:cs="Trebuchet MS"/>
        <w:b w:val="false"/>
        <w:i w:val="false"/>
        <w:strike w:val="false"/>
        <w:color w:val="000000"/>
        <w:spacing w:val="0"/>
        <w:u w:val="none"/>
      </w:rPr>
    </w:lvl>
    <w:lvl w:ilvl="2">
      <w:start w:val="1"/>
      <w:numFmt w:val="bullet"/>
      <w:lvlText w:val="•"/>
      <w:lvlJc w:val="left"/>
      <w:pPr>
        <w:ind w:left="2160" w:hanging="360"/>
      </w:pPr>
      <w:rPr>
        <w:rFonts w:ascii="Trebuchet MS" w:eastAsia="Trebuchet MS" w:hAnsi="Trebuchet MS" w:cs="Trebuchet MS"/>
        <w:b w:val="false"/>
        <w:i w:val="false"/>
        <w:strike w:val="false"/>
        <w:color w:val="000000"/>
        <w:spacing w:val="0"/>
        <w:u w:val="none"/>
      </w:rPr>
    </w:lvl>
  </w:abstractNum>
  <w:abstractNum w:abstractNumId="733011">
    <w:lvl w:ilvl="5">
      <w:start w:val="1"/>
      <w:numFmt w:val="bullet"/>
      <w:lvlText w:val="•"/>
      <w:lvlJc w:val="left"/>
      <w:pPr>
        <w:ind w:left="4320" w:hanging="360"/>
      </w:pPr>
      <w:rPr>
        <w:rFonts w:ascii="Trebuchet MS" w:eastAsia="Trebuchet MS" w:hAnsi="Trebuchet MS" w:cs="Trebuchet MS"/>
        <w:b w:val="false"/>
        <w:i w:val="false"/>
        <w:strike w:val="false"/>
        <w:color w:val="000000"/>
        <w:spacing w:val="0"/>
        <w:u w:val="none"/>
      </w:rPr>
    </w:lvl>
    <w:lvl w:ilvl="4">
      <w:start w:val="1"/>
      <w:numFmt w:val="bullet"/>
      <w:lvlText w:val="•"/>
      <w:lvlJc w:val="left"/>
      <w:pPr>
        <w:ind w:left="3600" w:hanging="360"/>
      </w:pPr>
      <w:rPr>
        <w:rFonts w:ascii="Trebuchet MS" w:eastAsia="Trebuchet MS" w:hAnsi="Trebuchet MS" w:cs="Trebuchet MS"/>
        <w:b w:val="false"/>
        <w:i w:val="false"/>
        <w:strike w:val="false"/>
        <w:color w:val="000000"/>
        <w:spacing w:val="0"/>
        <w:u w:val="none"/>
      </w:rPr>
    </w:lvl>
    <w:lvl w:ilvl="7">
      <w:start w:val="1"/>
      <w:numFmt w:val="bullet"/>
      <w:lvlText w:val="•"/>
      <w:lvlJc w:val="left"/>
      <w:pPr>
        <w:ind w:left="5760" w:hanging="360"/>
      </w:pPr>
      <w:rPr>
        <w:rFonts w:ascii="Trebuchet MS" w:eastAsia="Trebuchet MS" w:hAnsi="Trebuchet MS" w:cs="Trebuchet MS"/>
        <w:b w:val="false"/>
        <w:i w:val="false"/>
        <w:strike w:val="false"/>
        <w:color w:val="000000"/>
        <w:spacing w:val="0"/>
        <w:u w:val="none"/>
      </w:rPr>
    </w:lvl>
    <w:lvl w:ilvl="6">
      <w:start w:val="1"/>
      <w:numFmt w:val="bullet"/>
      <w:lvlText w:val="•"/>
      <w:lvlJc w:val="left"/>
      <w:pPr>
        <w:ind w:left="5040" w:hanging="360"/>
      </w:pPr>
      <w:rPr>
        <w:rFonts w:ascii="Trebuchet MS" w:eastAsia="Trebuchet MS" w:hAnsi="Trebuchet MS" w:cs="Trebuchet MS"/>
        <w:b w:val="false"/>
        <w:i w:val="false"/>
        <w:strike w:val="false"/>
        <w:color w:val="000000"/>
        <w:spacing w:val="0"/>
        <w:u w:val="none"/>
      </w:rPr>
    </w:lvl>
    <w:lvl w:ilvl="8">
      <w:start w:val="1"/>
      <w:numFmt w:val="bullet"/>
      <w:lvlText w:val="•"/>
      <w:lvlJc w:val="left"/>
      <w:pPr>
        <w:ind w:left="6480" w:hanging="360"/>
      </w:pPr>
      <w:rPr>
        <w:rFonts w:ascii="Trebuchet MS" w:eastAsia="Trebuchet MS" w:hAnsi="Trebuchet MS" w:cs="Trebuchet MS"/>
        <w:b w:val="false"/>
        <w:i w:val="false"/>
        <w:strike w:val="false"/>
        <w:color w:val="000000"/>
        <w:spacing w:val="0"/>
        <w:u w:val="none"/>
      </w:rPr>
    </w:lvl>
    <w:lvl w:ilvl="1">
      <w:start w:val="1"/>
      <w:numFmt w:val="bullet"/>
      <w:lvlText w:val="•"/>
      <w:lvlJc w:val="left"/>
      <w:pPr>
        <w:ind w:left="1440" w:hanging="360"/>
      </w:pPr>
      <w:rPr>
        <w:rFonts w:ascii="Trebuchet MS" w:eastAsia="Trebuchet MS" w:hAnsi="Trebuchet MS" w:cs="Trebuchet MS"/>
        <w:b w:val="false"/>
        <w:i w:val="false"/>
        <w:strike w:val="false"/>
        <w:color w:val="000000"/>
        <w:spacing w:val="0"/>
        <w:u w:val="none"/>
      </w:rPr>
    </w:lvl>
    <w:lvl w:ilvl="0">
      <w:start w:val="1"/>
      <w:numFmt w:val="bullet"/>
      <w:lvlText w:val="•"/>
      <w:lvlJc w:val="left"/>
      <w:pPr>
        <w:ind w:left="720" w:hanging="360"/>
      </w:pPr>
      <w:rPr>
        <w:rFonts w:ascii="Trebuchet MS" w:eastAsia="Trebuchet MS" w:hAnsi="Trebuchet MS" w:cs="Trebuchet MS"/>
        <w:b w:val="false"/>
        <w:i w:val="false"/>
        <w:strike w:val="false"/>
        <w:color w:val="000000"/>
        <w:spacing w:val="0"/>
        <w:u w:val="none"/>
      </w:rPr>
    </w:lvl>
    <w:lvl w:ilvl="3">
      <w:start w:val="1"/>
      <w:numFmt w:val="bullet"/>
      <w:lvlText w:val="•"/>
      <w:lvlJc w:val="left"/>
      <w:pPr>
        <w:ind w:left="2880" w:hanging="360"/>
      </w:pPr>
      <w:rPr>
        <w:rFonts w:ascii="Trebuchet MS" w:eastAsia="Trebuchet MS" w:hAnsi="Trebuchet MS" w:cs="Trebuchet MS"/>
        <w:b w:val="false"/>
        <w:i w:val="false"/>
        <w:strike w:val="false"/>
        <w:color w:val="000000"/>
        <w:spacing w:val="0"/>
        <w:u w:val="none"/>
      </w:rPr>
    </w:lvl>
    <w:lvl w:ilvl="2">
      <w:start w:val="1"/>
      <w:numFmt w:val="bullet"/>
      <w:lvlText w:val="•"/>
      <w:lvlJc w:val="left"/>
      <w:pPr>
        <w:ind w:left="2160" w:hanging="360"/>
      </w:pPr>
      <w:rPr>
        <w:rFonts w:ascii="Trebuchet MS" w:eastAsia="Trebuchet MS" w:hAnsi="Trebuchet MS" w:cs="Trebuchet MS"/>
        <w:b w:val="false"/>
        <w:i w:val="false"/>
        <w:strike w:val="false"/>
        <w:color w:val="000000"/>
        <w:spacing w:val="0"/>
        <w:u w:val="none"/>
      </w:rPr>
    </w:lvl>
  </w:abstractNum>
  <w:abstractNum w:abstractNumId="99251">
    <w:lvl w:ilvl="5">
      <w:start w:val="1"/>
      <w:numFmt w:val="bullet"/>
      <w:lvlText w:val="•"/>
      <w:lvlJc w:val="left"/>
      <w:pPr>
        <w:ind w:left="4320" w:hanging="360"/>
      </w:pPr>
      <w:rPr>
        <w:rFonts w:ascii="Trebuchet MS" w:eastAsia="Trebuchet MS" w:hAnsi="Trebuchet MS" w:cs="Trebuchet MS"/>
        <w:b w:val="true"/>
        <w:i w:val="false"/>
        <w:strike w:val="false"/>
        <w:color w:val="000000"/>
        <w:spacing w:val="0"/>
        <w:u w:val="none"/>
      </w:rPr>
    </w:lvl>
    <w:lvl w:ilvl="4">
      <w:start w:val="1"/>
      <w:numFmt w:val="bullet"/>
      <w:lvlText w:val="•"/>
      <w:lvlJc w:val="left"/>
      <w:pPr>
        <w:ind w:left="3600" w:hanging="360"/>
      </w:pPr>
      <w:rPr>
        <w:rFonts w:ascii="Trebuchet MS" w:eastAsia="Trebuchet MS" w:hAnsi="Trebuchet MS" w:cs="Trebuchet MS"/>
        <w:b w:val="true"/>
        <w:i w:val="false"/>
        <w:strike w:val="false"/>
        <w:color w:val="000000"/>
        <w:spacing w:val="0"/>
        <w:u w:val="none"/>
      </w:rPr>
    </w:lvl>
    <w:lvl w:ilvl="7">
      <w:start w:val="1"/>
      <w:numFmt w:val="bullet"/>
      <w:lvlText w:val="•"/>
      <w:lvlJc w:val="left"/>
      <w:pPr>
        <w:ind w:left="5760" w:hanging="360"/>
      </w:pPr>
      <w:rPr>
        <w:rFonts w:ascii="Trebuchet MS" w:eastAsia="Trebuchet MS" w:hAnsi="Trebuchet MS" w:cs="Trebuchet MS"/>
        <w:b w:val="true"/>
        <w:i w:val="false"/>
        <w:strike w:val="false"/>
        <w:color w:val="000000"/>
        <w:spacing w:val="0"/>
        <w:u w:val="none"/>
      </w:rPr>
    </w:lvl>
    <w:lvl w:ilvl="6">
      <w:start w:val="1"/>
      <w:numFmt w:val="bullet"/>
      <w:lvlText w:val="•"/>
      <w:lvlJc w:val="left"/>
      <w:pPr>
        <w:ind w:left="5040" w:hanging="360"/>
      </w:pPr>
      <w:rPr>
        <w:rFonts w:ascii="Trebuchet MS" w:eastAsia="Trebuchet MS" w:hAnsi="Trebuchet MS" w:cs="Trebuchet MS"/>
        <w:b w:val="true"/>
        <w:i w:val="false"/>
        <w:strike w:val="false"/>
        <w:color w:val="000000"/>
        <w:spacing w:val="0"/>
        <w:u w:val="none"/>
      </w:rPr>
    </w:lvl>
    <w:lvl w:ilvl="8">
      <w:start w:val="1"/>
      <w:numFmt w:val="bullet"/>
      <w:lvlText w:val="•"/>
      <w:lvlJc w:val="left"/>
      <w:pPr>
        <w:ind w:left="6480" w:hanging="360"/>
      </w:pPr>
      <w:rPr>
        <w:rFonts w:ascii="Trebuchet MS" w:eastAsia="Trebuchet MS" w:hAnsi="Trebuchet MS" w:cs="Trebuchet MS"/>
        <w:b w:val="true"/>
        <w:i w:val="false"/>
        <w:strike w:val="false"/>
        <w:color w:val="000000"/>
        <w:spacing w:val="0"/>
        <w:u w:val="none"/>
      </w:rPr>
    </w:lvl>
    <w:lvl w:ilvl="1">
      <w:start w:val="1"/>
      <w:numFmt w:val="bullet"/>
      <w:lvlText w:val="•"/>
      <w:lvlJc w:val="left"/>
      <w:pPr>
        <w:ind w:left="1440" w:hanging="360"/>
      </w:pPr>
      <w:rPr>
        <w:rFonts w:ascii="Trebuchet MS" w:eastAsia="Trebuchet MS" w:hAnsi="Trebuchet MS" w:cs="Trebuchet MS"/>
        <w:b w:val="true"/>
        <w:i w:val="false"/>
        <w:strike w:val="false"/>
        <w:color w:val="000000"/>
        <w:spacing w:val="0"/>
        <w:u w:val="none"/>
      </w:rPr>
    </w:lvl>
    <w:lvl w:ilvl="0">
      <w:start w:val="1"/>
      <w:numFmt w:val="bullet"/>
      <w:lvlText w:val="•"/>
      <w:lvlJc w:val="left"/>
      <w:pPr>
        <w:ind w:left="720" w:hanging="360"/>
      </w:pPr>
      <w:rPr>
        <w:rFonts w:ascii="Trebuchet MS" w:eastAsia="Trebuchet MS" w:hAnsi="Trebuchet MS" w:cs="Trebuchet MS"/>
        <w:b w:val="true"/>
        <w:i w:val="false"/>
        <w:strike w:val="false"/>
        <w:color w:val="000000"/>
        <w:spacing w:val="0"/>
        <w:u w:val="none"/>
      </w:rPr>
    </w:lvl>
    <w:lvl w:ilvl="3">
      <w:start w:val="1"/>
      <w:numFmt w:val="bullet"/>
      <w:lvlText w:val="•"/>
      <w:lvlJc w:val="left"/>
      <w:pPr>
        <w:ind w:left="2880" w:hanging="360"/>
      </w:pPr>
      <w:rPr>
        <w:rFonts w:ascii="Trebuchet MS" w:eastAsia="Trebuchet MS" w:hAnsi="Trebuchet MS" w:cs="Trebuchet MS"/>
        <w:b w:val="true"/>
        <w:i w:val="false"/>
        <w:strike w:val="false"/>
        <w:color w:val="000000"/>
        <w:spacing w:val="0"/>
        <w:u w:val="none"/>
      </w:rPr>
    </w:lvl>
    <w:lvl w:ilvl="2">
      <w:start w:val="1"/>
      <w:numFmt w:val="bullet"/>
      <w:lvlText w:val="•"/>
      <w:lvlJc w:val="left"/>
      <w:pPr>
        <w:ind w:left="2160" w:hanging="360"/>
      </w:pPr>
      <w:rPr>
        <w:rFonts w:ascii="Trebuchet MS" w:eastAsia="Trebuchet MS" w:hAnsi="Trebuchet MS" w:cs="Trebuchet MS"/>
        <w:b w:val="true"/>
        <w:i w:val="false"/>
        <w:strike w:val="false"/>
        <w:color w:val="000000"/>
        <w:spacing w:val="0"/>
        <w:u w:val="none"/>
      </w:rPr>
    </w:lvl>
  </w:abstractNum>
  <w:abstractNum w:abstractNumId="353715">
    <w:lvl w:ilvl="5">
      <w:start w:val="1"/>
      <w:numFmt w:val="bullet"/>
      <w:lvlText w:val="•"/>
      <w:lvlJc w:val="left"/>
      <w:pPr>
        <w:ind w:left="4320" w:hanging="360"/>
      </w:pPr>
      <w:rPr>
        <w:rFonts w:ascii="Trebuchet MS" w:eastAsia="Trebuchet MS" w:hAnsi="Trebuchet MS" w:cs="Trebuchet MS"/>
        <w:b w:val="false"/>
        <w:i w:val="false"/>
        <w:strike w:val="false"/>
        <w:color w:val="000000"/>
        <w:spacing w:val="0"/>
        <w:u w:val="none"/>
      </w:rPr>
    </w:lvl>
    <w:lvl w:ilvl="4">
      <w:start w:val="1"/>
      <w:numFmt w:val="bullet"/>
      <w:lvlText w:val="•"/>
      <w:lvlJc w:val="left"/>
      <w:pPr>
        <w:ind w:left="3600" w:hanging="360"/>
      </w:pPr>
      <w:rPr>
        <w:rFonts w:ascii="Trebuchet MS" w:eastAsia="Trebuchet MS" w:hAnsi="Trebuchet MS" w:cs="Trebuchet MS"/>
        <w:b w:val="false"/>
        <w:i w:val="false"/>
        <w:strike w:val="false"/>
        <w:color w:val="000000"/>
        <w:spacing w:val="0"/>
        <w:u w:val="none"/>
      </w:rPr>
    </w:lvl>
    <w:lvl w:ilvl="7">
      <w:start w:val="1"/>
      <w:numFmt w:val="bullet"/>
      <w:lvlText w:val="•"/>
      <w:lvlJc w:val="left"/>
      <w:pPr>
        <w:ind w:left="5760" w:hanging="360"/>
      </w:pPr>
      <w:rPr>
        <w:rFonts w:ascii="Trebuchet MS" w:eastAsia="Trebuchet MS" w:hAnsi="Trebuchet MS" w:cs="Trebuchet MS"/>
        <w:b w:val="false"/>
        <w:i w:val="false"/>
        <w:strike w:val="false"/>
        <w:color w:val="000000"/>
        <w:spacing w:val="0"/>
        <w:u w:val="none"/>
      </w:rPr>
    </w:lvl>
    <w:lvl w:ilvl="6">
      <w:start w:val="1"/>
      <w:numFmt w:val="bullet"/>
      <w:lvlText w:val="•"/>
      <w:lvlJc w:val="left"/>
      <w:pPr>
        <w:ind w:left="5040" w:hanging="360"/>
      </w:pPr>
      <w:rPr>
        <w:rFonts w:ascii="Trebuchet MS" w:eastAsia="Trebuchet MS" w:hAnsi="Trebuchet MS" w:cs="Trebuchet MS"/>
        <w:b w:val="false"/>
        <w:i w:val="false"/>
        <w:strike w:val="false"/>
        <w:color w:val="000000"/>
        <w:spacing w:val="0"/>
        <w:u w:val="none"/>
      </w:rPr>
    </w:lvl>
    <w:lvl w:ilvl="8">
      <w:start w:val="1"/>
      <w:numFmt w:val="bullet"/>
      <w:lvlText w:val="•"/>
      <w:lvlJc w:val="left"/>
      <w:pPr>
        <w:ind w:left="6480" w:hanging="360"/>
      </w:pPr>
      <w:rPr>
        <w:rFonts w:ascii="Trebuchet MS" w:eastAsia="Trebuchet MS" w:hAnsi="Trebuchet MS" w:cs="Trebuchet MS"/>
        <w:b w:val="false"/>
        <w:i w:val="false"/>
        <w:strike w:val="false"/>
        <w:color w:val="000000"/>
        <w:spacing w:val="0"/>
        <w:u w:val="none"/>
      </w:rPr>
    </w:lvl>
    <w:lvl w:ilvl="1">
      <w:start w:val="1"/>
      <w:numFmt w:val="bullet"/>
      <w:lvlText w:val="•"/>
      <w:lvlJc w:val="left"/>
      <w:pPr>
        <w:ind w:left="1440" w:hanging="360"/>
      </w:pPr>
      <w:rPr>
        <w:rFonts w:ascii="Trebuchet MS" w:eastAsia="Trebuchet MS" w:hAnsi="Trebuchet MS" w:cs="Trebuchet MS"/>
        <w:b w:val="false"/>
        <w:i w:val="false"/>
        <w:strike w:val="false"/>
        <w:color w:val="000000"/>
        <w:spacing w:val="0"/>
        <w:u w:val="none"/>
      </w:rPr>
    </w:lvl>
    <w:lvl w:ilvl="0">
      <w:start w:val="1"/>
      <w:numFmt w:val="bullet"/>
      <w:lvlText w:val="•"/>
      <w:lvlJc w:val="left"/>
      <w:pPr>
        <w:ind w:left="720" w:hanging="360"/>
      </w:pPr>
      <w:rPr>
        <w:rFonts w:ascii="Trebuchet MS" w:eastAsia="Trebuchet MS" w:hAnsi="Trebuchet MS" w:cs="Trebuchet MS"/>
        <w:b w:val="false"/>
        <w:i w:val="false"/>
        <w:strike w:val="false"/>
        <w:color w:val="000000"/>
        <w:spacing w:val="0"/>
        <w:u w:val="none"/>
      </w:rPr>
    </w:lvl>
    <w:lvl w:ilvl="3">
      <w:start w:val="1"/>
      <w:numFmt w:val="bullet"/>
      <w:lvlText w:val="•"/>
      <w:lvlJc w:val="left"/>
      <w:pPr>
        <w:ind w:left="2880" w:hanging="360"/>
      </w:pPr>
      <w:rPr>
        <w:rFonts w:ascii="Trebuchet MS" w:eastAsia="Trebuchet MS" w:hAnsi="Trebuchet MS" w:cs="Trebuchet MS"/>
        <w:b w:val="false"/>
        <w:i w:val="false"/>
        <w:strike w:val="false"/>
        <w:color w:val="000000"/>
        <w:spacing w:val="0"/>
        <w:u w:val="none"/>
      </w:rPr>
    </w:lvl>
    <w:lvl w:ilvl="2">
      <w:start w:val="1"/>
      <w:numFmt w:val="bullet"/>
      <w:lvlText w:val="•"/>
      <w:lvlJc w:val="left"/>
      <w:pPr>
        <w:ind w:left="2160" w:hanging="360"/>
      </w:pPr>
      <w:rPr>
        <w:rFonts w:ascii="Trebuchet MS" w:eastAsia="Trebuchet MS" w:hAnsi="Trebuchet MS" w:cs="Trebuchet MS"/>
        <w:b w:val="false"/>
        <w:i w:val="false"/>
        <w:strike w:val="false"/>
        <w:color w:val="000000"/>
        <w:spacing w:val="0"/>
        <w:u w:val="none"/>
      </w:rPr>
    </w:lvl>
  </w:abstractNum>
  <w:abstractNum w:abstractNumId="286279">
    <w:lvl w:ilvl="5">
      <w:start w:val="1"/>
      <w:numFmt w:val="bullet"/>
      <w:lvlText w:val="•"/>
      <w:lvlJc w:val="left"/>
      <w:pPr>
        <w:ind w:left="4320" w:hanging="360"/>
      </w:pPr>
      <w:rPr>
        <w:rFonts w:ascii="Trebuchet MS" w:eastAsia="Trebuchet MS" w:hAnsi="Trebuchet MS" w:cs="Trebuchet MS"/>
        <w:b w:val="false"/>
        <w:i w:val="false"/>
        <w:strike w:val="false"/>
        <w:color w:val="000000"/>
        <w:spacing w:val="0"/>
        <w:u w:val="none"/>
      </w:rPr>
    </w:lvl>
    <w:lvl w:ilvl="4">
      <w:start w:val="1"/>
      <w:numFmt w:val="bullet"/>
      <w:lvlText w:val="•"/>
      <w:lvlJc w:val="left"/>
      <w:pPr>
        <w:ind w:left="3600" w:hanging="360"/>
      </w:pPr>
      <w:rPr>
        <w:rFonts w:ascii="Trebuchet MS" w:eastAsia="Trebuchet MS" w:hAnsi="Trebuchet MS" w:cs="Trebuchet MS"/>
        <w:b w:val="false"/>
        <w:i w:val="false"/>
        <w:strike w:val="false"/>
        <w:color w:val="000000"/>
        <w:spacing w:val="0"/>
        <w:u w:val="none"/>
      </w:rPr>
    </w:lvl>
    <w:lvl w:ilvl="7">
      <w:start w:val="1"/>
      <w:numFmt w:val="bullet"/>
      <w:lvlText w:val="•"/>
      <w:lvlJc w:val="left"/>
      <w:pPr>
        <w:ind w:left="5760" w:hanging="360"/>
      </w:pPr>
      <w:rPr>
        <w:rFonts w:ascii="Trebuchet MS" w:eastAsia="Trebuchet MS" w:hAnsi="Trebuchet MS" w:cs="Trebuchet MS"/>
        <w:b w:val="false"/>
        <w:i w:val="false"/>
        <w:strike w:val="false"/>
        <w:color w:val="000000"/>
        <w:spacing w:val="0"/>
        <w:u w:val="none"/>
      </w:rPr>
    </w:lvl>
    <w:lvl w:ilvl="6">
      <w:start w:val="1"/>
      <w:numFmt w:val="bullet"/>
      <w:lvlText w:val="•"/>
      <w:lvlJc w:val="left"/>
      <w:pPr>
        <w:ind w:left="5040" w:hanging="360"/>
      </w:pPr>
      <w:rPr>
        <w:rFonts w:ascii="Trebuchet MS" w:eastAsia="Trebuchet MS" w:hAnsi="Trebuchet MS" w:cs="Trebuchet MS"/>
        <w:b w:val="false"/>
        <w:i w:val="false"/>
        <w:strike w:val="false"/>
        <w:color w:val="000000"/>
        <w:spacing w:val="0"/>
        <w:u w:val="none"/>
      </w:rPr>
    </w:lvl>
    <w:lvl w:ilvl="8">
      <w:start w:val="1"/>
      <w:numFmt w:val="bullet"/>
      <w:lvlText w:val="•"/>
      <w:lvlJc w:val="left"/>
      <w:pPr>
        <w:ind w:left="6480" w:hanging="360"/>
      </w:pPr>
      <w:rPr>
        <w:rFonts w:ascii="Trebuchet MS" w:eastAsia="Trebuchet MS" w:hAnsi="Trebuchet MS" w:cs="Trebuchet MS"/>
        <w:b w:val="false"/>
        <w:i w:val="false"/>
        <w:strike w:val="false"/>
        <w:color w:val="000000"/>
        <w:spacing w:val="0"/>
        <w:u w:val="none"/>
      </w:rPr>
    </w:lvl>
    <w:lvl w:ilvl="1">
      <w:start w:val="1"/>
      <w:numFmt w:val="bullet"/>
      <w:lvlText w:val="•"/>
      <w:lvlJc w:val="left"/>
      <w:pPr>
        <w:ind w:left="1440" w:hanging="360"/>
      </w:pPr>
      <w:rPr>
        <w:rFonts w:ascii="Trebuchet MS" w:eastAsia="Trebuchet MS" w:hAnsi="Trebuchet MS" w:cs="Trebuchet MS"/>
        <w:b w:val="false"/>
        <w:i w:val="false"/>
        <w:strike w:val="false"/>
        <w:color w:val="000000"/>
        <w:spacing w:val="0"/>
        <w:u w:val="none"/>
      </w:rPr>
    </w:lvl>
    <w:lvl w:ilvl="0">
      <w:start w:val="1"/>
      <w:numFmt w:val="bullet"/>
      <w:lvlText w:val="•"/>
      <w:lvlJc w:val="left"/>
      <w:pPr>
        <w:ind w:left="720" w:hanging="360"/>
      </w:pPr>
      <w:rPr>
        <w:rFonts w:ascii="Trebuchet MS" w:eastAsia="Trebuchet MS" w:hAnsi="Trebuchet MS" w:cs="Trebuchet MS"/>
        <w:b w:val="false"/>
        <w:i w:val="false"/>
        <w:strike w:val="false"/>
        <w:color w:val="000000"/>
        <w:spacing w:val="0"/>
        <w:u w:val="none"/>
      </w:rPr>
    </w:lvl>
    <w:lvl w:ilvl="3">
      <w:start w:val="1"/>
      <w:numFmt w:val="bullet"/>
      <w:lvlText w:val="•"/>
      <w:lvlJc w:val="left"/>
      <w:pPr>
        <w:ind w:left="2880" w:hanging="360"/>
      </w:pPr>
      <w:rPr>
        <w:rFonts w:ascii="Trebuchet MS" w:eastAsia="Trebuchet MS" w:hAnsi="Trebuchet MS" w:cs="Trebuchet MS"/>
        <w:b w:val="false"/>
        <w:i w:val="false"/>
        <w:strike w:val="false"/>
        <w:color w:val="000000"/>
        <w:spacing w:val="0"/>
        <w:u w:val="none"/>
      </w:rPr>
    </w:lvl>
    <w:lvl w:ilvl="2">
      <w:start w:val="1"/>
      <w:numFmt w:val="bullet"/>
      <w:lvlText w:val="•"/>
      <w:lvlJc w:val="left"/>
      <w:pPr>
        <w:ind w:left="2160" w:hanging="360"/>
      </w:pPr>
      <w:rPr>
        <w:rFonts w:ascii="Trebuchet MS" w:eastAsia="Trebuchet MS" w:hAnsi="Trebuchet MS" w:cs="Trebuchet MS"/>
        <w:b w:val="false"/>
        <w:i w:val="false"/>
        <w:strike w:val="false"/>
        <w:color w:val="000000"/>
        <w:spacing w:val="0"/>
        <w:u w:val="none"/>
      </w:rPr>
    </w:lvl>
  </w:abstractNum>
  <w:abstractNum w:abstractNumId="249531">
    <w:lvl w:ilvl="5">
      <w:start w:val="1"/>
      <w:numFmt w:val="bullet"/>
      <w:lvlText w:val="•"/>
      <w:lvlJc w:val="left"/>
      <w:pPr>
        <w:ind w:left="4320" w:hanging="360"/>
      </w:pPr>
      <w:rPr>
        <w:rFonts w:ascii="Trebuchet MS" w:eastAsia="Trebuchet MS" w:hAnsi="Trebuchet MS" w:cs="Trebuchet MS"/>
        <w:b w:val="false"/>
        <w:i w:val="false"/>
        <w:strike w:val="false"/>
        <w:color w:val="000000"/>
        <w:spacing w:val="0"/>
        <w:u w:val="none"/>
      </w:rPr>
    </w:lvl>
    <w:lvl w:ilvl="4">
      <w:start w:val="1"/>
      <w:numFmt w:val="bullet"/>
      <w:lvlText w:val="•"/>
      <w:lvlJc w:val="left"/>
      <w:pPr>
        <w:ind w:left="3600" w:hanging="360"/>
      </w:pPr>
      <w:rPr>
        <w:rFonts w:ascii="Trebuchet MS" w:eastAsia="Trebuchet MS" w:hAnsi="Trebuchet MS" w:cs="Trebuchet MS"/>
        <w:b w:val="false"/>
        <w:i w:val="false"/>
        <w:strike w:val="false"/>
        <w:color w:val="000000"/>
        <w:spacing w:val="0"/>
        <w:u w:val="none"/>
      </w:rPr>
    </w:lvl>
    <w:lvl w:ilvl="7">
      <w:start w:val="1"/>
      <w:numFmt w:val="bullet"/>
      <w:lvlText w:val="•"/>
      <w:lvlJc w:val="left"/>
      <w:pPr>
        <w:ind w:left="5760" w:hanging="360"/>
      </w:pPr>
      <w:rPr>
        <w:rFonts w:ascii="Trebuchet MS" w:eastAsia="Trebuchet MS" w:hAnsi="Trebuchet MS" w:cs="Trebuchet MS"/>
        <w:b w:val="false"/>
        <w:i w:val="false"/>
        <w:strike w:val="false"/>
        <w:color w:val="000000"/>
        <w:spacing w:val="0"/>
        <w:u w:val="none"/>
      </w:rPr>
    </w:lvl>
    <w:lvl w:ilvl="6">
      <w:start w:val="1"/>
      <w:numFmt w:val="bullet"/>
      <w:lvlText w:val="•"/>
      <w:lvlJc w:val="left"/>
      <w:pPr>
        <w:ind w:left="5040" w:hanging="360"/>
      </w:pPr>
      <w:rPr>
        <w:rFonts w:ascii="Trebuchet MS" w:eastAsia="Trebuchet MS" w:hAnsi="Trebuchet MS" w:cs="Trebuchet MS"/>
        <w:b w:val="false"/>
        <w:i w:val="false"/>
        <w:strike w:val="false"/>
        <w:color w:val="000000"/>
        <w:spacing w:val="0"/>
        <w:u w:val="none"/>
      </w:rPr>
    </w:lvl>
    <w:lvl w:ilvl="8">
      <w:start w:val="1"/>
      <w:numFmt w:val="bullet"/>
      <w:lvlText w:val="•"/>
      <w:lvlJc w:val="left"/>
      <w:pPr>
        <w:ind w:left="6480" w:hanging="360"/>
      </w:pPr>
      <w:rPr>
        <w:rFonts w:ascii="Trebuchet MS" w:eastAsia="Trebuchet MS" w:hAnsi="Trebuchet MS" w:cs="Trebuchet MS"/>
        <w:b w:val="false"/>
        <w:i w:val="false"/>
        <w:strike w:val="false"/>
        <w:color w:val="000000"/>
        <w:spacing w:val="0"/>
        <w:u w:val="none"/>
      </w:rPr>
    </w:lvl>
    <w:lvl w:ilvl="1">
      <w:start w:val="1"/>
      <w:numFmt w:val="bullet"/>
      <w:lvlText w:val="•"/>
      <w:lvlJc w:val="left"/>
      <w:pPr>
        <w:ind w:left="1440" w:hanging="360"/>
      </w:pPr>
      <w:rPr>
        <w:rFonts w:ascii="Trebuchet MS" w:eastAsia="Trebuchet MS" w:hAnsi="Trebuchet MS" w:cs="Trebuchet MS"/>
        <w:b w:val="false"/>
        <w:i w:val="false"/>
        <w:strike w:val="false"/>
        <w:color w:val="000000"/>
        <w:spacing w:val="0"/>
        <w:u w:val="none"/>
      </w:rPr>
    </w:lvl>
    <w:lvl w:ilvl="0">
      <w:start w:val="1"/>
      <w:numFmt w:val="bullet"/>
      <w:lvlText w:val="•"/>
      <w:lvlJc w:val="left"/>
      <w:pPr>
        <w:ind w:left="720" w:hanging="360"/>
      </w:pPr>
      <w:rPr>
        <w:rFonts w:ascii="Trebuchet MS" w:eastAsia="Trebuchet MS" w:hAnsi="Trebuchet MS" w:cs="Trebuchet MS"/>
        <w:b w:val="false"/>
        <w:i w:val="false"/>
        <w:strike w:val="false"/>
        <w:color w:val="000000"/>
        <w:spacing w:val="0"/>
        <w:u w:val="none"/>
      </w:rPr>
    </w:lvl>
    <w:lvl w:ilvl="3">
      <w:start w:val="1"/>
      <w:numFmt w:val="bullet"/>
      <w:lvlText w:val="•"/>
      <w:lvlJc w:val="left"/>
      <w:pPr>
        <w:ind w:left="2880" w:hanging="360"/>
      </w:pPr>
      <w:rPr>
        <w:rFonts w:ascii="Trebuchet MS" w:eastAsia="Trebuchet MS" w:hAnsi="Trebuchet MS" w:cs="Trebuchet MS"/>
        <w:b w:val="false"/>
        <w:i w:val="false"/>
        <w:strike w:val="false"/>
        <w:color w:val="000000"/>
        <w:spacing w:val="0"/>
        <w:u w:val="none"/>
      </w:rPr>
    </w:lvl>
    <w:lvl w:ilvl="2">
      <w:start w:val="1"/>
      <w:numFmt w:val="bullet"/>
      <w:lvlText w:val="•"/>
      <w:lvlJc w:val="left"/>
      <w:pPr>
        <w:ind w:left="2160" w:hanging="360"/>
      </w:pPr>
      <w:rPr>
        <w:rFonts w:ascii="Trebuchet MS" w:eastAsia="Trebuchet MS" w:hAnsi="Trebuchet MS" w:cs="Trebuchet MS"/>
        <w:b w:val="false"/>
        <w:i w:val="false"/>
        <w:strike w:val="false"/>
        <w:color w:val="000000"/>
        <w:spacing w:val="0"/>
        <w:u w:val="none"/>
      </w:rPr>
    </w:lvl>
  </w:abstractNum>
  <w:abstractNum w:abstractNumId="981211">
    <w:lvl w:ilvl="5">
      <w:start w:val="1"/>
      <w:numFmt w:val="bullet"/>
      <w:lvlText w:val="•"/>
      <w:lvlJc w:val="left"/>
      <w:pPr>
        <w:ind w:left="4320" w:hanging="360"/>
      </w:pPr>
      <w:rPr>
        <w:rFonts w:ascii="Trebuchet MS" w:eastAsia="Trebuchet MS" w:hAnsi="Trebuchet MS" w:cs="Trebuchet MS"/>
        <w:b w:val="false"/>
        <w:i w:val="false"/>
        <w:strike w:val="false"/>
        <w:color w:val="000000"/>
        <w:spacing w:val="0"/>
        <w:u w:val="none"/>
      </w:rPr>
    </w:lvl>
    <w:lvl w:ilvl="4">
      <w:start w:val="1"/>
      <w:numFmt w:val="bullet"/>
      <w:lvlText w:val="•"/>
      <w:lvlJc w:val="left"/>
      <w:pPr>
        <w:ind w:left="3600" w:hanging="360"/>
      </w:pPr>
      <w:rPr>
        <w:rFonts w:ascii="Trebuchet MS" w:eastAsia="Trebuchet MS" w:hAnsi="Trebuchet MS" w:cs="Trebuchet MS"/>
        <w:b w:val="false"/>
        <w:i w:val="false"/>
        <w:strike w:val="false"/>
        <w:color w:val="000000"/>
        <w:spacing w:val="0"/>
        <w:u w:val="none"/>
      </w:rPr>
    </w:lvl>
    <w:lvl w:ilvl="7">
      <w:start w:val="1"/>
      <w:numFmt w:val="bullet"/>
      <w:lvlText w:val="•"/>
      <w:lvlJc w:val="left"/>
      <w:pPr>
        <w:ind w:left="5760" w:hanging="360"/>
      </w:pPr>
      <w:rPr>
        <w:rFonts w:ascii="Trebuchet MS" w:eastAsia="Trebuchet MS" w:hAnsi="Trebuchet MS" w:cs="Trebuchet MS"/>
        <w:b w:val="false"/>
        <w:i w:val="false"/>
        <w:strike w:val="false"/>
        <w:color w:val="000000"/>
        <w:spacing w:val="0"/>
        <w:u w:val="none"/>
      </w:rPr>
    </w:lvl>
    <w:lvl w:ilvl="6">
      <w:start w:val="1"/>
      <w:numFmt w:val="bullet"/>
      <w:lvlText w:val="•"/>
      <w:lvlJc w:val="left"/>
      <w:pPr>
        <w:ind w:left="5040" w:hanging="360"/>
      </w:pPr>
      <w:rPr>
        <w:rFonts w:ascii="Trebuchet MS" w:eastAsia="Trebuchet MS" w:hAnsi="Trebuchet MS" w:cs="Trebuchet MS"/>
        <w:b w:val="false"/>
        <w:i w:val="false"/>
        <w:strike w:val="false"/>
        <w:color w:val="000000"/>
        <w:spacing w:val="0"/>
        <w:u w:val="none"/>
      </w:rPr>
    </w:lvl>
    <w:lvl w:ilvl="8">
      <w:start w:val="1"/>
      <w:numFmt w:val="bullet"/>
      <w:lvlText w:val="•"/>
      <w:lvlJc w:val="left"/>
      <w:pPr>
        <w:ind w:left="6480" w:hanging="360"/>
      </w:pPr>
      <w:rPr>
        <w:rFonts w:ascii="Trebuchet MS" w:eastAsia="Trebuchet MS" w:hAnsi="Trebuchet MS" w:cs="Trebuchet MS"/>
        <w:b w:val="false"/>
        <w:i w:val="false"/>
        <w:strike w:val="false"/>
        <w:color w:val="000000"/>
        <w:spacing w:val="0"/>
        <w:u w:val="none"/>
      </w:rPr>
    </w:lvl>
    <w:lvl w:ilvl="1">
      <w:start w:val="1"/>
      <w:numFmt w:val="bullet"/>
      <w:lvlText w:val="•"/>
      <w:lvlJc w:val="left"/>
      <w:pPr>
        <w:ind w:left="1440" w:hanging="360"/>
      </w:pPr>
      <w:rPr>
        <w:rFonts w:ascii="Trebuchet MS" w:eastAsia="Trebuchet MS" w:hAnsi="Trebuchet MS" w:cs="Trebuchet MS"/>
        <w:b w:val="false"/>
        <w:i w:val="false"/>
        <w:strike w:val="false"/>
        <w:color w:val="000000"/>
        <w:spacing w:val="0"/>
        <w:u w:val="none"/>
      </w:rPr>
    </w:lvl>
    <w:lvl w:ilvl="0">
      <w:start w:val="1"/>
      <w:numFmt w:val="bullet"/>
      <w:lvlText w:val="•"/>
      <w:lvlJc w:val="left"/>
      <w:pPr>
        <w:ind w:left="720" w:hanging="360"/>
      </w:pPr>
      <w:rPr>
        <w:rFonts w:ascii="Trebuchet MS" w:eastAsia="Trebuchet MS" w:hAnsi="Trebuchet MS" w:cs="Trebuchet MS"/>
        <w:b w:val="false"/>
        <w:i w:val="false"/>
        <w:strike w:val="false"/>
        <w:color w:val="000000"/>
        <w:spacing w:val="0"/>
        <w:u w:val="none"/>
      </w:rPr>
    </w:lvl>
    <w:lvl w:ilvl="3">
      <w:start w:val="1"/>
      <w:numFmt w:val="bullet"/>
      <w:lvlText w:val="•"/>
      <w:lvlJc w:val="left"/>
      <w:pPr>
        <w:ind w:left="2880" w:hanging="360"/>
      </w:pPr>
      <w:rPr>
        <w:rFonts w:ascii="Trebuchet MS" w:eastAsia="Trebuchet MS" w:hAnsi="Trebuchet MS" w:cs="Trebuchet MS"/>
        <w:b w:val="false"/>
        <w:i w:val="false"/>
        <w:strike w:val="false"/>
        <w:color w:val="000000"/>
        <w:spacing w:val="0"/>
        <w:u w:val="none"/>
      </w:rPr>
    </w:lvl>
    <w:lvl w:ilvl="2">
      <w:start w:val="1"/>
      <w:numFmt w:val="bullet"/>
      <w:lvlText w:val="•"/>
      <w:lvlJc w:val="left"/>
      <w:pPr>
        <w:ind w:left="2160" w:hanging="360"/>
      </w:pPr>
      <w:rPr>
        <w:rFonts w:ascii="Trebuchet MS" w:eastAsia="Trebuchet MS" w:hAnsi="Trebuchet MS" w:cs="Trebuchet MS"/>
        <w:b w:val="false"/>
        <w:i w:val="false"/>
        <w:strike w:val="false"/>
        <w:color w:val="000000"/>
        <w:spacing w:val="0"/>
        <w:u w:val="none"/>
      </w:rPr>
    </w:lvl>
  </w:abstractNum>
  <w:abstractNum w:abstractNumId="946477">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69552">
    <w:lvl w:ilvl="5">
      <w:start w:val="1"/>
      <w:numFmt w:val="bullet"/>
      <w:lvlText w:val="•"/>
      <w:lvlJc w:val="left"/>
      <w:pPr>
        <w:ind w:left="4320" w:hanging="360"/>
      </w:pPr>
      <w:rPr>
        <w:rFonts w:ascii="Trebuchet MS" w:eastAsia="Trebuchet MS" w:hAnsi="Trebuchet MS" w:cs="Trebuchet MS"/>
        <w:b w:val="false"/>
        <w:i w:val="false"/>
        <w:strike w:val="false"/>
        <w:color w:val="000000"/>
        <w:spacing w:val="0"/>
        <w:u w:val="none"/>
      </w:rPr>
    </w:lvl>
    <w:lvl w:ilvl="4">
      <w:start w:val="1"/>
      <w:numFmt w:val="bullet"/>
      <w:lvlText w:val="•"/>
      <w:lvlJc w:val="left"/>
      <w:pPr>
        <w:ind w:left="3600" w:hanging="360"/>
      </w:pPr>
      <w:rPr>
        <w:rFonts w:ascii="Trebuchet MS" w:eastAsia="Trebuchet MS" w:hAnsi="Trebuchet MS" w:cs="Trebuchet MS"/>
        <w:b w:val="false"/>
        <w:i w:val="false"/>
        <w:strike w:val="false"/>
        <w:color w:val="000000"/>
        <w:spacing w:val="0"/>
        <w:u w:val="none"/>
      </w:rPr>
    </w:lvl>
    <w:lvl w:ilvl="7">
      <w:start w:val="1"/>
      <w:numFmt w:val="bullet"/>
      <w:lvlText w:val="•"/>
      <w:lvlJc w:val="left"/>
      <w:pPr>
        <w:ind w:left="5760" w:hanging="360"/>
      </w:pPr>
      <w:rPr>
        <w:rFonts w:ascii="Trebuchet MS" w:eastAsia="Trebuchet MS" w:hAnsi="Trebuchet MS" w:cs="Trebuchet MS"/>
        <w:b w:val="false"/>
        <w:i w:val="false"/>
        <w:strike w:val="false"/>
        <w:color w:val="000000"/>
        <w:spacing w:val="0"/>
        <w:u w:val="none"/>
      </w:rPr>
    </w:lvl>
    <w:lvl w:ilvl="6">
      <w:start w:val="1"/>
      <w:numFmt w:val="bullet"/>
      <w:lvlText w:val="•"/>
      <w:lvlJc w:val="left"/>
      <w:pPr>
        <w:ind w:left="5040" w:hanging="360"/>
      </w:pPr>
      <w:rPr>
        <w:rFonts w:ascii="Trebuchet MS" w:eastAsia="Trebuchet MS" w:hAnsi="Trebuchet MS" w:cs="Trebuchet MS"/>
        <w:b w:val="false"/>
        <w:i w:val="false"/>
        <w:strike w:val="false"/>
        <w:color w:val="000000"/>
        <w:spacing w:val="0"/>
        <w:u w:val="none"/>
      </w:rPr>
    </w:lvl>
    <w:lvl w:ilvl="8">
      <w:start w:val="1"/>
      <w:numFmt w:val="bullet"/>
      <w:lvlText w:val="•"/>
      <w:lvlJc w:val="left"/>
      <w:pPr>
        <w:ind w:left="6480" w:hanging="360"/>
      </w:pPr>
      <w:rPr>
        <w:rFonts w:ascii="Trebuchet MS" w:eastAsia="Trebuchet MS" w:hAnsi="Trebuchet MS" w:cs="Trebuchet MS"/>
        <w:b w:val="false"/>
        <w:i w:val="false"/>
        <w:strike w:val="false"/>
        <w:color w:val="000000"/>
        <w:spacing w:val="0"/>
        <w:u w:val="none"/>
      </w:rPr>
    </w:lvl>
    <w:lvl w:ilvl="1">
      <w:start w:val="1"/>
      <w:numFmt w:val="bullet"/>
      <w:lvlText w:val="•"/>
      <w:lvlJc w:val="left"/>
      <w:pPr>
        <w:ind w:left="1440" w:hanging="360"/>
      </w:pPr>
      <w:rPr>
        <w:rFonts w:ascii="Trebuchet MS" w:eastAsia="Trebuchet MS" w:hAnsi="Trebuchet MS" w:cs="Trebuchet MS"/>
        <w:b w:val="false"/>
        <w:i w:val="false"/>
        <w:strike w:val="false"/>
        <w:color w:val="000000"/>
        <w:spacing w:val="0"/>
        <w:u w:val="none"/>
      </w:rPr>
    </w:lvl>
    <w:lvl w:ilvl="0">
      <w:start w:val="1"/>
      <w:numFmt w:val="bullet"/>
      <w:lvlText w:val="•"/>
      <w:lvlJc w:val="left"/>
      <w:pPr>
        <w:ind w:left="720" w:hanging="360"/>
      </w:pPr>
      <w:rPr>
        <w:rFonts w:ascii="Trebuchet MS" w:eastAsia="Trebuchet MS" w:hAnsi="Trebuchet MS" w:cs="Trebuchet MS"/>
        <w:b w:val="false"/>
        <w:i w:val="false"/>
        <w:strike w:val="false"/>
        <w:color w:val="000000"/>
        <w:spacing w:val="0"/>
        <w:u w:val="none"/>
      </w:rPr>
    </w:lvl>
    <w:lvl w:ilvl="3">
      <w:start w:val="1"/>
      <w:numFmt w:val="bullet"/>
      <w:lvlText w:val="•"/>
      <w:lvlJc w:val="left"/>
      <w:pPr>
        <w:ind w:left="2880" w:hanging="360"/>
      </w:pPr>
      <w:rPr>
        <w:rFonts w:ascii="Trebuchet MS" w:eastAsia="Trebuchet MS" w:hAnsi="Trebuchet MS" w:cs="Trebuchet MS"/>
        <w:b w:val="false"/>
        <w:i w:val="false"/>
        <w:strike w:val="false"/>
        <w:color w:val="000000"/>
        <w:spacing w:val="0"/>
        <w:u w:val="none"/>
      </w:rPr>
    </w:lvl>
    <w:lvl w:ilvl="2">
      <w:start w:val="1"/>
      <w:numFmt w:val="bullet"/>
      <w:lvlText w:val="•"/>
      <w:lvlJc w:val="left"/>
      <w:pPr>
        <w:ind w:left="2160" w:hanging="360"/>
      </w:pPr>
      <w:rPr>
        <w:rFonts w:ascii="Trebuchet MS" w:eastAsia="Trebuchet MS" w:hAnsi="Trebuchet MS" w:cs="Trebuchet MS"/>
        <w:b w:val="false"/>
        <w:i w:val="false"/>
        <w:strike w:val="false"/>
        <w:color w:val="000000"/>
        <w:spacing w:val="0"/>
        <w:u w:val="none"/>
      </w:rPr>
    </w:lvl>
  </w:abstractNum>
  <w:abstractNum w:abstractNumId="944816">
    <w:lvl w:ilvl="5">
      <w:start w:val="1"/>
      <w:numFmt w:val="bullet"/>
      <w:lvlText w:val="•"/>
      <w:lvlJc w:val="left"/>
      <w:pPr>
        <w:ind w:left="4320" w:hanging="360"/>
      </w:pPr>
      <w:rPr>
        <w:rFonts w:ascii="Trebuchet MS" w:eastAsia="Trebuchet MS" w:hAnsi="Trebuchet MS" w:cs="Trebuchet MS"/>
        <w:b w:val="false"/>
        <w:i w:val="false"/>
        <w:strike w:val="false"/>
        <w:color w:val="000000"/>
        <w:spacing w:val="0"/>
        <w:u w:val="none"/>
      </w:rPr>
    </w:lvl>
    <w:lvl w:ilvl="4">
      <w:start w:val="1"/>
      <w:numFmt w:val="bullet"/>
      <w:lvlText w:val="•"/>
      <w:lvlJc w:val="left"/>
      <w:pPr>
        <w:ind w:left="3600" w:hanging="360"/>
      </w:pPr>
      <w:rPr>
        <w:rFonts w:ascii="Trebuchet MS" w:eastAsia="Trebuchet MS" w:hAnsi="Trebuchet MS" w:cs="Trebuchet MS"/>
        <w:b w:val="false"/>
        <w:i w:val="false"/>
        <w:strike w:val="false"/>
        <w:color w:val="000000"/>
        <w:spacing w:val="0"/>
        <w:u w:val="none"/>
      </w:rPr>
    </w:lvl>
    <w:lvl w:ilvl="7">
      <w:start w:val="1"/>
      <w:numFmt w:val="bullet"/>
      <w:lvlText w:val="•"/>
      <w:lvlJc w:val="left"/>
      <w:pPr>
        <w:ind w:left="5760" w:hanging="360"/>
      </w:pPr>
      <w:rPr>
        <w:rFonts w:ascii="Trebuchet MS" w:eastAsia="Trebuchet MS" w:hAnsi="Trebuchet MS" w:cs="Trebuchet MS"/>
        <w:b w:val="false"/>
        <w:i w:val="false"/>
        <w:strike w:val="false"/>
        <w:color w:val="000000"/>
        <w:spacing w:val="0"/>
        <w:u w:val="none"/>
      </w:rPr>
    </w:lvl>
    <w:lvl w:ilvl="6">
      <w:start w:val="1"/>
      <w:numFmt w:val="bullet"/>
      <w:lvlText w:val="•"/>
      <w:lvlJc w:val="left"/>
      <w:pPr>
        <w:ind w:left="5040" w:hanging="360"/>
      </w:pPr>
      <w:rPr>
        <w:rFonts w:ascii="Trebuchet MS" w:eastAsia="Trebuchet MS" w:hAnsi="Trebuchet MS" w:cs="Trebuchet MS"/>
        <w:b w:val="false"/>
        <w:i w:val="false"/>
        <w:strike w:val="false"/>
        <w:color w:val="000000"/>
        <w:spacing w:val="0"/>
        <w:u w:val="none"/>
      </w:rPr>
    </w:lvl>
    <w:lvl w:ilvl="8">
      <w:start w:val="1"/>
      <w:numFmt w:val="bullet"/>
      <w:lvlText w:val="•"/>
      <w:lvlJc w:val="left"/>
      <w:pPr>
        <w:ind w:left="6480" w:hanging="360"/>
      </w:pPr>
      <w:rPr>
        <w:rFonts w:ascii="Trebuchet MS" w:eastAsia="Trebuchet MS" w:hAnsi="Trebuchet MS" w:cs="Trebuchet MS"/>
        <w:b w:val="false"/>
        <w:i w:val="false"/>
        <w:strike w:val="false"/>
        <w:color w:val="000000"/>
        <w:spacing w:val="0"/>
        <w:u w:val="none"/>
      </w:rPr>
    </w:lvl>
    <w:lvl w:ilvl="1">
      <w:start w:val="1"/>
      <w:numFmt w:val="bullet"/>
      <w:lvlText w:val="•"/>
      <w:lvlJc w:val="left"/>
      <w:pPr>
        <w:ind w:left="1440" w:hanging="360"/>
      </w:pPr>
      <w:rPr>
        <w:rFonts w:ascii="Trebuchet MS" w:eastAsia="Trebuchet MS" w:hAnsi="Trebuchet MS" w:cs="Trebuchet MS"/>
        <w:b w:val="false"/>
        <w:i w:val="false"/>
        <w:strike w:val="false"/>
        <w:color w:val="000000"/>
        <w:spacing w:val="0"/>
        <w:u w:val="none"/>
      </w:rPr>
    </w:lvl>
    <w:lvl w:ilvl="0">
      <w:start w:val="1"/>
      <w:numFmt w:val="bullet"/>
      <w:lvlText w:val="•"/>
      <w:lvlJc w:val="left"/>
      <w:pPr>
        <w:ind w:left="720" w:hanging="360"/>
      </w:pPr>
      <w:rPr>
        <w:rFonts w:ascii="Trebuchet MS" w:eastAsia="Trebuchet MS" w:hAnsi="Trebuchet MS" w:cs="Trebuchet MS"/>
        <w:b w:val="false"/>
        <w:i w:val="false"/>
        <w:strike w:val="false"/>
        <w:color w:val="000000"/>
        <w:spacing w:val="0"/>
        <w:u w:val="none"/>
      </w:rPr>
    </w:lvl>
    <w:lvl w:ilvl="3">
      <w:start w:val="1"/>
      <w:numFmt w:val="bullet"/>
      <w:lvlText w:val="•"/>
      <w:lvlJc w:val="left"/>
      <w:pPr>
        <w:ind w:left="2880" w:hanging="360"/>
      </w:pPr>
      <w:rPr>
        <w:rFonts w:ascii="Trebuchet MS" w:eastAsia="Trebuchet MS" w:hAnsi="Trebuchet MS" w:cs="Trebuchet MS"/>
        <w:b w:val="false"/>
        <w:i w:val="false"/>
        <w:strike w:val="false"/>
        <w:color w:val="000000"/>
        <w:spacing w:val="0"/>
        <w:u w:val="none"/>
      </w:rPr>
    </w:lvl>
    <w:lvl w:ilvl="2">
      <w:start w:val="1"/>
      <w:numFmt w:val="bullet"/>
      <w:lvlText w:val="•"/>
      <w:lvlJc w:val="left"/>
      <w:pPr>
        <w:ind w:left="2160" w:hanging="360"/>
      </w:pPr>
      <w:rPr>
        <w:rFonts w:ascii="Trebuchet MS" w:eastAsia="Trebuchet MS" w:hAnsi="Trebuchet MS" w:cs="Trebuchet MS"/>
        <w:b w:val="false"/>
        <w:i w:val="false"/>
        <w:strike w:val="false"/>
        <w:color w:val="000000"/>
        <w:spacing w:val="0"/>
        <w:u w:val="none"/>
      </w:rPr>
    </w:lvl>
  </w:abstractNum>
  <w:abstractNum w:abstractNumId="52021">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879303">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15348">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578249">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843706">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956678">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117400">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876915">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num w:numId="1">
    <w:abstractNumId w:val="796733"/>
  </w:num>
  <w:num w:numId="2">
    <w:abstractNumId w:val="511948"/>
  </w:num>
  <w:num w:numId="3">
    <w:abstractNumId w:val="84831"/>
  </w:num>
  <w:num w:numId="4">
    <w:abstractNumId w:val="765289"/>
  </w:num>
  <w:num w:numId="5">
    <w:abstractNumId w:val="227745"/>
  </w:num>
  <w:num w:numId="6">
    <w:abstractNumId w:val="414560"/>
  </w:num>
  <w:num w:numId="7">
    <w:abstractNumId w:val="907709"/>
  </w:num>
  <w:num w:numId="8">
    <w:abstractNumId w:val="86421"/>
  </w:num>
  <w:num w:numId="9">
    <w:abstractNumId w:val="435167"/>
  </w:num>
  <w:num w:numId="10">
    <w:abstractNumId w:val="964801"/>
  </w:num>
  <w:num w:numId="11">
    <w:abstractNumId w:val="15961"/>
  </w:num>
  <w:num w:numId="12">
    <w:abstractNumId w:val="951822"/>
  </w:num>
  <w:num w:numId="13">
    <w:abstractNumId w:val="43413"/>
    <w:lvlOverride w:ilvl="0">
      <w:lvl w:ilvl="0">
        <w:start w:val="1"/>
        <w:numFmt w:val="bullet"/>
        <w:lvlText w:val=""/>
        <w:lvlJc w:val="left"/>
        <w:pPr>
          <w:ind w:left="720" w:hanging="360"/>
        </w:pPr>
        <w:rPr>
          <w:rFonts w:ascii="Wingdings" w:eastAsia="Wingdings" w:hAnsi="Wingdings" w:cs="Wingdings"/>
          <w:sz w:val="12"/>
        </w:rPr>
      </w:lvl>
    </w:lvlOverride>
  </w:num>
  <w:num w:numId="14">
    <w:abstractNumId w:val="205603"/>
  </w:num>
  <w:num w:numId="15">
    <w:abstractNumId w:val="249128"/>
  </w:num>
  <w:num w:numId="16">
    <w:abstractNumId w:val="318799"/>
  </w:num>
  <w:num w:numId="17">
    <w:abstractNumId w:val="958828"/>
  </w:num>
  <w:num w:numId="18">
    <w:abstractNumId w:val="812766"/>
  </w:num>
  <w:num w:numId="19">
    <w:abstractNumId w:val="653733"/>
  </w:num>
  <w:num w:numId="20">
    <w:abstractNumId w:val="616176"/>
  </w:num>
  <w:num w:numId="21">
    <w:abstractNumId w:val="178678"/>
  </w:num>
  <w:num w:numId="22">
    <w:abstractNumId w:val="494141"/>
  </w:num>
  <w:num w:numId="23">
    <w:abstractNumId w:val="574268"/>
  </w:num>
  <w:num w:numId="24">
    <w:abstractNumId w:val="795501"/>
  </w:num>
  <w:num w:numId="25">
    <w:abstractNumId w:val="946138"/>
  </w:num>
  <w:num w:numId="26">
    <w:abstractNumId w:val="6104"/>
  </w:num>
  <w:num w:numId="27">
    <w:abstractNumId w:val="810282"/>
  </w:num>
  <w:num w:numId="28">
    <w:abstractNumId w:val="519110"/>
  </w:num>
  <w:num w:numId="29">
    <w:abstractNumId w:val="815734"/>
  </w:num>
  <w:num w:numId="30">
    <w:abstractNumId w:val="309201"/>
  </w:num>
  <w:num w:numId="31">
    <w:abstractNumId w:val="367916"/>
  </w:num>
  <w:num w:numId="32">
    <w:abstractNumId w:val="840427"/>
  </w:num>
  <w:num w:numId="33">
    <w:abstractNumId w:val="348234"/>
  </w:num>
  <w:num w:numId="34">
    <w:abstractNumId w:val="599994"/>
  </w:num>
  <w:num w:numId="35">
    <w:abstractNumId w:val="378002"/>
  </w:num>
  <w:num w:numId="36">
    <w:abstractNumId w:val="426413"/>
  </w:num>
  <w:num w:numId="37">
    <w:abstractNumId w:val="837339"/>
  </w:num>
  <w:num w:numId="38">
    <w:abstractNumId w:val="159104"/>
  </w:num>
  <w:num w:numId="39">
    <w:abstractNumId w:val="733011"/>
  </w:num>
  <w:num w:numId="40">
    <w:abstractNumId w:val="99251"/>
  </w:num>
  <w:num w:numId="42">
    <w:abstractNumId w:val="353715"/>
  </w:num>
  <w:num w:numId="43">
    <w:abstractNumId w:val="286279"/>
  </w:num>
  <w:num w:numId="44">
    <w:abstractNumId w:val="249531"/>
  </w:num>
  <w:num w:numId="45">
    <w:abstractNumId w:val="981211"/>
  </w:num>
  <w:num w:numId="46">
    <w:abstractNumId w:val="946477"/>
  </w:num>
  <w:num w:numId="47">
    <w:abstractNumId w:val="69552"/>
  </w:num>
  <w:num w:numId="48">
    <w:abstractNumId w:val="944816"/>
  </w:num>
  <w:num w:numId="49">
    <w:abstractNumId w:val="52021"/>
  </w:num>
  <w:num w:numId="50">
    <w:abstractNumId w:val="879303"/>
  </w:num>
  <w:num w:numId="51">
    <w:abstractNumId w:val="15348"/>
  </w:num>
  <w:num w:numId="52">
    <w:abstractNumId w:val="578249"/>
  </w:num>
  <w:num w:numId="53">
    <w:abstractNumId w:val="843706"/>
  </w:num>
  <w:num w:numId="54">
    <w:abstractNumId w:val="956678"/>
  </w:num>
  <w:num w:numId="56">
    <w:abstractNumId w:val="117400"/>
  </w:num>
  <w:num w:numId="57">
    <w:abstractNumId w:val="876915"/>
  </w:num>
</w:numbering>
</file>

<file path=word/settings.xml><?xml version="1.0" encoding="utf-8"?>
<w:settings xmlns:w="http://schemas.openxmlformats.org/wordprocessingml/2006/main">
  <w:zoom w:percent="100"/>
  <w:gutterAtTop/>
  <w:defaultTabStop w:val="720"/>
  <w:compat>
    <w:compatSetting w:val="15" w:name="compatibilityMode" w:uri="http://schemas.microsoft.com/office/word"/>
  </w:compat>
  <w:themeFontLang w:val="en-US"/>
  <w:clrSchemeMapping w:t1="dark1" w:bg1="light1" w:t2="dark2" w:bg2="light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eastAsia="Times New Roman" w:hAnsi="Times New Roman" w:cs="Times New Roman"/>
        <w:sz w:val="24"/>
      </w:rPr>
    </w:rPrDefault>
    <w:pPrDefault>
      <w:pPr>
        <w:spacing w:line="240" w:after="0"/>
      </w:pPr>
    </w:pPrDefault>
  </w:docDefaults>
  <w:style w:type="paragraph" w:styleId="ResumeBullets" w:customStyle="1">
    <w:name w:val="ResumeBullets"/>
    <w:basedOn w:val="Normal"/>
    <w:next w:val="ResumeBullets"/>
    <w:uiPriority w:val="1"/>
    <w:unhideWhenUsed/>
    <w:qFormat/>
    <w:pPr>
      <w:widowControl w:val="false"/>
      <w:numPr>
        <w:ilvl w:val="0"/>
        <w:numId w:val="29"/>
      </w:numPr>
      <w:ind w:hanging="360" w:right="180" w:left="720"/>
    </w:pPr>
    <w:rPr>
      <w:color w:val="000000"/>
      <w:sz w:val="22"/>
    </w:rPr>
  </w:style>
  <w:style w:type="paragraph" w:styleId="FrameContents" w:customStyle="1">
    <w:name w:val="Frame Contents"/>
    <w:basedOn w:val="Normal"/>
    <w:next w:val="FrameContents"/>
    <w:uiPriority w:val="1"/>
    <w:unhideWhenUsed/>
    <w:qFormat/>
    <w:pPr>
      <w:spacing w:line="276" w:lineRule="auto" w:after="200"/>
    </w:pPr>
    <w:rPr>
      <w:rFonts w:ascii="Calibri" w:eastAsia="Calibri" w:hAnsi="Calibri" w:cs="Calibri"/>
      <w:sz w:val="22"/>
    </w:rPr>
  </w:style>
  <w:style w:type="paragraph" w:styleId="JobTitle" w:customStyle="1">
    <w:name w:val="Job Title"/>
    <w:next w:val="Achievement"/>
    <w:uiPriority w:val="1"/>
    <w:unhideWhenUsed/>
    <w:qFormat/>
    <w:pPr>
      <w:spacing w:line="220" w:lineRule="atLeast" w:after="40" w:before="40"/>
    </w:pPr>
    <w:rPr>
      <w:rFonts w:ascii="Garamond" w:eastAsia="Garamond" w:hAnsi="Garamond" w:cs="Garamond"/>
      <w:i w:val="true"/>
      <w:spacing w:val="5"/>
      <w:sz w:val="23"/>
    </w:rPr>
  </w:style>
  <w:style w:type="paragraph" w:styleId="TableParagraph" w:customStyle="1">
    <w:name w:val="Table Paragraph"/>
    <w:basedOn w:val="Normal"/>
    <w:next w:val="TableParagraph"/>
    <w:uiPriority w:val="1"/>
    <w:unhideWhenUsed/>
    <w:qFormat/>
    <w:pPr>
      <w:widowControl w:val="false"/>
      <w:ind w:hanging="370" w:left="479"/>
    </w:pPr>
    <w:rPr>
      <w:rFonts w:ascii="Verdana" w:eastAsia="Verdana" w:hAnsi="Verdana" w:cs="Verdana"/>
      <w:sz w:val="22"/>
    </w:rPr>
  </w:style>
  <w:style w:type="paragraph" w:styleId="HTMLPreformatted">
    <w:name w:val="HTML Preformatted"/>
    <w:basedOn w:val="Normal"/>
    <w:next w:val="HTMLPreformatted"/>
    <w:link w:val="HTMLPreformattedChar"/>
    <w:uiPriority w:val="1"/>
    <w:unhideWhenUsed/>
    <w:qFormat/>
    <w:pPr>
      <w:tabs>
        <w:tab w:pos="915" w:val="left" w:leader="none"/>
        <w:tab w:pos="1831" w:val="left" w:leader="none"/>
        <w:tab w:pos="2747" w:val="left" w:leader="none"/>
        <w:tab w:pos="3663" w:val="left" w:leader="none"/>
        <w:tab w:pos="4580" w:val="left" w:leader="none"/>
        <w:tab w:pos="5496" w:val="left" w:leader="none"/>
        <w:tab w:pos="6412" w:val="left" w:leader="none"/>
        <w:tab w:pos="7328" w:val="left" w:leader="none"/>
        <w:tab w:pos="8244" w:val="left" w:leader="none"/>
        <w:tab w:pos="9159" w:val="left" w:leader="none"/>
        <w:tab w:pos="10075" w:val="left" w:leader="none"/>
        <w:tab w:pos="10991" w:val="left" w:leader="none"/>
        <w:tab w:pos="11907" w:val="left" w:leader="none"/>
        <w:tab w:pos="9360" w:val="left" w:leader="none"/>
        <w:tab w:pos="9360" w:val="left" w:leader="none"/>
        <w:tab w:pos="9360" w:val="left" w:leader="none"/>
      </w:tabs>
    </w:pPr>
    <w:rPr>
      <w:rFonts w:ascii="Courier New" w:eastAsia="Courier New" w:hAnsi="Courier New" w:cs="Courier New"/>
      <w:sz w:val="20"/>
    </w:rPr>
  </w:style>
  <w:style w:type="paragraph" w:styleId="CompanyNameOne" w:customStyle="1">
    <w:name w:val="Company Name One"/>
    <w:basedOn w:val="Normal"/>
    <w:next w:val="JobTitle"/>
    <w:uiPriority w:val="1"/>
    <w:unhideWhenUsed/>
    <w:qFormat/>
    <w:pPr>
      <w:tabs>
        <w:tab w:pos="1440" w:val="left" w:leader="none"/>
        <w:tab w:pos="6480" w:val="right" w:leader="none"/>
      </w:tabs>
      <w:spacing w:line="220" w:lineRule="atLeast" w:before="60"/>
    </w:pPr>
    <w:rPr>
      <w:rFonts w:ascii="Garamond" w:eastAsia="Garamond" w:hAnsi="Garamond" w:cs="Garamond"/>
      <w:sz w:val="22"/>
    </w:rPr>
  </w:style>
  <w:style w:type="paragraph" w:styleId="Standard" w:customStyle="1">
    <w:name w:val="Standard"/>
    <w:next w:val="Standard"/>
    <w:uiPriority w:val="1"/>
    <w:unhideWhenUsed/>
    <w:qFormat/>
    <w:pPr/>
    <w:rPr>
      <w:rFonts w:ascii="Calibri" w:eastAsia="Calibri" w:hAnsi="Calibri" w:cs="Calibri"/>
      <w:color w:val="00000A"/>
      <w:sz w:val="22"/>
    </w:rPr>
  </w:style>
  <w:style w:type="paragraph" w:styleId="BodyCopy" w:customStyle="1">
    <w:name w:val="Body Copy"/>
    <w:basedOn w:val="Normal"/>
    <w:next w:val="BodyCopy"/>
    <w:uiPriority w:val="1"/>
    <w:unhideWhenUsed/>
    <w:qFormat/>
    <w:pPr>
      <w:spacing w:line="259" w:lineRule="auto" w:after="180"/>
    </w:pPr>
    <w:rPr>
      <w:rFonts w:ascii="Arial" w:eastAsia="Arial" w:hAnsi="Arial" w:cs="Arial"/>
      <w:sz w:val="22"/>
    </w:rPr>
  </w:style>
  <w:style w:type="paragraph" w:styleId="yiv3761346839msonormal" w:customStyle="1">
    <w:name w:val="yiv3761346839msonormal"/>
    <w:basedOn w:val="Normal"/>
    <w:next w:val="yiv3761346839msonormal"/>
    <w:uiPriority w:val="1"/>
    <w:unhideWhenUsed/>
    <w:qFormat/>
    <w:pPr>
      <w:spacing w:after="280" w:before="280"/>
    </w:pPr>
    <w:rPr/>
  </w:style>
  <w:style w:type="paragraph" w:styleId="Rezi_Infos" w:customStyle="1">
    <w:name w:val="Rezi_Infos"/>
    <w:basedOn w:val="Rezi_Experience_Infos"/>
    <w:next w:val="Rezi_Infos"/>
    <w:uiPriority w:val="1"/>
    <w:unhideWhenUsed/>
    <w:qFormat/>
    <w:pPr/>
    <w:rPr>
      <w:b w:val="false"/>
    </w:rPr>
  </w:style>
  <w:style w:type="paragraph" w:styleId="Style1" w:customStyle="1">
    <w:name w:val="Style1"/>
    <w:basedOn w:val="Normal"/>
    <w:next w:val="Style1"/>
    <w:link w:val="Style1Char"/>
    <w:uiPriority w:val="1"/>
    <w:unhideWhenUsed/>
    <w:qFormat/>
    <w:pPr>
      <w:numPr>
        <w:ilvl w:val="0"/>
        <w:numId w:val="14"/>
      </w:numPr>
      <w:pBdr/>
      <w:ind w:hanging="360" w:left="360"/>
      <w:jc w:val="both"/>
    </w:pPr>
    <w:rPr>
      <w:rFonts w:ascii="Cambria" w:eastAsia="Cambria" w:hAnsi="Cambria" w:cs="Cambria"/>
      <w:sz w:val="22"/>
      <w:shd w:fill="FFFFFF" w:val="clear" w:color="auto"/>
    </w:rPr>
  </w:style>
  <w:style w:type="paragraph" w:styleId="BalloonText">
    <w:name w:val="Balloon Text"/>
    <w:basedOn w:val="Normal"/>
    <w:next w:val="BalloonText"/>
    <w:link w:val="BalloonTextChar"/>
    <w:uiPriority w:val="1"/>
    <w:unhideWhenUsed/>
    <w:qFormat/>
    <w:pPr/>
    <w:rPr>
      <w:rFonts w:ascii="Tahoma" w:eastAsia="Tahoma" w:hAnsi="Tahoma" w:cs="Tahoma"/>
      <w:sz w:val="16"/>
    </w:rPr>
  </w:style>
  <w:style w:type="paragraph" w:styleId="ListBullet">
    <w:name w:val="List Bullet"/>
    <w:basedOn w:val="Normal"/>
    <w:next w:val="ListBullet"/>
    <w:uiPriority w:val="1"/>
    <w:unhideWhenUsed/>
    <w:qFormat/>
    <w:pPr>
      <w:numPr>
        <w:ilvl w:val="0"/>
        <w:numId w:val="21"/>
      </w:numPr>
      <w:tabs>
        <w:tab w:pos="0" w:val="left" w:leader="none"/>
      </w:tabs>
      <w:ind w:hanging="360" w:left="720"/>
    </w:pPr>
    <w:rPr>
      <w:color w:val="000000"/>
    </w:rPr>
  </w:style>
  <w:style w:type="paragraph" w:styleId="ResumeText1" w:customStyle="1">
    <w:name w:val="Resume Text 1"/>
    <w:basedOn w:val="ResumeText"/>
    <w:next w:val="ResumeText1"/>
    <w:uiPriority w:val="1"/>
    <w:unhideWhenUsed/>
    <w:qFormat/>
    <w:pPr>
      <w:tabs>
        <w:tab w:pos="720" w:val="left" w:leader="none"/>
        <w:tab w:pos="1440" w:val="left" w:leader="none"/>
        <w:tab w:pos="2700" w:val="left" w:leader="none"/>
      </w:tabs>
      <w:ind w:hanging="270" w:left="720"/>
    </w:pPr>
    <w:rPr/>
  </w:style>
  <w:style w:type="paragraph" w:styleId="Rezi_Experience_Infos" w:customStyle="1">
    <w:name w:val="Rezi_Experience_Infos"/>
    <w:basedOn w:val="Normal"/>
    <w:next w:val="Rezi_Experience_Infos"/>
    <w:uiPriority w:val="1"/>
    <w:unhideWhenUsed/>
    <w:qFormat/>
    <w:pPr>
      <w:pBdr/>
      <w:tabs>
        <w:tab w:pos="10500" w:val="right" w:leader="none"/>
        <w:tab w:pos="10800" w:val="right" w:leader="none"/>
      </w:tabs>
      <w:jc w:val="both"/>
    </w:pPr>
    <w:rPr>
      <w:rFonts w:ascii="Garamond" w:eastAsia="Garamond" w:hAnsi="Garamond" w:cs="Garamond"/>
      <w:b w:val="true"/>
      <w:color w:val="2E3D50"/>
      <w:sz w:val="19"/>
    </w:rPr>
  </w:style>
  <w:style w:type="paragraph" w:styleId="unnamed5492961" w:customStyle="1">
    <w:name w:val="unnamed5492961"/>
    <w:basedOn w:val="Normal"/>
    <w:next w:val="unnamed5492961"/>
    <w:uiPriority w:val="1"/>
    <w:unhideWhenUsed/>
    <w:qFormat/>
    <w:pPr>
      <w:numPr>
        <w:ilvl w:val="0"/>
        <w:numId w:val="11"/>
      </w:numPr>
      <w:tabs>
        <w:tab w:pos="360" w:val="left" w:leader="none"/>
      </w:tabs>
      <w:spacing w:line="240" w:lineRule="exact"/>
      <w:ind w:hanging="360" w:left="360"/>
    </w:pPr>
    <w:rPr>
      <w:sz w:val="20"/>
    </w:rPr>
  </w:style>
  <w:style w:type="paragraph" w:styleId="Normal1" w:customStyle="1">
    <w:name w:val="Normal1"/>
    <w:next w:val="Normal1"/>
    <w:uiPriority w:val="1"/>
    <w:unhideWhenUsed/>
    <w:qFormat/>
    <w:pPr>
      <w:widowControl w:val="false"/>
      <w:pBdr/>
      <w:jc w:val="both"/>
    </w:pPr>
    <w:rPr>
      <w:rFonts w:ascii="Times New Roman" w:eastAsia="Times New Roman" w:hAnsi="Times New Roman" w:cs="Times New Roman"/>
      <w:color w:val="000000"/>
      <w:sz w:val="24"/>
    </w:rPr>
  </w:style>
  <w:style w:type="paragraph" w:styleId="Rezi_Bullet" w:customStyle="1">
    <w:name w:val="Rezi_Bullet"/>
    <w:basedOn w:val="Normal"/>
    <w:next w:val="Rezi_Bullet"/>
    <w:uiPriority w:val="1"/>
    <w:unhideWhenUsed/>
    <w:qFormat/>
    <w:pPr>
      <w:spacing w:after="140"/>
    </w:pPr>
    <w:rPr>
      <w:rFonts w:ascii="Garamond" w:eastAsia="Garamond" w:hAnsi="Garamond" w:cs="Garamond"/>
      <w:color w:val="2E3D50"/>
      <w:sz w:val="19"/>
    </w:rPr>
  </w:style>
  <w:style w:type="paragraph" w:styleId="ListBullet1" w:customStyle="1">
    <w:name w:val="List Bullet 1"/>
    <w:next w:val="ListBullet1"/>
    <w:uiPriority w:val="1"/>
    <w:unhideWhenUsed/>
    <w:qFormat/>
    <w:pPr>
      <w:keepLines w:val="true"/>
      <w:tabs>
        <w:tab w:pos="288" w:val="left" w:leader="none"/>
      </w:tabs>
    </w:pPr>
    <w:rPr>
      <w:rFonts w:ascii="Arial" w:eastAsia="Arial" w:hAnsi="Arial" w:cs="Arial"/>
    </w:rPr>
  </w:style>
  <w:style w:type="paragraph" w:styleId="Title">
    <w:name w:val="Title"/>
    <w:basedOn w:val="Normal"/>
    <w:next w:val="Title"/>
    <w:link w:val="TitleChar"/>
    <w:uiPriority w:val="1"/>
    <w:unhideWhenUsed/>
    <w:qFormat/>
    <w:pPr>
      <w:pBdr/>
      <w:jc w:val="center"/>
    </w:pPr>
    <w:rPr>
      <w:rFonts w:ascii="Arial" w:eastAsia="Arial" w:hAnsi="Arial" w:cs="Arial"/>
      <w:b w:val="true"/>
      <w:smallCaps w:val="true"/>
      <w:sz w:val="28"/>
    </w:rPr>
  </w:style>
  <w:style w:type="paragraph" w:styleId="Subtitle">
    <w:name w:val="Subtitle"/>
    <w:basedOn w:val="Normal"/>
    <w:next w:val="Normal"/>
    <w:link w:val="SubtitleChar"/>
    <w:uiPriority w:val="1"/>
    <w:unhideWhenUsed/>
    <w:qFormat/>
    <w:pPr/>
    <w:rPr>
      <w:rFonts w:ascii="Cambria" w:eastAsia="Cambria" w:hAnsi="Cambria" w:cs="Cambria"/>
      <w:i w:val="true"/>
      <w:color w:val="4F81BD"/>
      <w:spacing w:val="15"/>
    </w:rPr>
  </w:style>
  <w:style w:type="paragraph" w:styleId="Achievement" w:customStyle="1">
    <w:name w:val="Achievement"/>
    <w:basedOn w:val="BodyText"/>
    <w:next w:val="Achievement"/>
    <w:uiPriority w:val="1"/>
    <w:unhideWhenUsed/>
    <w:qFormat/>
    <w:pPr>
      <w:numPr>
        <w:ilvl w:val="0"/>
        <w:numId w:val="13"/>
      </w:numPr>
      <w:pBdr/>
      <w:spacing w:line="240" w:lineRule="atLeast" w:after="60"/>
      <w:ind w:hanging="240" w:left="273"/>
      <w:jc w:val="both"/>
    </w:pPr>
    <w:rPr>
      <w:rFonts w:ascii="Garamond" w:eastAsia="Garamond" w:hAnsi="Garamond" w:cs="Garamond"/>
      <w:sz w:val="22"/>
    </w:rPr>
  </w:style>
  <w:style w:type="paragraph" w:styleId="Quote">
    <w:name w:val="Quote"/>
    <w:basedOn w:val="Normal"/>
    <w:next w:val="Normal"/>
    <w:uiPriority w:val="1"/>
    <w:unhideWhenUsed/>
    <w:qFormat/>
    <w:pPr>
      <w:pBdr>
        <w:top w:color="000000" w:val="none" w:sz="0" w:space="7"/>
        <w:left w:color="0073B9" w:val="single" w:sz="12" w:space="15"/>
        <w:bottom w:color="000000" w:val="none" w:sz="0" w:space="7"/>
        <w:right w:color="000000" w:val="none" w:sz="0" w:space="7"/>
      </w:pBdr>
      <w:ind w:left="329"/>
    </w:pPr>
    <w:rPr>
      <w:i w:val="true"/>
    </w:rPr>
  </w:style>
  <w:style w:type="paragraph" w:styleId="BodyText2">
    <w:name w:val="Body Text 2"/>
    <w:basedOn w:val="Normal"/>
    <w:next w:val="BodyText2"/>
    <w:link w:val="BodyText2Char"/>
    <w:uiPriority w:val="1"/>
    <w:unhideWhenUsed/>
    <w:qFormat/>
    <w:pPr>
      <w:spacing w:line="480" w:lineRule="auto" w:after="120"/>
    </w:pPr>
    <w:rPr/>
  </w:style>
  <w:style w:type="paragraph" w:styleId="IntenseQuote">
    <w:name w:val="Intense Quote"/>
    <w:basedOn w:val="Normal"/>
    <w:next w:val="Normal"/>
    <w:uiPriority w:val="1"/>
    <w:unhideWhenUsed/>
    <w:qFormat/>
    <w:pPr/>
    <w:rPr>
      <w:rFonts w:asciiTheme="majorHAnsi" w:eastAsiaTheme="majorHAnsi" w:hAnsiTheme="majorHAnsi" w:cstheme="majorHAnsi"/>
      <w:i w:val="true"/>
      <w:color w:themeColor="accent1" w:val="4472C4"/>
      <w:sz w:val="22"/>
    </w:rPr>
  </w:style>
  <w:style w:type="paragraph" w:styleId="ListParagraph">
    <w:name w:val="List Paragraph"/>
    <w:basedOn w:val="Normal"/>
    <w:next w:val="ListParagraph"/>
    <w:link w:val="ListParagraphChar"/>
    <w:uiPriority w:val="1"/>
    <w:unhideWhenUsed/>
    <w:qFormat/>
    <w:pPr>
      <w:spacing w:line="276" w:lineRule="auto" w:after="200"/>
      <w:ind w:left="720"/>
    </w:pPr>
    <w:rPr>
      <w:rFonts w:ascii="Calibri" w:eastAsia="Calibri" w:hAnsi="Calibri" w:cs="Calibri"/>
      <w:sz w:val="22"/>
    </w:rPr>
  </w:style>
  <w:style w:type="paragraph" w:styleId="NoSpacing">
    <w:name w:val="No Spacing"/>
    <w:next w:val="NoSpacing"/>
    <w:link w:val="NoSpacingChar"/>
    <w:uiPriority w:val="1"/>
    <w:unhideWhenUsed/>
    <w:qFormat/>
    <w:pPr/>
    <w:rPr>
      <w:rFonts w:ascii="Calibri" w:eastAsia="Calibri" w:hAnsi="Calibri" w:cs="Calibri"/>
      <w:sz w:val="22"/>
    </w:rPr>
  </w:style>
  <w:style w:type="paragraph" w:styleId="LO-normal1" w:customStyle="1">
    <w:name w:val="LO-normal1"/>
    <w:next w:val="LO-normal1"/>
    <w:uiPriority w:val="1"/>
    <w:unhideWhenUsed/>
    <w:qFormat/>
    <w:pPr>
      <w:pBdr/>
      <w:spacing w:line="360" w:lineRule="auto" w:after="200"/>
      <w:ind w:left="360"/>
      <w:jc w:val="both"/>
    </w:pPr>
    <w:rPr>
      <w:rFonts w:ascii="Calibri" w:eastAsia="Calibri" w:hAnsi="Calibri" w:cs="Calibri"/>
      <w:sz w:val="22"/>
    </w:rPr>
  </w:style>
  <w:style w:type="paragraph" w:styleId="ResumeText--a" w:customStyle="1">
    <w:name w:val="Resume Text -- a"/>
    <w:basedOn w:val="ResumeText"/>
    <w:next w:val="ResumeText--a"/>
    <w:uiPriority w:val="1"/>
    <w:unhideWhenUsed/>
    <w:qFormat/>
    <w:pPr>
      <w:ind w:hanging="288" w:left="288"/>
    </w:pPr>
    <w:rPr/>
  </w:style>
  <w:style w:type="paragraph" w:styleId="BodyA" w:customStyle="1">
    <w:name w:val="Body A"/>
    <w:next w:val="BodyA"/>
    <w:uiPriority w:val="1"/>
    <w:unhideWhenUsed/>
    <w:qFormat/>
    <w:pPr>
      <w:pBdr>
        <w:top w:color="000000" w:val="none" w:sz="0" w:space="0"/>
        <w:left w:color="000000" w:val="none" w:sz="0" w:space="0"/>
        <w:bottom w:color="000000" w:val="none" w:sz="0" w:space="0"/>
        <w:right w:color="000000" w:val="none" w:sz="0" w:space="0"/>
        <w:between w:color="000000"/>
        <w:between w:val="none"/>
        <w:between w:sz="0"/>
        <w:between w:space="0"/>
      </w:pBdr>
    </w:pPr>
    <w:rPr>
      <w:rFonts w:ascii="Arial" w:eastAsia="Arial" w:hAnsi="Arial" w:cs="Arial"/>
      <w:strike w:val="false"/>
      <w:color w:val="000000"/>
      <w:sz w:val="24"/>
      <w:u w:val="none"/>
    </w:rPr>
  </w:style>
  <w:style w:type="paragraph" w:styleId="PlainText">
    <w:name w:val="Plain Text"/>
    <w:basedOn w:val="Normal"/>
    <w:next w:val="PlainText"/>
    <w:link w:val="PlainTextChar"/>
    <w:uiPriority w:val="1"/>
    <w:unhideWhenUsed/>
    <w:qFormat/>
    <w:pPr/>
    <w:rPr>
      <w:rFonts w:ascii="Courier New" w:eastAsia="Courier New" w:hAnsi="Courier New" w:cs="Courier New"/>
      <w:sz w:val="20"/>
    </w:rPr>
  </w:style>
  <w:style w:type="paragraph" w:styleId="Bullet" w:customStyle="1">
    <w:name w:val="Bullet"/>
    <w:basedOn w:val="Normal"/>
    <w:next w:val="Bullet"/>
    <w:uiPriority w:val="1"/>
    <w:unhideWhenUsed/>
    <w:qFormat/>
    <w:pPr>
      <w:numPr>
        <w:ilvl w:val="0"/>
        <w:numId w:val="9"/>
      </w:numPr>
      <w:ind w:hanging="360" w:left="720"/>
    </w:pPr>
    <w:rPr>
      <w:sz w:val="20"/>
    </w:rPr>
  </w:style>
  <w:style w:type="paragraph" w:styleId="Normal" w:default="1">
    <w:name w:val="Normal"/>
    <w:next w:val="Normal"/>
    <w:uiPriority w:val="1"/>
    <w:unhideWhenUsed/>
    <w:qFormat/>
    <w:pPr>
      <w:spacing w:line="240" w:after="0"/>
    </w:pPr>
    <w:rPr>
      <w:rFonts w:ascii="Times New Roman" w:eastAsia="Times New Roman" w:hAnsi="Times New Roman" w:cs="Times New Roman"/>
      <w:sz w:val="24"/>
    </w:rPr>
  </w:style>
  <w:style w:type="paragraph" w:styleId="Heading1">
    <w:name w:val="Heading 1"/>
    <w:basedOn w:val="Normal"/>
    <w:next w:val="Normal"/>
    <w:link w:val="Heading1Char"/>
    <w:uiPriority w:val="1"/>
    <w:unhideWhenUsed/>
    <w:qFormat/>
    <w:pPr>
      <w:keepNext w:val="true"/>
      <w:keepLines w:val="true"/>
      <w:spacing w:before="240"/>
    </w:pPr>
    <w:rPr>
      <w:rFonts w:ascii="Calibri Light" w:eastAsia="Calibri Light" w:hAnsi="Calibri Light" w:cs="Calibri Light"/>
      <w:color w:themeColor="accent1" w:themeShade="BC" w:val="2F5395"/>
      <w:sz w:val="32"/>
    </w:rPr>
  </w:style>
  <w:style w:type="paragraph" w:styleId="Heading2">
    <w:name w:val="Heading 2"/>
    <w:basedOn w:val="Normal"/>
    <w:next w:val="Normal"/>
    <w:link w:val="Heading2Char"/>
    <w:uiPriority w:val="1"/>
    <w:unhideWhenUsed/>
    <w:qFormat/>
    <w:pPr>
      <w:keepNext w:val="true"/>
      <w:pBdr/>
      <w:jc w:val="center"/>
    </w:pPr>
    <w:rPr>
      <w:b w:val="true"/>
    </w:rPr>
  </w:style>
  <w:style w:type="paragraph" w:styleId="Heading3">
    <w:name w:val="Heading 3"/>
    <w:basedOn w:val="Normal"/>
    <w:next w:val="Normal"/>
    <w:link w:val="Heading3Char"/>
    <w:uiPriority w:val="1"/>
    <w:unhideWhenUsed/>
    <w:qFormat/>
    <w:pPr>
      <w:keepNext w:val="true"/>
      <w:spacing w:after="60" w:before="240"/>
    </w:pPr>
    <w:rPr>
      <w:rFonts w:ascii="Calibri Light" w:eastAsia="Calibri Light" w:hAnsi="Calibri Light" w:cs="Calibri Light"/>
      <w:b w:val="true"/>
      <w:sz w:val="26"/>
    </w:rPr>
  </w:style>
  <w:style w:type="paragraph" w:styleId="Heading4">
    <w:name w:val="Heading 4"/>
    <w:basedOn w:val="Normal"/>
    <w:next w:val="Normal"/>
    <w:uiPriority w:val="1"/>
    <w:unhideWhenUsed/>
    <w:qFormat/>
    <w:pPr/>
    <w:rPr>
      <w:rFonts w:asciiTheme="majorHAnsi" w:eastAsiaTheme="majorHAnsi" w:hAnsiTheme="majorHAnsi" w:cstheme="majorHAnsi"/>
      <w:i w:val="true"/>
      <w:color w:themeColor="accent1" w:val="4472C4"/>
      <w:sz w:val="22"/>
    </w:rPr>
  </w:style>
  <w:style w:type="paragraph" w:styleId="Heading5">
    <w:name w:val="Heading 5"/>
    <w:basedOn w:val="Normal"/>
    <w:next w:val="Normal"/>
    <w:link w:val="Heading5Char"/>
    <w:uiPriority w:val="1"/>
    <w:unhideWhenUsed/>
    <w:qFormat/>
    <w:pPr>
      <w:spacing w:after="60" w:before="240"/>
    </w:pPr>
    <w:rPr>
      <w:b w:val="true"/>
      <w:i w:val="true"/>
      <w:sz w:val="26"/>
    </w:rPr>
  </w:style>
  <w:style w:type="paragraph" w:styleId="ResumeText" w:customStyle="1">
    <w:name w:val="Resume Text"/>
    <w:basedOn w:val="Normal"/>
    <w:next w:val="ResumeText"/>
    <w:uiPriority w:val="1"/>
    <w:unhideWhenUsed/>
    <w:qFormat/>
    <w:pPr>
      <w:tabs>
        <w:tab w:pos="1169" w:val="left" w:leader="none"/>
        <w:tab w:pos="2249" w:val="left" w:leader="none"/>
        <w:tab w:pos="2520" w:val="left" w:leader="none"/>
        <w:tab w:pos="2969" w:val="left" w:leader="none"/>
        <w:tab w:pos="5220" w:val="left" w:leader="none"/>
        <w:tab w:pos="6120" w:val="left" w:leader="none"/>
      </w:tabs>
    </w:pPr>
    <w:rPr>
      <w:sz w:val="20"/>
    </w:rPr>
  </w:style>
  <w:style w:type="paragraph" w:styleId="Heading6">
    <w:name w:val="Heading 6"/>
    <w:basedOn w:val="Normal"/>
    <w:next w:val="Normal"/>
    <w:uiPriority w:val="1"/>
    <w:unhideWhenUsed/>
    <w:qFormat/>
    <w:pPr/>
    <w:rPr>
      <w:rFonts w:asciiTheme="majorHAnsi" w:eastAsiaTheme="majorHAnsi" w:hAnsiTheme="majorHAnsi" w:cstheme="majorHAnsi"/>
      <w:i w:val="true"/>
      <w:color w:themeColor="accent1" w:themeShade="7F" w:val="203864"/>
      <w:sz w:val="20"/>
    </w:rPr>
  </w:style>
  <w:style w:type="paragraph" w:styleId="BodyTextIndent3">
    <w:name w:val="Body Text Indent 3"/>
    <w:basedOn w:val="Normal"/>
    <w:next w:val="BodyTextIndent3"/>
    <w:link w:val="BodyTextIndent3Char"/>
    <w:uiPriority w:val="1"/>
    <w:unhideWhenUsed/>
    <w:qFormat/>
    <w:pPr>
      <w:spacing w:after="120"/>
      <w:ind w:left="283"/>
    </w:pPr>
    <w:rPr>
      <w:sz w:val="16"/>
    </w:rPr>
  </w:style>
  <w:style w:type="paragraph" w:styleId="Heading7">
    <w:name w:val="Heading 7"/>
    <w:basedOn w:val="Normal"/>
    <w:next w:val="Normal"/>
    <w:uiPriority w:val="1"/>
    <w:unhideWhenUsed/>
    <w:qFormat/>
    <w:pPr/>
    <w:rPr>
      <w:rFonts w:asciiTheme="majorHAnsi" w:eastAsiaTheme="majorHAnsi" w:hAnsiTheme="majorHAnsi" w:cstheme="majorHAnsi"/>
      <w:i w:val="true"/>
      <w:color w:themeColor="accent1" w:val="4472C4"/>
      <w:sz w:val="22"/>
    </w:rPr>
  </w:style>
  <w:style w:type="paragraph" w:styleId="Heading8">
    <w:name w:val="Heading 8"/>
    <w:basedOn w:val="Normal"/>
    <w:next w:val="Normal"/>
    <w:uiPriority w:val="1"/>
    <w:unhideWhenUsed/>
    <w:qFormat/>
    <w:pPr/>
    <w:rPr>
      <w:rFonts w:asciiTheme="majorHAnsi" w:eastAsiaTheme="majorHAnsi" w:hAnsiTheme="majorHAnsi" w:cstheme="majorHAnsi"/>
      <w:i w:val="true"/>
      <w:color w:themeColor="accent1" w:val="4472C4"/>
      <w:sz w:val="22"/>
    </w:rPr>
  </w:style>
  <w:style w:type="paragraph" w:styleId="Heading9">
    <w:name w:val="Heading 9"/>
    <w:basedOn w:val="Normal"/>
    <w:next w:val="Normal"/>
    <w:link w:val="Heading9Char"/>
    <w:uiPriority w:val="1"/>
    <w:unhideWhenUsed/>
    <w:qFormat/>
    <w:pPr>
      <w:keepNext w:val="true"/>
      <w:keepLines w:val="true"/>
      <w:spacing w:before="40"/>
    </w:pPr>
    <w:rPr>
      <w:rFonts w:ascii="Calibri Light" w:eastAsia="Calibri Light" w:hAnsi="Calibri Light" w:cs="Calibri Light"/>
      <w:i w:val="true"/>
      <w:color w:themeColor="text1" w:themeTint="D6" w:val="292929"/>
      <w:sz w:val="21"/>
    </w:rPr>
  </w:style>
  <w:style w:type="paragraph" w:styleId="Char">
    <w:name w:val=" Char"/>
    <w:basedOn w:val="Normal"/>
    <w:next w:val="Char"/>
    <w:link w:val="CharChar"/>
    <w:uiPriority w:val="1"/>
    <w:unhideWhenUsed/>
    <w:qFormat/>
    <w:pPr>
      <w:tabs>
        <w:tab w:pos="360" w:val="left" w:leader="none"/>
        <w:tab w:pos="720" w:val="left" w:leader="none"/>
        <w:tab w:pos="1080" w:val="left" w:leader="none"/>
      </w:tabs>
      <w:ind w:left="360"/>
    </w:pPr>
    <w:rPr>
      <w:sz w:val="22"/>
    </w:rPr>
  </w:style>
  <w:style w:type="paragraph" w:styleId="Rezi_Position" w:customStyle="1">
    <w:name w:val="Rezi_Position"/>
    <w:basedOn w:val="Normal"/>
    <w:next w:val="Rezi_Position"/>
    <w:uiPriority w:val="1"/>
    <w:unhideWhenUsed/>
    <w:qFormat/>
    <w:pPr>
      <w:pBdr/>
      <w:jc w:val="both"/>
    </w:pPr>
    <w:rPr>
      <w:rFonts w:ascii="Garamond" w:eastAsia="Garamond" w:hAnsi="Garamond" w:cs="Garamond"/>
      <w:b w:val="true"/>
      <w:color w:val="2E3D50"/>
      <w:sz w:val="20"/>
    </w:rPr>
  </w:style>
  <w:style w:type="paragraph" w:styleId="footer">
    <w:name w:val="footer"/>
    <w:basedOn w:val="Normal"/>
    <w:next w:val="footer"/>
    <w:link w:val="FooterChar"/>
    <w:uiPriority w:val="1"/>
    <w:unhideWhenUsed/>
    <w:qFormat/>
    <w:pPr>
      <w:tabs>
        <w:tab w:pos="4320" w:val="center" w:leader="none"/>
        <w:tab w:pos="8640" w:val="right" w:leader="none"/>
      </w:tabs>
    </w:pPr>
    <w:rPr/>
  </w:style>
  <w:style w:type="paragraph" w:styleId="Li" w:customStyle="1">
    <w:name w:val="Li"/>
    <w:basedOn w:val="Normal"/>
    <w:next w:val="Li"/>
    <w:uiPriority w:val="1"/>
    <w:unhideWhenUsed/>
    <w:qFormat/>
    <w:pPr>
      <w:shd w:fill="FFFFFF" w:val="clear" w:color="auto"/>
    </w:pPr>
    <w:rPr>
      <w:rFonts w:ascii="Trebuchet MS" w:eastAsia="Trebuchet MS" w:hAnsi="Trebuchet MS" w:cs="Trebuchet MS"/>
      <w:color w:val="000000"/>
      <w:sz w:val="20"/>
      <w:shd w:fill="FFFFFF" w:val="clear" w:color="auto"/>
    </w:rPr>
  </w:style>
  <w:style w:type="paragraph" w:styleId="BodyText">
    <w:name w:val="Body Text"/>
    <w:basedOn w:val="Normal"/>
    <w:next w:val="BodyText"/>
    <w:link w:val="BodyTextChar"/>
    <w:uiPriority w:val="1"/>
    <w:unhideWhenUsed/>
    <w:qFormat/>
    <w:pPr>
      <w:spacing w:after="120"/>
    </w:pPr>
    <w:rPr/>
  </w:style>
  <w:style w:type="paragraph" w:styleId="unnamed3184380" w:customStyle="1">
    <w:name w:val="unnamed3184380"/>
    <w:basedOn w:val="Standard"/>
    <w:next w:val="unnamed3184380"/>
    <w:uiPriority w:val="1"/>
    <w:unhideWhenUsed/>
    <w:qFormat/>
    <w:pPr>
      <w:tabs>
        <w:tab w:pos="720" w:val="left" w:leader="none"/>
      </w:tabs>
      <w:ind w:hanging="360" w:left="360"/>
    </w:pPr>
    <w:rPr>
      <w:rFonts w:ascii="Verdana" w:eastAsia="Verdana" w:hAnsi="Verdana" w:cs="Verdana"/>
      <w:color w:val="000000"/>
      <w:sz w:val="20"/>
    </w:rPr>
  </w:style>
  <w:style w:type="paragraph" w:styleId="Heading51" w:customStyle="1">
    <w:name w:val="Heading 51"/>
    <w:next w:val="Normal"/>
    <w:uiPriority w:val="1"/>
    <w:unhideWhenUsed/>
    <w:qFormat/>
    <w:pPr>
      <w:keepNext w:val="true"/>
      <w:tabs>
        <w:tab w:pos="10260" w:val="right" w:leader="none"/>
      </w:tabs>
    </w:pPr>
    <w:rPr>
      <w:rFonts w:ascii="Times New Roman Bold" w:eastAsia="Times New Roman Bold" w:hAnsi="Times New Roman Bold" w:cs="Times New Roman Bold"/>
      <w:color w:val="000000"/>
      <w:sz w:val="24"/>
    </w:rPr>
  </w:style>
  <w:style w:type="paragraph" w:styleId="envelopeaddress">
    <w:name w:val="envelope address"/>
    <w:basedOn w:val="Normal"/>
    <w:next w:val="envelopeaddress"/>
    <w:uiPriority w:val="1"/>
    <w:unhideWhenUsed/>
    <w:qFormat/>
    <w:pPr>
      <w:ind w:left="2880"/>
    </w:pPr>
    <w:rPr>
      <w:smallCaps w:val="true"/>
      <w:sz w:val="32"/>
    </w:rPr>
  </w:style>
  <w:style w:type="paragraph" w:styleId="unnamed5806548">
    <w:name w:val="unnamed5806548"/>
    <w:basedOn w:val="Normal"/>
    <w:next w:val="unnamed5806548"/>
    <w:uiPriority w:val="1"/>
    <w:unhideWhenUsed/>
    <w:qFormat/>
    <w:pPr>
      <w:spacing w:after="280" w:before="280"/>
    </w:pPr>
    <w:rPr/>
  </w:style>
  <w:style w:type="paragraph" w:styleId="ColorfulList-Accent11" w:customStyle="1">
    <w:name w:val="Colorful List - Accent 11"/>
    <w:basedOn w:val="Normal"/>
    <w:next w:val="ColorfulList-Accent11"/>
    <w:uiPriority w:val="1"/>
    <w:unhideWhenUsed/>
    <w:qFormat/>
    <w:pPr>
      <w:spacing w:line="276" w:lineRule="auto" w:after="200"/>
      <w:ind w:left="720"/>
    </w:pPr>
    <w:rPr>
      <w:rFonts w:ascii="Calibri" w:eastAsia="Calibri" w:hAnsi="Calibri" w:cs="Calibri"/>
      <w:sz w:val="22"/>
    </w:rPr>
  </w:style>
  <w:style w:type="paragraph" w:styleId="Body" w:customStyle="1">
    <w:name w:val="Body"/>
    <w:next w:val="Body"/>
    <w:uiPriority w:val="1"/>
    <w:unhideWhenUsed/>
    <w:qFormat/>
    <w:pPr>
      <w:pBdr>
        <w:top w:color="000000" w:val="none" w:sz="0" w:space="0"/>
        <w:left w:color="000000" w:val="none" w:sz="0" w:space="0"/>
        <w:bottom w:color="000000" w:val="none" w:sz="0" w:space="0"/>
        <w:right w:color="000000" w:val="none" w:sz="0" w:space="0"/>
        <w:between w:color="000000"/>
        <w:between w:val="none"/>
        <w:between w:sz="0"/>
        <w:between w:space="0"/>
      </w:pBdr>
    </w:pPr>
    <w:rPr>
      <w:rFonts w:ascii="Arial" w:eastAsia="Arial" w:hAnsi="Arial" w:cs="Arial"/>
      <w:strike w:val="false"/>
      <w:color w:val="000000"/>
      <w:sz w:val="24"/>
      <w:u w:val="none"/>
    </w:rPr>
  </w:style>
  <w:style w:type="paragraph" w:styleId="BodyText3">
    <w:name w:val="Body Text 3"/>
    <w:basedOn w:val="Normal"/>
    <w:next w:val="BodyText3"/>
    <w:link w:val="BodyText3Char"/>
    <w:uiPriority w:val="1"/>
    <w:unhideWhenUsed/>
    <w:qFormat/>
    <w:pPr>
      <w:spacing w:after="120"/>
    </w:pPr>
    <w:rPr>
      <w:sz w:val="16"/>
    </w:rPr>
  </w:style>
  <w:style w:type="paragraph" w:styleId="CompanyName" w:customStyle="1">
    <w:name w:val="Company Name"/>
    <w:basedOn w:val="Normal"/>
    <w:next w:val="JobTitle"/>
    <w:uiPriority w:val="1"/>
    <w:unhideWhenUsed/>
    <w:qFormat/>
    <w:pPr>
      <w:tabs>
        <w:tab w:pos="1440" w:val="left" w:leader="none"/>
        <w:tab w:pos="6480" w:val="right" w:leader="none"/>
      </w:tabs>
      <w:spacing w:line="220" w:lineRule="atLeast" w:before="220"/>
    </w:pPr>
    <w:rPr>
      <w:rFonts w:ascii="Garamond" w:eastAsia="Garamond" w:hAnsi="Garamond" w:cs="Garamond"/>
      <w:sz w:val="22"/>
    </w:rPr>
  </w:style>
  <w:style w:type="paragraph" w:styleId="Default" w:customStyle="1">
    <w:name w:val="Default"/>
    <w:next w:val="Default"/>
    <w:uiPriority w:val="1"/>
    <w:unhideWhenUsed/>
    <w:qFormat/>
    <w:pPr/>
    <w:rPr>
      <w:rFonts w:ascii="Garamond" w:eastAsia="Garamond" w:hAnsi="Garamond" w:cs="Garamond"/>
      <w:color w:val="000000"/>
      <w:sz w:val="24"/>
    </w:rPr>
  </w:style>
  <w:style w:type="paragraph" w:styleId="MediumShading1-Accent11" w:customStyle="1">
    <w:name w:val="Medium Shading 1 - Accent 11"/>
    <w:next w:val="MediumShading1-Accent11"/>
    <w:uiPriority w:val="1"/>
    <w:unhideWhenUsed/>
    <w:qFormat/>
    <w:pPr/>
    <w:rPr>
      <w:rFonts w:ascii="Times New Roman" w:eastAsia="Times New Roman" w:hAnsi="Times New Roman" w:cs="Times New Roman"/>
    </w:rPr>
  </w:style>
  <w:style w:type="paragraph" w:styleId="ListParagraph1" w:customStyle="1">
    <w:name w:val="List Paragraph1"/>
    <w:basedOn w:val="Normal"/>
    <w:next w:val="ListParagraph1"/>
    <w:uiPriority w:val="1"/>
    <w:unhideWhenUsed/>
    <w:qFormat/>
    <w:pPr>
      <w:spacing w:line="259" w:lineRule="auto" w:after="160"/>
      <w:ind w:left="720"/>
    </w:pPr>
    <w:rPr>
      <w:rFonts w:ascii="Calibri" w:eastAsia="Calibri" w:hAnsi="Calibri" w:cs="Calibri"/>
      <w:sz w:val="22"/>
    </w:rPr>
  </w:style>
  <w:style w:type="paragraph" w:styleId="header">
    <w:name w:val="header"/>
    <w:basedOn w:val="Normal"/>
    <w:next w:val="header"/>
    <w:link w:val="HeaderChar"/>
    <w:uiPriority w:val="1"/>
    <w:unhideWhenUsed/>
    <w:qFormat/>
    <w:pPr>
      <w:tabs>
        <w:tab w:pos="4320" w:val="center" w:leader="none"/>
        <w:tab w:pos="8640" w:val="right" w:leader="none"/>
      </w:tabs>
    </w:pPr>
    <w:rPr/>
  </w:style>
  <w:style w:type="paragraph" w:styleId="city" w:customStyle="1">
    <w:name w:val="city"/>
    <w:basedOn w:val="Normal"/>
    <w:next w:val="Normal"/>
    <w:uiPriority w:val="1"/>
    <w:unhideWhenUsed/>
    <w:qFormat/>
    <w:pPr>
      <w:pBdr/>
      <w:tabs>
        <w:tab w:pos="7920" w:val="center" w:leader="none"/>
      </w:tabs>
      <w:spacing w:after="120"/>
      <w:jc w:val="both"/>
    </w:pPr>
    <w:rPr>
      <w:rFonts w:ascii="Arial" w:eastAsia="Arial" w:hAnsi="Arial" w:cs="Arial"/>
      <w:sz w:val="20"/>
    </w:rPr>
  </w:style>
  <w:style w:type="paragraph" w:styleId="13pt,Before:10pt,After:10pt,..." w:customStyle="1">
    <w:name w:val="13 pt,Before:  10 pt,After:  10 pt,..."/>
    <w:basedOn w:val="Title"/>
    <w:next w:val="13pt,Before:10pt,After:10pt,..."/>
    <w:uiPriority w:val="1"/>
    <w:unhideWhenUsed/>
    <w:qFormat/>
    <w:pPr/>
    <w:rPr>
      <w:rFonts w:ascii="Times New Roman" w:eastAsia="Times New Roman" w:hAnsi="Times New Roman" w:cs="Times New Roman"/>
      <w:sz w:val="26"/>
    </w:rPr>
  </w:style>
  <w:style w:type="paragraph" w:styleId="caption">
    <w:name w:val="caption"/>
    <w:basedOn w:val="Normal"/>
    <w:next w:val="caption"/>
    <w:uiPriority w:val="1"/>
    <w:unhideWhenUsed/>
    <w:qFormat/>
    <w:pPr>
      <w:pBdr/>
      <w:spacing w:line="259" w:lineRule="auto" w:after="120" w:before="120"/>
      <w:jc w:val="center"/>
    </w:pPr>
    <w:rPr>
      <w:rFonts w:ascii="Calibri" w:eastAsia="Calibri" w:hAnsi="Calibri" w:cs="Calibri"/>
      <w:i w:val="true"/>
    </w:rPr>
  </w:style>
  <w:style w:type="character" w:styleId="Heading9Char" w:customStyle="1">
    <w:name w:val="Heading 9 Char"/>
    <w:basedOn w:val="DefaultParagraphFont"/>
    <w:link w:val="Heading9"/>
    <w:uiPriority w:val="1"/>
    <w:unhideWhenUsed/>
    <w:qFormat/>
    <w:rPr>
      <w:rFonts w:ascii="Calibri Light" w:eastAsia="Calibri Light" w:hAnsi="Calibri Light" w:cs="Calibri Light"/>
      <w:i w:val="true"/>
      <w:color w:themeColor="text1" w:themeTint="D6" w:val="292929"/>
      <w:sz w:val="21"/>
    </w:rPr>
  </w:style>
  <w:style w:type="character" w:styleId="FooterChar" w:customStyle="1">
    <w:name w:val="Footer Char"/>
    <w:basedOn w:val="DefaultParagraphFont"/>
    <w:uiPriority w:val="1"/>
    <w:unhideWhenUsed/>
    <w:qFormat/>
    <w:rPr>
      <w:sz w:val="24"/>
    </w:rPr>
  </w:style>
  <w:style w:type="character" w:styleId="BodyTextIndent3Char" w:customStyle="1">
    <w:name w:val="Body Text Indent 3 Char"/>
    <w:basedOn w:val="DefaultParagraphFont"/>
    <w:uiPriority w:val="1"/>
    <w:unhideWhenUsed/>
    <w:qFormat/>
    <w:rPr>
      <w:sz w:val="16"/>
    </w:rPr>
  </w:style>
  <w:style w:type="character" w:styleId="HTMLPreformattedChar" w:customStyle="1">
    <w:name w:val="HTML Preformatted Char"/>
    <w:basedOn w:val="DefaultParagraphFont"/>
    <w:uiPriority w:val="1"/>
    <w:unhideWhenUsed/>
    <w:qFormat/>
    <w:rPr>
      <w:rFonts w:ascii="Courier New" w:eastAsia="Courier New" w:hAnsi="Courier New" w:cs="Courier New"/>
    </w:rPr>
  </w:style>
  <w:style w:type="character" w:styleId="SubtitleChar" w:customStyle="1">
    <w:name w:val="Subtitle Char"/>
    <w:basedOn w:val="DefaultParagraphFont"/>
    <w:link w:val="Subtitle"/>
    <w:uiPriority w:val="1"/>
    <w:unhideWhenUsed/>
    <w:qFormat/>
    <w:rPr>
      <w:rFonts w:ascii="Cambria" w:eastAsia="Cambria" w:hAnsi="Cambria" w:cs="Cambria"/>
      <w:i w:val="true"/>
      <w:color w:val="4F81BD"/>
      <w:spacing w:val="15"/>
      <w:sz w:val="24"/>
    </w:rPr>
  </w:style>
  <w:style w:type="character" w:styleId="BodyText2Char" w:customStyle="1">
    <w:name w:val="Body Text 2 Char"/>
    <w:basedOn w:val="DefaultParagraphFont"/>
    <w:uiPriority w:val="1"/>
    <w:unhideWhenUsed/>
    <w:qFormat/>
    <w:rPr>
      <w:sz w:val="24"/>
    </w:rPr>
  </w:style>
  <w:style w:type="character" w:styleId="UnresolvedMention">
    <w:name w:val="Unresolved Mention"/>
    <w:basedOn w:val="DefaultParagraphFont"/>
    <w:uiPriority w:val="1"/>
    <w:unhideWhenUsed/>
    <w:qFormat/>
    <w:rPr>
      <w:color w:val="605E5C"/>
      <w:shd w:fill="E1DFDD" w:val="clear" w:color="auto"/>
    </w:rPr>
  </w:style>
  <w:style w:type="character" w:styleId="yshortcuts" w:customStyle="1">
    <w:name w:val="yshortcuts"/>
    <w:basedOn w:val="DefaultParagraphFont"/>
    <w:uiPriority w:val="1"/>
    <w:unhideWhenUsed/>
    <w:qFormat/>
    <w:rPr/>
  </w:style>
  <w:style w:type="character" w:styleId="apple-converted-space" w:customStyle="1">
    <w:name w:val="apple-converted-space"/>
    <w:uiPriority w:val="1"/>
    <w:unhideWhenUsed/>
    <w:qFormat/>
    <w:rPr/>
  </w:style>
  <w:style w:type="character" w:styleId="linenumber">
    <w:name w:val="line number"/>
    <w:basedOn w:val="DefaultParagraphFont"/>
    <w:uiPriority w:val="1"/>
    <w:unhideWhenUsed/>
    <w:qFormat/>
    <w:rPr/>
  </w:style>
  <w:style w:type="character" w:styleId="small1" w:customStyle="1">
    <w:name w:val="small1"/>
    <w:uiPriority w:val="1"/>
    <w:unhideWhenUsed/>
    <w:qFormat/>
    <w:rPr>
      <w:rFonts w:ascii="Verdana" w:eastAsia="Verdana" w:hAnsi="Verdana" w:cs="Verdana"/>
      <w:i w:val="false"/>
      <w:sz w:val="16"/>
    </w:rPr>
  </w:style>
  <w:style w:type="character" w:styleId="None" w:customStyle="1">
    <w:name w:val="None"/>
    <w:uiPriority w:val="1"/>
    <w:unhideWhenUsed/>
    <w:qFormat/>
    <w:rPr/>
  </w:style>
  <w:style w:type="character" w:styleId="BalloonTextChar" w:customStyle="1">
    <w:name w:val="Balloon Text Char"/>
    <w:basedOn w:val="DefaultParagraphFont"/>
    <w:uiPriority w:val="1"/>
    <w:unhideWhenUsed/>
    <w:qFormat/>
    <w:rPr>
      <w:rFonts w:ascii="Tahoma" w:eastAsia="Tahoma" w:hAnsi="Tahoma" w:cs="Tahoma"/>
      <w:sz w:val="16"/>
    </w:rPr>
  </w:style>
  <w:style w:type="character" w:styleId="ListParagraphChar" w:customStyle="1">
    <w:name w:val="List Paragraph Char"/>
    <w:uiPriority w:val="1"/>
    <w:unhideWhenUsed/>
    <w:qFormat/>
    <w:rPr>
      <w:rFonts w:ascii="Calibri" w:eastAsia="Calibri" w:hAnsi="Calibri" w:cs="Calibri"/>
      <w:sz w:val="22"/>
    </w:rPr>
  </w:style>
  <w:style w:type="character" w:styleId="HeaderChar" w:customStyle="1">
    <w:name w:val="Header Char"/>
    <w:basedOn w:val="DefaultParagraphFont"/>
    <w:uiPriority w:val="1"/>
    <w:unhideWhenUsed/>
    <w:qFormat/>
    <w:rPr>
      <w:sz w:val="24"/>
    </w:rPr>
  </w:style>
  <w:style w:type="character" w:styleId="NormalBold" w:customStyle="1">
    <w:name w:val="Normal Bold"/>
    <w:uiPriority w:val="1"/>
    <w:unhideWhenUsed/>
    <w:qFormat/>
    <w:rPr>
      <w:b w:val="true"/>
    </w:rPr>
  </w:style>
  <w:style w:type="character" w:styleId="BodyTextIndentChar" w:customStyle="1">
    <w:name w:val="Body Text Indent Char"/>
    <w:uiPriority w:val="1"/>
    <w:unhideWhenUsed/>
    <w:qFormat/>
    <w:rPr>
      <w:sz w:val="22"/>
    </w:rPr>
  </w:style>
  <w:style w:type="character" w:styleId="Heading1Char" w:customStyle="1">
    <w:name w:val="Heading 1 Char"/>
    <w:basedOn w:val="DefaultParagraphFont"/>
    <w:link w:val="Heading1"/>
    <w:uiPriority w:val="1"/>
    <w:unhideWhenUsed/>
    <w:qFormat/>
    <w:rPr>
      <w:rFonts w:ascii="Calibri Light" w:eastAsia="Calibri Light" w:hAnsi="Calibri Light" w:cs="Calibri Light"/>
      <w:color w:themeColor="accent1" w:themeShade="BC" w:val="2F5395"/>
      <w:sz w:val="32"/>
    </w:rPr>
  </w:style>
  <w:style w:type="character" w:styleId="CharChar" w:customStyle="1">
    <w:name w:val=" Char Char"/>
    <w:uiPriority w:val="1"/>
    <w:unhideWhenUsed/>
    <w:qFormat/>
    <w:rPr>
      <w:sz w:val="22"/>
    </w:rPr>
  </w:style>
  <w:style w:type="character" w:styleId="UnresolvedMention1" w:customStyle="1">
    <w:name w:val="Unresolved Mention1"/>
    <w:basedOn w:val="DefaultParagraphFont"/>
    <w:uiPriority w:val="1"/>
    <w:unhideWhenUsed/>
    <w:qFormat/>
    <w:rPr>
      <w:color w:val="605E5C"/>
      <w:shd w:fill="E1DFDD" w:val="clear" w:color="auto"/>
    </w:rPr>
  </w:style>
  <w:style w:type="character" w:styleId="Heading5Char" w:customStyle="1">
    <w:name w:val="Heading 5 Char"/>
    <w:basedOn w:val="DefaultParagraphFont"/>
    <w:link w:val="Heading5"/>
    <w:uiPriority w:val="1"/>
    <w:unhideWhenUsed/>
    <w:qFormat/>
    <w:rPr>
      <w:b w:val="true"/>
      <w:i w:val="true"/>
      <w:sz w:val="26"/>
    </w:rPr>
  </w:style>
  <w:style w:type="character" w:styleId="gmail-m_6969867788361762728gmail-m6861069277457758967gmail-m6367589336574091558gmaildefault" w:customStyle="1">
    <w:name w:val="gmail-m_6969867788361762728gmail-m6861069277457758967gmail-m6367589336574091558gmaildefault"/>
    <w:basedOn w:val="DefaultParagraphFont"/>
    <w:uiPriority w:val="1"/>
    <w:unhideWhenUsed/>
    <w:qFormat/>
    <w:rPr/>
  </w:style>
  <w:style w:type="character" w:styleId="BodyText3Char" w:customStyle="1">
    <w:name w:val="Body Text 3 Char"/>
    <w:basedOn w:val="DefaultParagraphFont"/>
    <w:uiPriority w:val="1"/>
    <w:unhideWhenUsed/>
    <w:qFormat/>
    <w:rPr>
      <w:sz w:val="16"/>
    </w:rPr>
  </w:style>
  <w:style w:type="character" w:styleId="NormalItalic" w:customStyle="1">
    <w:name w:val="Normal Italic"/>
    <w:basedOn w:val="DefaultParagraphFont"/>
    <w:uiPriority w:val="1"/>
    <w:unhideWhenUsed/>
    <w:qFormat/>
    <w:rPr>
      <w:rFonts w:ascii="Arial" w:eastAsia="Arial" w:hAnsi="Arial" w:cs="Arial"/>
      <w:i w:val="true"/>
    </w:rPr>
  </w:style>
  <w:style w:type="character" w:styleId="DefaultParagraphFont" w:default="1">
    <w:name w:val="Default Paragraph Font"/>
    <w:uiPriority w:val="1"/>
    <w:unhideWhenUsed/>
    <w:qFormat/>
    <w:rPr/>
  </w:style>
  <w:style w:type="character" w:styleId="Hyperlink">
    <w:name w:val="Hyperlink"/>
    <w:uiPriority w:val="1"/>
    <w:unhideWhenUsed/>
    <w:qFormat/>
    <w:rPr>
      <w:color w:val="0000FF"/>
      <w:u w:val="single"/>
    </w:rPr>
  </w:style>
  <w:style w:type="character" w:styleId="Job" w:customStyle="1">
    <w:name w:val="Job"/>
    <w:basedOn w:val="DefaultParagraphFont"/>
    <w:uiPriority w:val="1"/>
    <w:unhideWhenUsed/>
    <w:qFormat/>
    <w:rPr/>
  </w:style>
  <w:style w:type="character" w:styleId="Heading2Char" w:customStyle="1">
    <w:name w:val="Heading 2 Char"/>
    <w:basedOn w:val="DefaultParagraphFont"/>
    <w:link w:val="Heading2"/>
    <w:uiPriority w:val="1"/>
    <w:unhideWhenUsed/>
    <w:qFormat/>
    <w:rPr>
      <w:b w:val="true"/>
      <w:sz w:val="24"/>
    </w:rPr>
  </w:style>
  <w:style w:type="character" w:styleId="unnamed1704224668613">
    <w:name w:val="unnamed1704224668613"/>
    <w:uiPriority w:val="1"/>
    <w:unhideWhenUsed/>
    <w:qFormat/>
    <w:rPr/>
  </w:style>
  <w:style w:type="character" w:styleId="PlainTextChar" w:customStyle="1">
    <w:name w:val="Plain Text Char"/>
    <w:basedOn w:val="DefaultParagraphFont"/>
    <w:uiPriority w:val="1"/>
    <w:unhideWhenUsed/>
    <w:qFormat/>
    <w:rPr>
      <w:rFonts w:ascii="Courier New" w:eastAsia="Courier New" w:hAnsi="Courier New" w:cs="Courier New"/>
    </w:rPr>
  </w:style>
  <w:style w:type="character" w:styleId="SubtleEmphasis">
    <w:name w:val="Subtle Emphasis"/>
    <w:basedOn w:val=""/>
    <w:uiPriority w:val="1"/>
    <w:unhideWhenUsed/>
    <w:qFormat/>
    <w:rPr>
      <w:b w:val="true"/>
      <w:i w:val="true"/>
      <w:color w:themeColor="accent1" w:val="4472C4"/>
      <w:spacing w:val="10"/>
    </w:rPr>
  </w:style>
  <w:style w:type="character" w:styleId="Emphasis">
    <w:name w:val="Emphasis"/>
    <w:basedOn w:val="DefaultParagraphFont"/>
    <w:uiPriority w:val="1"/>
    <w:unhideWhenUsed/>
    <w:qFormat/>
    <w:rPr>
      <w:b w:val="false"/>
      <w:color w:themeColor="text2" w:themeTint="BC" w:val="687E9E"/>
      <w:sz w:val="26"/>
    </w:rPr>
  </w:style>
  <w:style w:type="character" w:styleId="ListLabel12" w:customStyle="1">
    <w:name w:val="ListLabel 12"/>
    <w:uiPriority w:val="1"/>
    <w:unhideWhenUsed/>
    <w:qFormat/>
    <w:rPr>
      <w:sz w:val="20"/>
    </w:rPr>
  </w:style>
  <w:style w:type="character" w:styleId="IntenseEmphasis">
    <w:name w:val="Intense Emphasis"/>
    <w:basedOn w:val=""/>
    <w:uiPriority w:val="1"/>
    <w:unhideWhenUsed/>
    <w:qFormat/>
    <w:rPr>
      <w:b w:val="true"/>
      <w:i w:val="true"/>
      <w:color w:themeColor="accent3" w:val="A5A5A5"/>
      <w:spacing w:val="10"/>
    </w:rPr>
  </w:style>
  <w:style w:type="character" w:styleId="pagenumber">
    <w:name w:val="page number"/>
    <w:basedOn w:val="DefaultParagraphFont"/>
    <w:uiPriority w:val="1"/>
    <w:unhideWhenUsed/>
    <w:qFormat/>
    <w:rPr/>
  </w:style>
  <w:style w:type="character" w:styleId="TitleChar" w:customStyle="1">
    <w:name w:val="Title Char"/>
    <w:basedOn w:val="DefaultParagraphFont"/>
    <w:link w:val="Title"/>
    <w:uiPriority w:val="1"/>
    <w:unhideWhenUsed/>
    <w:qFormat/>
    <w:rPr>
      <w:rFonts w:ascii="Arial" w:eastAsia="Arial" w:hAnsi="Arial" w:cs="Arial"/>
      <w:b w:val="true"/>
      <w:smallCaps w:val="true"/>
      <w:sz w:val="28"/>
    </w:rPr>
  </w:style>
  <w:style w:type="character" w:styleId="Strong">
    <w:name w:val="Strong"/>
    <w:uiPriority w:val="1"/>
    <w:unhideWhenUsed/>
    <w:qFormat/>
    <w:rPr>
      <w:b w:val="true"/>
    </w:rPr>
  </w:style>
  <w:style w:type="character" w:styleId="SubtleReference">
    <w:name w:val="Subtle Reference"/>
    <w:basedOn w:val=""/>
    <w:uiPriority w:val="1"/>
    <w:unhideWhenUsed/>
    <w:qFormat/>
    <w:rPr>
      <w:b w:val="true"/>
      <w:i w:val="true"/>
      <w:color w:themeColor="accent5" w:val="5B9BD5"/>
      <w:spacing w:val="10"/>
    </w:rPr>
  </w:style>
  <w:style w:type="character" w:styleId="IntenseReference">
    <w:name w:val="Intense Reference"/>
    <w:basedOn w:val=""/>
    <w:uiPriority w:val="1"/>
    <w:unhideWhenUsed/>
    <w:qFormat/>
    <w:rPr>
      <w:b w:val="true"/>
      <w:i w:val="true"/>
      <w:color w:themeColor="accent6" w:val="70AD47"/>
      <w:spacing w:val="10"/>
    </w:rPr>
  </w:style>
  <w:style w:type="character" w:styleId="ListLabel1" w:customStyle="1">
    <w:name w:val="ListLabel 1"/>
    <w:uiPriority w:val="1"/>
    <w:unhideWhenUsed/>
    <w:qFormat/>
    <w:rPr/>
  </w:style>
  <w:style w:type="character" w:styleId="BookTitle">
    <w:name w:val="Book Title"/>
    <w:basedOn w:val=""/>
    <w:uiPriority w:val="1"/>
    <w:unhideWhenUsed/>
    <w:qFormat/>
    <w:rPr>
      <w:b w:val="true"/>
      <w:i w:val="true"/>
      <w:color w:themeColor="accent2" w:val="ED7D31"/>
      <w:spacing w:val="10"/>
    </w:rPr>
  </w:style>
  <w:style w:type="character" w:styleId="NoSpacingChar" w:customStyle="1">
    <w:name w:val="No Spacing Char"/>
    <w:uiPriority w:val="1"/>
    <w:unhideWhenUsed/>
    <w:qFormat/>
    <w:rPr>
      <w:rFonts w:ascii="Calibri" w:eastAsia="Calibri" w:hAnsi="Calibri" w:cs="Calibri"/>
      <w:sz w:val="22"/>
    </w:rPr>
  </w:style>
  <w:style w:type="character" w:styleId="BodyTextChar" w:customStyle="1">
    <w:name w:val="Body Text Char"/>
    <w:basedOn w:val="DefaultParagraphFont"/>
    <w:uiPriority w:val="1"/>
    <w:unhideWhenUsed/>
    <w:qFormat/>
    <w:rPr>
      <w:sz w:val="24"/>
    </w:rPr>
  </w:style>
  <w:style w:type="character" w:styleId="Style1Char" w:customStyle="1">
    <w:name w:val="Style1 Char"/>
    <w:uiPriority w:val="1"/>
    <w:unhideWhenUsed/>
    <w:qFormat/>
    <w:rPr>
      <w:rFonts w:ascii="Cambria" w:eastAsia="Cambria" w:hAnsi="Cambria" w:cs="Cambria"/>
      <w:sz w:val="22"/>
    </w:rPr>
  </w:style>
  <w:style w:type="character" w:styleId="Heading3Char" w:customStyle="1">
    <w:name w:val="Heading 3 Char"/>
    <w:link w:val="Heading3"/>
    <w:uiPriority w:val="1"/>
    <w:unhideWhenUsed/>
    <w:qFormat/>
    <w:rPr>
      <w:rFonts w:ascii="Calibri Light" w:eastAsia="Calibri Light" w:hAnsi="Calibri Light" w:cs="Calibri Light"/>
      <w:b w:val="true"/>
      <w:sz w:val="26"/>
    </w:r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theme/theme1.xml" Type="http://schemas.openxmlformats.org/officeDocument/2006/relationships/theme"/>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header1.xml" Type="http://schemas.openxmlformats.org/officeDocument/2006/relationships/header"/>
    <Relationship Id="rId7" Target="footer1.xml" Type="http://schemas.openxmlformats.org/officeDocument/2006/relationships/footer"/>
    <Relationship Id="rId8" Target="header2.xml" Type="http://schemas.openxmlformats.org/officeDocument/2006/relationships/header"/>
    <Relationship Id="rId9" Target="footer2.xml" Type="http://schemas.openxmlformats.org/officeDocument/2006/relationships/footer"/>
</Relationships>

</file>

<file path=word/_rels/fontTable.xml.rels><?xml version="1.0" encoding="UTF-8" standalone="no"?>
<Relationships xmlns="http://schemas.openxmlformats.org/package/2006/relationships">
    <Relationship Id="rId1718ad00-67ac-460f-a70f-1ff1970e7a2c" Target="fonts/carlitoregular.ttf" Type="http://schemas.openxmlformats.org/officeDocument/2006/relationships/font"/>
    <Relationship Id="rIdd8bc64e0-0796-4e53-99d6-b50b9a6fe2ea" Target="fonts/notosanssymbolsregular.ttf" Type="http://schemas.openxmlformats.org/officeDocument/2006/relationships/font"/>
    <Relationship Id="rIdea080f0e-c9b2-4605-aa58-a7e345ce7284" Target="fonts/liberationserifregular.ttf" Type="http://schemas.openxmlformats.org/officeDocument/2006/relationships/font"/>
</Relationships>

</file>

<file path=word/theme/theme1.xml><?xml version="1.0" encoding="utf-8"?>
<a:theme xmlns:a="http://schemas.openxmlformats.org/drawingml/2006/main" name="1704224668570">
  <a:themeElements>
    <a:clrScheme name="Default">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efault">
      <a:majorFont>
        <a:latin typeface="Carlito Regular"/>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rlito Regula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false"/>
        </a:gradFill>
        <a:gradFill rotWithShape="fals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fals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fals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2024-01-02T19:44:28Z</dcterms:created>
  <dc:creator>Bharath Baalu</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ZWConversion">
    <vt:lpwstr>1</vt:lpwstr>
  </property>
</Properties>
</file>