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B2B62" w14:textId="77777777" w:rsidR="000971B5" w:rsidRPr="000971B5" w:rsidRDefault="000971B5" w:rsidP="000971B5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  <w:r w:rsidRPr="000971B5">
        <w:rPr>
          <w:rFonts w:asciiTheme="minorHAnsi" w:hAnsiTheme="minorHAnsi" w:cstheme="minorHAnsi"/>
          <w:caps/>
          <w:smallCaps w:val="0"/>
          <w:sz w:val="20"/>
        </w:rPr>
        <w:t>SUMMARY OF QUALIFICATIONS:</w:t>
      </w:r>
    </w:p>
    <w:p w14:paraId="766D7F56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14718A2E" w14:textId="77777777" w:rsid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IT Business Analyst and Technology Leader with broad-based competencies in: </w:t>
      </w:r>
    </w:p>
    <w:p w14:paraId="6D7C38D7" w14:textId="77777777" w:rsidR="000971B5" w:rsidRPr="000971B5" w:rsidRDefault="000971B5" w:rsidP="009F241A">
      <w:pPr>
        <w:spacing w:after="0"/>
        <w:jc w:val="right"/>
        <w:rPr>
          <w:rFonts w:cstheme="minorHAnsi"/>
          <w:b/>
          <w:bCs/>
          <w:sz w:val="20"/>
          <w:szCs w:val="20"/>
        </w:rPr>
      </w:pPr>
    </w:p>
    <w:p w14:paraId="62CEB5B0" w14:textId="5FC6A09A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Systems Implementation</w:t>
      </w:r>
    </w:p>
    <w:p w14:paraId="2F1D1CDF" w14:textId="4525A4F9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Data Analysis and Integration</w:t>
      </w:r>
    </w:p>
    <w:p w14:paraId="0AE95B20" w14:textId="7B0B248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Customer Relationship Management</w:t>
      </w:r>
    </w:p>
    <w:p w14:paraId="3559925F" w14:textId="053DA24D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Data Migration</w:t>
      </w:r>
    </w:p>
    <w:p w14:paraId="485125BF" w14:textId="3D580CD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Business Analysis</w:t>
      </w:r>
    </w:p>
    <w:p w14:paraId="6C21E50E" w14:textId="243FDFF1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Team Leadership</w:t>
      </w:r>
    </w:p>
    <w:p w14:paraId="6B5D2DAA" w14:textId="059AB39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Project Management</w:t>
      </w:r>
    </w:p>
    <w:p w14:paraId="70ADBC08" w14:textId="6510D11A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Technology Sales</w:t>
      </w:r>
    </w:p>
    <w:p w14:paraId="541360B0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sz w:val="20"/>
          <w:szCs w:val="20"/>
        </w:rPr>
        <w:t xml:space="preserve"> </w:t>
      </w:r>
    </w:p>
    <w:p w14:paraId="06711B6E" w14:textId="2751AF2F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Over 20 years of experience driving technology solutions from Concept through Implementation</w:t>
      </w:r>
    </w:p>
    <w:p w14:paraId="3C35F61F" w14:textId="2399FD8D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Highly successful accelerating solution delivery and ROI by leveraging Agile development techniques</w:t>
      </w:r>
    </w:p>
    <w:p w14:paraId="7D2FCEB6" w14:textId="67AAB35F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Extensive experience working with globally distributed, on-shore and off-shore technology teams</w:t>
      </w:r>
    </w:p>
    <w:p w14:paraId="2E1A18F3" w14:textId="747F138A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Pre-Sales and consulting experience communicating business value with new technology to diverse audiences</w:t>
      </w:r>
    </w:p>
    <w:p w14:paraId="5FBBC5F9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37C76AA9" w14:textId="77777777" w:rsidR="000971B5" w:rsidRPr="000971B5" w:rsidRDefault="000971B5" w:rsidP="000971B5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0"/>
        </w:rPr>
      </w:pPr>
      <w:r w:rsidRPr="000971B5">
        <w:rPr>
          <w:rFonts w:asciiTheme="minorHAnsi" w:hAnsiTheme="minorHAnsi" w:cstheme="minorHAnsi"/>
          <w:caps/>
          <w:smallCaps w:val="0"/>
          <w:sz w:val="20"/>
        </w:rPr>
        <w:t>PROFESSIONAL EXPERIENCE:</w:t>
      </w:r>
    </w:p>
    <w:p w14:paraId="3DE39D8E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500E07F0" w14:textId="7853B214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Raymond James Financial (contract through </w:t>
      </w:r>
      <w:proofErr w:type="spellStart"/>
      <w:r w:rsidRPr="000971B5">
        <w:rPr>
          <w:rFonts w:cstheme="minorHAnsi"/>
          <w:b/>
          <w:bCs/>
          <w:sz w:val="20"/>
          <w:szCs w:val="20"/>
        </w:rPr>
        <w:t>Indotronix</w:t>
      </w:r>
      <w:proofErr w:type="spellEnd"/>
      <w:r w:rsidRPr="000971B5">
        <w:rPr>
          <w:rFonts w:cstheme="minorHAnsi"/>
          <w:b/>
          <w:bCs/>
          <w:sz w:val="20"/>
          <w:szCs w:val="20"/>
        </w:rPr>
        <w:t xml:space="preserve"> Intl. Corp)</w:t>
      </w:r>
    </w:p>
    <w:p w14:paraId="45535B81" w14:textId="5E6E7D1C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IT Business Analyst</w:t>
      </w:r>
      <w:r w:rsidR="00584A3A">
        <w:rPr>
          <w:rFonts w:cstheme="minorHAnsi"/>
          <w:b/>
          <w:bCs/>
          <w:sz w:val="20"/>
          <w:szCs w:val="20"/>
        </w:rPr>
        <w:t>/Project manager</w:t>
      </w:r>
      <w:r w:rsidRPr="000971B5">
        <w:rPr>
          <w:rFonts w:cstheme="minorHAnsi"/>
          <w:b/>
          <w:bCs/>
          <w:sz w:val="20"/>
          <w:szCs w:val="20"/>
        </w:rPr>
        <w:t xml:space="preserve">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August 2022 – December 2023</w:t>
      </w:r>
    </w:p>
    <w:p w14:paraId="01B5FA69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29EA2B1F" w14:textId="28FBE2D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Led analysis and development of Extract-Transform-Load (ETL) processes supplying HR and organizational data to business continuity planning, legal, risk, and compliance SaaS applications</w:t>
      </w:r>
    </w:p>
    <w:p w14:paraId="17851423" w14:textId="25D17B95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Elicited, organized, prioritized, and documented requirements from business stakeholders</w:t>
      </w:r>
    </w:p>
    <w:p w14:paraId="67624E51" w14:textId="64CB1E0E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Created,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analyzed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cleansed, and migrated datasets for DEV, QA, and Production use</w:t>
      </w:r>
    </w:p>
    <w:p w14:paraId="41635DD4" w14:textId="0D812AAA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Worked with data owners and stewards to resolve data discrepancies and quality issues</w:t>
      </w:r>
    </w:p>
    <w:p w14:paraId="1C137724" w14:textId="0410DA21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Presented Integrated Risk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Mgmt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Data Library releases for management approval and signoff</w:t>
      </w:r>
    </w:p>
    <w:p w14:paraId="31CE73D9" w14:textId="65D5FF36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Partnered with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ITOps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DevOps, and QA teams to ensure stability and reliability of technical solutions</w:t>
      </w:r>
    </w:p>
    <w:p w14:paraId="583F2884" w14:textId="406390E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.NET API integration and testing using Postman and Swagger</w:t>
      </w:r>
    </w:p>
    <w:p w14:paraId="0A02443F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1400D4C5" w14:textId="7DAE0896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MSSQL, SQL Server Integration Services (SSIS), Amazon Redshift, Ab Initio, Oracle SQL Developer, Stored Procedures, Hyperion DRM, ServiceNow, BMC Control-M, Azure Dev Ops (ADO/TFS), AWS, </w:t>
      </w:r>
      <w:r w:rsidRPr="000971B5">
        <w:rPr>
          <w:rFonts w:cstheme="minorHAnsi"/>
          <w:sz w:val="20"/>
          <w:szCs w:val="20"/>
        </w:rPr>
        <w:t>SailPoint</w:t>
      </w:r>
      <w:r w:rsidRPr="000971B5">
        <w:rPr>
          <w:rFonts w:cstheme="minorHAnsi"/>
          <w:sz w:val="20"/>
          <w:szCs w:val="20"/>
        </w:rPr>
        <w:t xml:space="preserve">, Infinite Blue BC in the Cloud, Wolters </w:t>
      </w:r>
      <w:proofErr w:type="spellStart"/>
      <w:r w:rsidRPr="000971B5">
        <w:rPr>
          <w:rFonts w:cstheme="minorHAnsi"/>
          <w:sz w:val="20"/>
          <w:szCs w:val="20"/>
        </w:rPr>
        <w:t>Kluwers</w:t>
      </w:r>
      <w:proofErr w:type="spellEnd"/>
      <w:r w:rsidRPr="000971B5">
        <w:rPr>
          <w:rFonts w:cstheme="minorHAnsi"/>
          <w:sz w:val="20"/>
          <w:szCs w:val="20"/>
        </w:rPr>
        <w:t xml:space="preserve"> Enterprise Legal Matters, Qlik, Data Migration</w:t>
      </w:r>
    </w:p>
    <w:p w14:paraId="7EEF3FA9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3B6A3C24" w14:textId="6F4480FE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FE</w:t>
      </w:r>
      <w:r>
        <w:rPr>
          <w:rFonts w:cstheme="minorHAnsi"/>
          <w:b/>
          <w:bCs/>
          <w:sz w:val="20"/>
          <w:szCs w:val="20"/>
        </w:rPr>
        <w:t>I</w:t>
      </w:r>
      <w:r w:rsidRPr="000971B5">
        <w:rPr>
          <w:rFonts w:cstheme="minorHAnsi"/>
          <w:b/>
          <w:bCs/>
          <w:sz w:val="20"/>
          <w:szCs w:val="20"/>
        </w:rPr>
        <w:t xml:space="preserve"> Systems (</w:t>
      </w:r>
      <w:proofErr w:type="spellStart"/>
      <w:r w:rsidRPr="000971B5">
        <w:rPr>
          <w:rFonts w:cstheme="minorHAnsi"/>
          <w:b/>
          <w:bCs/>
          <w:sz w:val="20"/>
          <w:szCs w:val="20"/>
        </w:rPr>
        <w:t>corp-corp</w:t>
      </w:r>
      <w:proofErr w:type="spellEnd"/>
      <w:r w:rsidRPr="000971B5">
        <w:rPr>
          <w:rFonts w:cstheme="minorHAnsi"/>
          <w:b/>
          <w:bCs/>
          <w:sz w:val="20"/>
          <w:szCs w:val="20"/>
        </w:rPr>
        <w:t xml:space="preserve"> contract)</w:t>
      </w:r>
    </w:p>
    <w:p w14:paraId="759213C1" w14:textId="679D343D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IT Business Analyst,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November 2021 – August 2022</w:t>
      </w:r>
    </w:p>
    <w:p w14:paraId="59F2D82B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000CDBC9" w14:textId="302D8B82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Delivered SaaS cloud platform modernization for California Department of Disability Services Medi-Cal Reimbursement System which processes more than $4 billion USD annually in claims</w:t>
      </w:r>
    </w:p>
    <w:p w14:paraId="08586D7D" w14:textId="5646E6BE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Planned, mapped, and created user stories within the Product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Mgmt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Agile Release Train (ART)</w:t>
      </w:r>
    </w:p>
    <w:p w14:paraId="436D021E" w14:textId="67E2224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Technical requirements analysis/data process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modeling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for business-critical CMS electronic invoicing</w:t>
      </w:r>
    </w:p>
    <w:p w14:paraId="47F718C0" w14:textId="76577E71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Deep data analysis of legacy AS/400 EBCDIC fixed record, flat-file data structures</w:t>
      </w:r>
    </w:p>
    <w:p w14:paraId="6D7D5BEF" w14:textId="64D7A948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Partnered with Enterprise Architects to transform existing data into a new Domain Driven Design</w:t>
      </w:r>
    </w:p>
    <w:p w14:paraId="7D3CC606" w14:textId="78DB9FC1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Historical data mapping into SQL Server and Snowflake data warehouse</w:t>
      </w:r>
    </w:p>
    <w:p w14:paraId="1F85CB18" w14:textId="73A1AEA8" w:rsid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Provided leadership and influence to accelerate overall project delivery by 2 months</w:t>
      </w:r>
    </w:p>
    <w:p w14:paraId="0B631439" w14:textId="77777777" w:rsidR="000971B5" w:rsidRPr="000971B5" w:rsidRDefault="000971B5" w:rsidP="000971B5">
      <w:pPr>
        <w:spacing w:after="0" w:line="240" w:lineRule="auto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</w:p>
    <w:p w14:paraId="6ACD1562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58BA3D3F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UML </w:t>
      </w:r>
      <w:proofErr w:type="spellStart"/>
      <w:r w:rsidRPr="000971B5">
        <w:rPr>
          <w:rFonts w:cstheme="minorHAnsi"/>
          <w:sz w:val="20"/>
          <w:szCs w:val="20"/>
        </w:rPr>
        <w:t>Modeling</w:t>
      </w:r>
      <w:proofErr w:type="spellEnd"/>
      <w:r w:rsidRPr="000971B5">
        <w:rPr>
          <w:rFonts w:cstheme="minorHAnsi"/>
          <w:sz w:val="20"/>
          <w:szCs w:val="20"/>
        </w:rPr>
        <w:t xml:space="preserve">, Data Analysis, </w:t>
      </w:r>
      <w:proofErr w:type="spellStart"/>
      <w:r w:rsidRPr="000971B5">
        <w:rPr>
          <w:rFonts w:cstheme="minorHAnsi"/>
          <w:sz w:val="20"/>
          <w:szCs w:val="20"/>
        </w:rPr>
        <w:t>SAFe</w:t>
      </w:r>
      <w:proofErr w:type="spellEnd"/>
      <w:r w:rsidRPr="000971B5">
        <w:rPr>
          <w:rFonts w:cstheme="minorHAnsi"/>
          <w:sz w:val="20"/>
          <w:szCs w:val="20"/>
        </w:rPr>
        <w:t xml:space="preserve"> Agile Methodology, Power BI, Domain Driven Design, Microsoft Team Foundation Server, Amazon Web Services, Business Process </w:t>
      </w:r>
      <w:proofErr w:type="spellStart"/>
      <w:r w:rsidRPr="000971B5">
        <w:rPr>
          <w:rFonts w:cstheme="minorHAnsi"/>
          <w:sz w:val="20"/>
          <w:szCs w:val="20"/>
        </w:rPr>
        <w:t>Modeling</w:t>
      </w:r>
      <w:proofErr w:type="spellEnd"/>
      <w:r w:rsidRPr="000971B5">
        <w:rPr>
          <w:rFonts w:cstheme="minorHAnsi"/>
          <w:sz w:val="20"/>
          <w:szCs w:val="20"/>
        </w:rPr>
        <w:t xml:space="preserve">, BPMN, Postman, SQL Server, </w:t>
      </w:r>
      <w:proofErr w:type="spellStart"/>
      <w:r w:rsidRPr="000971B5">
        <w:rPr>
          <w:rFonts w:cstheme="minorHAnsi"/>
          <w:sz w:val="20"/>
          <w:szCs w:val="20"/>
        </w:rPr>
        <w:t>Powershell</w:t>
      </w:r>
      <w:proofErr w:type="spellEnd"/>
      <w:r w:rsidRPr="000971B5">
        <w:rPr>
          <w:rFonts w:cstheme="minorHAnsi"/>
          <w:sz w:val="20"/>
          <w:szCs w:val="20"/>
        </w:rPr>
        <w:t>, Data Migration</w:t>
      </w:r>
    </w:p>
    <w:p w14:paraId="7BCC8269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6FB3DEE4" w14:textId="77777777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Crossover Inc. (</w:t>
      </w:r>
      <w:proofErr w:type="spellStart"/>
      <w:r w:rsidRPr="000971B5">
        <w:rPr>
          <w:rFonts w:cstheme="minorHAnsi"/>
          <w:b/>
          <w:bCs/>
          <w:sz w:val="20"/>
          <w:szCs w:val="20"/>
        </w:rPr>
        <w:t>corp-corp</w:t>
      </w:r>
      <w:proofErr w:type="spellEnd"/>
      <w:r w:rsidRPr="000971B5">
        <w:rPr>
          <w:rFonts w:cstheme="minorHAnsi"/>
          <w:b/>
          <w:bCs/>
          <w:sz w:val="20"/>
          <w:szCs w:val="20"/>
        </w:rPr>
        <w:t xml:space="preserve"> contract)</w:t>
      </w:r>
    </w:p>
    <w:p w14:paraId="627ACEA2" w14:textId="08A970C2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Customer Success Engineer,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August 2020 – September 2021</w:t>
      </w:r>
    </w:p>
    <w:p w14:paraId="1F079DD4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1C55F5CB" w14:textId="2EDFC552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Provided advanced IT support for a library of SaaS applications serving the Americas, EU, &amp; APAC</w:t>
      </w:r>
    </w:p>
    <w:p w14:paraId="28C33787" w14:textId="550A08BD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Addressed and successfully resolved critical SEV-1 issues with CIOs, IT Directors, and their teams following system failures, service outages, internal and external hacker attacks</w:t>
      </w:r>
    </w:p>
    <w:p w14:paraId="6435F428" w14:textId="5A81719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Consulted with web developers to resolve OWASP Top 10 Security Issues</w:t>
      </w:r>
    </w:p>
    <w:p w14:paraId="04E492A1" w14:textId="675C5CF8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Consistent top 10% performer on Global I.T. Support Scorecard; achieved 39 CCAT (96 percentile)</w:t>
      </w:r>
    </w:p>
    <w:p w14:paraId="4FD9D3C6" w14:textId="0B081A19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Deep analysis and troubleshooting of highly integrated, complex systems on Windows and Linux environments</w:t>
      </w:r>
    </w:p>
    <w:p w14:paraId="729E2FFD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39A3EDAE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Aurea CRM (Web, Windows, </w:t>
      </w:r>
      <w:proofErr w:type="spellStart"/>
      <w:r w:rsidRPr="000971B5">
        <w:rPr>
          <w:rFonts w:cstheme="minorHAnsi"/>
          <w:sz w:val="20"/>
          <w:szCs w:val="20"/>
        </w:rPr>
        <w:t>CRM.designer</w:t>
      </w:r>
      <w:proofErr w:type="spellEnd"/>
      <w:r w:rsidRPr="000971B5">
        <w:rPr>
          <w:rFonts w:cstheme="minorHAnsi"/>
          <w:sz w:val="20"/>
          <w:szCs w:val="20"/>
        </w:rPr>
        <w:t xml:space="preserve">, iPad); Contact </w:t>
      </w:r>
      <w:proofErr w:type="spellStart"/>
      <w:r w:rsidRPr="000971B5">
        <w:rPr>
          <w:rFonts w:cstheme="minorHAnsi"/>
          <w:sz w:val="20"/>
          <w:szCs w:val="20"/>
        </w:rPr>
        <w:t>Center</w:t>
      </w:r>
      <w:proofErr w:type="spellEnd"/>
      <w:r w:rsidRPr="000971B5">
        <w:rPr>
          <w:rFonts w:cstheme="minorHAnsi"/>
          <w:sz w:val="20"/>
          <w:szCs w:val="20"/>
        </w:rPr>
        <w:t xml:space="preserve"> Applications (Zendesk, JIRA, Confluence, SharePoint, Zoom); EventManager (Windows Event Traces, System Alerts, Notifications); DNN/</w:t>
      </w:r>
      <w:proofErr w:type="spellStart"/>
      <w:r w:rsidRPr="000971B5">
        <w:rPr>
          <w:rFonts w:cstheme="minorHAnsi"/>
          <w:sz w:val="20"/>
          <w:szCs w:val="20"/>
        </w:rPr>
        <w:t>Evoq</w:t>
      </w:r>
      <w:proofErr w:type="spellEnd"/>
      <w:r w:rsidRPr="000971B5">
        <w:rPr>
          <w:rFonts w:cstheme="minorHAnsi"/>
          <w:sz w:val="20"/>
          <w:szCs w:val="20"/>
        </w:rPr>
        <w:t xml:space="preserve"> (C#.NET, HTML5, CSS, JavaScript, jQuery, IIS, SQL Server, Azure DevOps, Team Foundation Server, Amazon Web Services, VirtualBox, REST APIs, SOAP, Git/</w:t>
      </w:r>
      <w:proofErr w:type="spellStart"/>
      <w:r w:rsidRPr="000971B5">
        <w:rPr>
          <w:rFonts w:cstheme="minorHAnsi"/>
          <w:sz w:val="20"/>
          <w:szCs w:val="20"/>
        </w:rPr>
        <w:t>Github</w:t>
      </w:r>
      <w:proofErr w:type="spellEnd"/>
      <w:r w:rsidRPr="000971B5">
        <w:rPr>
          <w:rFonts w:cstheme="minorHAnsi"/>
          <w:sz w:val="20"/>
          <w:szCs w:val="20"/>
        </w:rPr>
        <w:t xml:space="preserve">, </w:t>
      </w:r>
      <w:proofErr w:type="spellStart"/>
      <w:r w:rsidRPr="000971B5">
        <w:rPr>
          <w:rFonts w:cstheme="minorHAnsi"/>
          <w:sz w:val="20"/>
          <w:szCs w:val="20"/>
        </w:rPr>
        <w:t>VisualStudio</w:t>
      </w:r>
      <w:proofErr w:type="spellEnd"/>
      <w:r w:rsidRPr="000971B5">
        <w:rPr>
          <w:rFonts w:cstheme="minorHAnsi"/>
          <w:sz w:val="20"/>
          <w:szCs w:val="20"/>
        </w:rPr>
        <w:t>, SQL, stored procedures, code trace and analysis); Kerio Connect (Linux, NGINX, Wireshark, Network Tracing, DNS, SMTP, ActiveSync, Android and iOS mobile devices); Jive Intranet; SLI Systems (mobile e-commerce platform).</w:t>
      </w:r>
    </w:p>
    <w:p w14:paraId="60E1EDEC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56715C09" w14:textId="77777777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RouteOne LLC</w:t>
      </w:r>
    </w:p>
    <w:p w14:paraId="55E4B549" w14:textId="7964EBD3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Integration Project Manager,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January 2020 – March 2020</w:t>
      </w:r>
    </w:p>
    <w:p w14:paraId="421F3A75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420BA090" w14:textId="05C7B32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Responsible for MeridianLink network service integration to over 220 financial institutions</w:t>
      </w:r>
    </w:p>
    <w:p w14:paraId="531B957E" w14:textId="05BAA2E2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Planned and ran service engagements with Credit Union Presidents, CFOs, and Loan Officers to integrate their Loan Origination Systems with RouteOne</w:t>
      </w:r>
    </w:p>
    <w:p w14:paraId="6442F32A" w14:textId="2D450257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Created detailed project schedules, resource plans, work breakdown structures, and roll out plans</w:t>
      </w:r>
    </w:p>
    <w:p w14:paraId="77777DC7" w14:textId="671BB3BB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Led development of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RazorOne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cloud vendor API integration to expand the RouteOne business</w:t>
      </w:r>
    </w:p>
    <w:p w14:paraId="3E212E3C" w14:textId="1F913187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Troubleshoot and resolve XML data conversion issues for Dealer Credit Applications and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eContracts</w:t>
      </w:r>
      <w:proofErr w:type="spellEnd"/>
    </w:p>
    <w:p w14:paraId="19F77FDA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46F08FAF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MS Project, JIRA, Confluence, HP Quality </w:t>
      </w:r>
      <w:proofErr w:type="spellStart"/>
      <w:r w:rsidRPr="000971B5">
        <w:rPr>
          <w:rFonts w:cstheme="minorHAnsi"/>
          <w:sz w:val="20"/>
          <w:szCs w:val="20"/>
        </w:rPr>
        <w:t>Center</w:t>
      </w:r>
      <w:proofErr w:type="spellEnd"/>
      <w:r w:rsidRPr="000971B5">
        <w:rPr>
          <w:rFonts w:cstheme="minorHAnsi"/>
          <w:sz w:val="20"/>
          <w:szCs w:val="20"/>
        </w:rPr>
        <w:t xml:space="preserve">, Windows Server, Linux, </w:t>
      </w:r>
      <w:proofErr w:type="spellStart"/>
      <w:r w:rsidRPr="000971B5">
        <w:rPr>
          <w:rFonts w:cstheme="minorHAnsi"/>
          <w:sz w:val="20"/>
          <w:szCs w:val="20"/>
        </w:rPr>
        <w:t>XMLSpy</w:t>
      </w:r>
      <w:proofErr w:type="spellEnd"/>
      <w:r w:rsidRPr="000971B5">
        <w:rPr>
          <w:rFonts w:cstheme="minorHAnsi"/>
          <w:sz w:val="20"/>
          <w:szCs w:val="20"/>
        </w:rPr>
        <w:t xml:space="preserve">, Data Power, F5, Web Service APIs, REST, SOAP, Web Analytics, SQL Server Management Studio, IBM </w:t>
      </w:r>
      <w:proofErr w:type="spellStart"/>
      <w:r w:rsidRPr="000971B5">
        <w:rPr>
          <w:rFonts w:cstheme="minorHAnsi"/>
          <w:sz w:val="20"/>
          <w:szCs w:val="20"/>
        </w:rPr>
        <w:t>Websphere</w:t>
      </w:r>
      <w:proofErr w:type="spellEnd"/>
      <w:r w:rsidRPr="000971B5">
        <w:rPr>
          <w:rFonts w:cstheme="minorHAnsi"/>
          <w:sz w:val="20"/>
          <w:szCs w:val="20"/>
        </w:rPr>
        <w:t>, Oracle Developer, SQL, PL/SQL, Fiddler, Postman, Java Web Services, SaaS, Data Migration</w:t>
      </w:r>
    </w:p>
    <w:p w14:paraId="15C4FCFA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4129B27A" w14:textId="77777777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Meridian Health Plan (acquired by WellCare </w:t>
      </w:r>
      <w:proofErr w:type="spellStart"/>
      <w:r w:rsidRPr="000971B5">
        <w:rPr>
          <w:rFonts w:cstheme="minorHAnsi"/>
          <w:b/>
          <w:bCs/>
          <w:sz w:val="20"/>
          <w:szCs w:val="20"/>
        </w:rPr>
        <w:t>HealthPlans</w:t>
      </w:r>
      <w:proofErr w:type="spellEnd"/>
      <w:r w:rsidRPr="000971B5">
        <w:rPr>
          <w:rFonts w:cstheme="minorHAnsi"/>
          <w:b/>
          <w:bCs/>
          <w:sz w:val="20"/>
          <w:szCs w:val="20"/>
        </w:rPr>
        <w:t xml:space="preserve"> then Centene Corporation)</w:t>
      </w:r>
    </w:p>
    <w:p w14:paraId="77B0B9E0" w14:textId="2BAB9E04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Sr. Business Analyst,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March 2019 – January 2020</w:t>
      </w:r>
    </w:p>
    <w:p w14:paraId="4AC2E2D4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51D7B21F" w14:textId="403CCDA4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On-time delivery of the Quality Management System (QMS) for NCQA HEDIS 2020 Reporting Season</w:t>
      </w:r>
    </w:p>
    <w:p w14:paraId="5AD930E4" w14:textId="3B677DB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Led project execution using SCRUM: structured and sequenced sprints; elicited requirements from stakeholders, authored Use Stories, created UI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mockups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and compliance deliverables; supported developers against aggressive timelines; responsible for driving the implementation to production</w:t>
      </w:r>
    </w:p>
    <w:p w14:paraId="59358EAB" w14:textId="1814F98A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Developed advanced Excel validation techniques and Python data processing scripts to achieve 100% successful validation of HEDIS 2020 claim reporting measures</w:t>
      </w:r>
    </w:p>
    <w:p w14:paraId="76AF08EA" w14:textId="5891E9B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Coordinated development builds with enterprise software release schedules; created UAT test plans, test cases, and authored release notes; assisted with Microservices REST API Testing</w:t>
      </w:r>
    </w:p>
    <w:p w14:paraId="33F5EE32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7CBFD14C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ServiceNow, JIRA, Confluence, Helix, HP Quality </w:t>
      </w:r>
      <w:proofErr w:type="spellStart"/>
      <w:r w:rsidRPr="000971B5">
        <w:rPr>
          <w:rFonts w:cstheme="minorHAnsi"/>
          <w:sz w:val="20"/>
          <w:szCs w:val="20"/>
        </w:rPr>
        <w:t>Center</w:t>
      </w:r>
      <w:proofErr w:type="spellEnd"/>
      <w:r w:rsidRPr="000971B5">
        <w:rPr>
          <w:rFonts w:cstheme="minorHAnsi"/>
          <w:sz w:val="20"/>
          <w:szCs w:val="20"/>
        </w:rPr>
        <w:t xml:space="preserve">, Balsamiq, </w:t>
      </w:r>
      <w:proofErr w:type="spellStart"/>
      <w:r w:rsidRPr="000971B5">
        <w:rPr>
          <w:rFonts w:cstheme="minorHAnsi"/>
          <w:sz w:val="20"/>
          <w:szCs w:val="20"/>
        </w:rPr>
        <w:t>DBeaver</w:t>
      </w:r>
      <w:proofErr w:type="spellEnd"/>
      <w:r w:rsidRPr="000971B5">
        <w:rPr>
          <w:rFonts w:cstheme="minorHAnsi"/>
          <w:sz w:val="20"/>
          <w:szCs w:val="20"/>
        </w:rPr>
        <w:t>, SQL, PL/SQL, MS Access, Angular, Material, Chrome Developer Tools, Microservices architecture, Postman REST API testing, Python, HIPPA, Data Migration</w:t>
      </w:r>
    </w:p>
    <w:p w14:paraId="65CD4858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0F5D3C00" w14:textId="77777777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Credit Acceptance Corporation</w:t>
      </w:r>
    </w:p>
    <w:p w14:paraId="06D39249" w14:textId="513C7515" w:rsid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lastRenderedPageBreak/>
        <w:t xml:space="preserve">Business Analyst,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May 2018 – March 2019</w:t>
      </w:r>
    </w:p>
    <w:p w14:paraId="4F0B3544" w14:textId="77777777" w:rsidR="003142F1" w:rsidRPr="000971B5" w:rsidRDefault="003142F1" w:rsidP="000971B5">
      <w:pPr>
        <w:spacing w:after="0"/>
        <w:rPr>
          <w:rFonts w:cstheme="minorHAnsi"/>
          <w:b/>
          <w:bCs/>
          <w:sz w:val="20"/>
          <w:szCs w:val="20"/>
        </w:rPr>
      </w:pPr>
    </w:p>
    <w:p w14:paraId="7D9FBC87" w14:textId="29170D32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Leveraged an Agile Methodology to rapidly enhance the Company Website, Customer Portal, and Dealer Portal in response to Google Analytics user statistics</w:t>
      </w:r>
    </w:p>
    <w:p w14:paraId="74108837" w14:textId="427E64AB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Elicited requirements from Product Management, authored user stories, partnered with QA and business stakeholders on acceptance criteria, and supported the Development team</w:t>
      </w:r>
    </w:p>
    <w:p w14:paraId="3946ABE1" w14:textId="6FD36927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Took initiative to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analyze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support tickets and develop a solution reducing daily ticket count from 45/day to approximately 3/day for VP of Customer Support</w:t>
      </w:r>
    </w:p>
    <w:p w14:paraId="673CA0FD" w14:textId="3B1ACBA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Provided technical API integration analysis for the Secure Messaging project</w:t>
      </w:r>
    </w:p>
    <w:p w14:paraId="1BF90A57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3C0E6BD2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Enterprise Content Management, JIRA, Confluence, Balsamiq, Google Analytics, Google Tag Manager, SQL, MS Access, JavaScript, Chrome Developer Tools, Mobile Application Support (iPhone and Android), Liferay Digital Experience Platform</w:t>
      </w:r>
    </w:p>
    <w:p w14:paraId="104B2452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2DBD06C7" w14:textId="77777777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AUROS Knowledge Systems</w:t>
      </w:r>
    </w:p>
    <w:p w14:paraId="47B9C17B" w14:textId="44415F35" w:rsidR="000971B5" w:rsidRP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 xml:space="preserve">Senior Application Engineer, </w:t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ab/>
      </w:r>
      <w:r w:rsidRPr="000971B5">
        <w:rPr>
          <w:rFonts w:cstheme="minorHAnsi"/>
          <w:b/>
          <w:bCs/>
          <w:sz w:val="20"/>
          <w:szCs w:val="20"/>
        </w:rPr>
        <w:t>February 2015 – February 2018</w:t>
      </w:r>
    </w:p>
    <w:p w14:paraId="421A2D32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3C406692" w14:textId="6BD6C875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Primary point of contact for assigned customers from pre-sales to post-production support for Automotive Clients: Ford Motor Company, </w:t>
      </w:r>
      <w:proofErr w:type="spellStart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Adient</w:t>
      </w:r>
      <w:proofErr w:type="spellEnd"/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, Airbus, BorgWarner, Roush</w:t>
      </w:r>
    </w:p>
    <w:p w14:paraId="0DABD58B" w14:textId="65CE901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Won over BorgWarner and Roush as new customers with successful pilot implementations</w:t>
      </w:r>
    </w:p>
    <w:p w14:paraId="142BFB8F" w14:textId="2A1C4220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On-time project delivery of AUROS v7 cloud migration at Ford Motor Company to the Pivotal Cloud platform (26,000+ users)</w:t>
      </w:r>
    </w:p>
    <w:p w14:paraId="765E4A0E" w14:textId="3C1E4DF5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Gained new prospects through knowledge management presentations at AUROS Engineering Knowledge Management Conferences 2015, 2016, and 2017</w:t>
      </w:r>
    </w:p>
    <w:p w14:paraId="1A4BE244" w14:textId="0ABEC353" w:rsidR="000971B5" w:rsidRPr="000971B5" w:rsidRDefault="000971B5" w:rsidP="000971B5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0971B5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Closed implementation gaps and improved the product platform by developing and refining customer enhancement requests into new software features</w:t>
      </w:r>
    </w:p>
    <w:p w14:paraId="6C3402D2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225D345E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  <w:r w:rsidRPr="000971B5">
        <w:rPr>
          <w:rFonts w:cstheme="minorHAnsi"/>
          <w:b/>
          <w:bCs/>
          <w:sz w:val="20"/>
          <w:szCs w:val="20"/>
        </w:rPr>
        <w:t>Skills/Technologies:</w:t>
      </w:r>
      <w:r w:rsidRPr="000971B5">
        <w:rPr>
          <w:rFonts w:cstheme="minorHAnsi"/>
          <w:sz w:val="20"/>
          <w:szCs w:val="20"/>
        </w:rPr>
        <w:t xml:space="preserve"> Pre-Sales Engineering, Product Management, Feature Driven Development, Project Management, User Acceptance Testing, Process Mapping, Business Presentations, API integration, Data Migration</w:t>
      </w:r>
    </w:p>
    <w:p w14:paraId="6CAEBA36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062A8F13" w14:textId="77777777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>C CONSTANTINO LLC (</w:t>
      </w:r>
      <w:proofErr w:type="spellStart"/>
      <w:r w:rsidRPr="00584A3A">
        <w:rPr>
          <w:rFonts w:cstheme="minorHAnsi"/>
          <w:b/>
          <w:bCs/>
          <w:sz w:val="20"/>
          <w:szCs w:val="20"/>
        </w:rPr>
        <w:t>corp-corp</w:t>
      </w:r>
      <w:proofErr w:type="spellEnd"/>
      <w:r w:rsidRPr="00584A3A">
        <w:rPr>
          <w:rFonts w:cstheme="minorHAnsi"/>
          <w:b/>
          <w:bCs/>
          <w:sz w:val="20"/>
          <w:szCs w:val="20"/>
        </w:rPr>
        <w:t xml:space="preserve"> contractor)</w:t>
      </w:r>
    </w:p>
    <w:p w14:paraId="29BF7D48" w14:textId="111B966C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 xml:space="preserve">Technical Business Analyst, </w:t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Pr="00584A3A">
        <w:rPr>
          <w:rFonts w:cstheme="minorHAnsi"/>
          <w:b/>
          <w:bCs/>
          <w:sz w:val="20"/>
          <w:szCs w:val="20"/>
        </w:rPr>
        <w:t>March 2013 – February 2015</w:t>
      </w:r>
    </w:p>
    <w:p w14:paraId="76B55F79" w14:textId="77777777" w:rsidR="00584A3A" w:rsidRDefault="00584A3A" w:rsidP="000971B5">
      <w:pPr>
        <w:spacing w:after="0"/>
        <w:rPr>
          <w:rFonts w:cstheme="minorHAnsi"/>
          <w:sz w:val="20"/>
          <w:szCs w:val="20"/>
        </w:rPr>
      </w:pPr>
    </w:p>
    <w:p w14:paraId="32360188" w14:textId="3EE7BD6D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Wayne State University – large-scale data migration to convert University data from Ellucian’s Banner ERP to the next-generation Advance ERP solution for WSU’s Development and Alumni Affairs division.  I was responsible for data analysis and migration of Cognos reports to Advance ERP.</w:t>
      </w:r>
    </w:p>
    <w:p w14:paraId="5CE59818" w14:textId="7875B5BA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Covisint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– developed a new integration platform for auto dealerships with </w:t>
      </w: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Penatho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Business Intelligence Platform.  Integration included 11 data sources into a </w:t>
      </w: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Covisint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-managed data warehouse with a new Dealer Dashboard supporting cost-benefit analysis reports for marketing expenditures.</w:t>
      </w:r>
    </w:p>
    <w:p w14:paraId="6F08BAD1" w14:textId="7C809C33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HelloWorld (formerly </w:t>
      </w: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ePrize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) – defined the next-generation Marketing Services Platform (MSP) for self-service customers to quickly create and manage Digital Marketing Campaigns across various channels – Web, Mobile, and Social.  Facilitated and led working sessions with the Product Management group to gather and elaborate business requirements.</w:t>
      </w:r>
    </w:p>
    <w:p w14:paraId="3CF3C58F" w14:textId="037F83EC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Domino’s Pizza – business analysis for the eCommerce Information Systems Team.  Worked with the Digital Marketing Department to implement A-B marketing tests and rotational changes to improve customer conversion through the online mobile ordering application.</w:t>
      </w:r>
    </w:p>
    <w:p w14:paraId="6EEECC7F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5A282443" w14:textId="77777777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>Pegasystems BPM/CRM Technology</w:t>
      </w:r>
    </w:p>
    <w:p w14:paraId="51040F8E" w14:textId="657E4071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 xml:space="preserve">Senior System Architect/Lead System Architect, </w:t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Pr="00584A3A">
        <w:rPr>
          <w:rFonts w:cstheme="minorHAnsi"/>
          <w:b/>
          <w:bCs/>
          <w:sz w:val="20"/>
          <w:szCs w:val="20"/>
        </w:rPr>
        <w:t>January 2007 – March 2013</w:t>
      </w:r>
    </w:p>
    <w:p w14:paraId="091EC154" w14:textId="77777777" w:rsidR="00584A3A" w:rsidRDefault="00584A3A" w:rsidP="000971B5">
      <w:pPr>
        <w:spacing w:after="0"/>
        <w:rPr>
          <w:rFonts w:cstheme="minorHAnsi"/>
          <w:sz w:val="20"/>
          <w:szCs w:val="20"/>
        </w:rPr>
      </w:pPr>
    </w:p>
    <w:p w14:paraId="23D5A609" w14:textId="36441D49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Traveled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nationwide consulting for Insurance, Banking, and Healthcare clients implementing Business Process Management (BPM) and Customer Relationship Management (CRM) suites</w:t>
      </w:r>
    </w:p>
    <w:p w14:paraId="564F6CE0" w14:textId="388463DE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Led development and analysis teams from Inception through Elaboration and Construction</w:t>
      </w:r>
    </w:p>
    <w:p w14:paraId="4010C3C3" w14:textId="6798FEBF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lastRenderedPageBreak/>
        <w:t>Created scope documents, work breakdown structures, estimates, and project plans</w:t>
      </w:r>
    </w:p>
    <w:p w14:paraId="5E32E961" w14:textId="5E61B1C7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Designed Enterprise Class Structures, Ruleset Hierarchies, and Case Management Processes</w:t>
      </w:r>
    </w:p>
    <w:p w14:paraId="62300A66" w14:textId="19A90739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Developed integrations to Enterprise Java Servers (JEE/EJB), Enterprise Identity Management systems, Content Management systems, Enterprise Service Bus and Web Services infrastructures</w:t>
      </w:r>
    </w:p>
    <w:p w14:paraId="680BD4ED" w14:textId="65B588CE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Designed Business Rule Networks using Procedural and Declarative Processing techniques</w:t>
      </w:r>
    </w:p>
    <w:p w14:paraId="28F47B30" w14:textId="036EE421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Supervised developers and business analysts and conducted work product reviews</w:t>
      </w:r>
    </w:p>
    <w:p w14:paraId="4626BA47" w14:textId="49F2F1F6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Supported customers through User Acceptance Testing and Go-Live transitions</w:t>
      </w:r>
    </w:p>
    <w:p w14:paraId="56C50777" w14:textId="1EB44B08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Data Migration from legacy systems into Pegasystems</w:t>
      </w:r>
    </w:p>
    <w:p w14:paraId="5FBC399E" w14:textId="305E4DFD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Pre-Sales experience delivering business presentations and Insurance industry framework demonstrations</w:t>
      </w:r>
    </w:p>
    <w:p w14:paraId="52FB56FC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0F44F3AA" w14:textId="77777777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>PTC Windchill Product Data Management/Product Lifecycle Management</w:t>
      </w:r>
    </w:p>
    <w:p w14:paraId="63448CBC" w14:textId="6C6C9891" w:rsidR="000971B5" w:rsidRPr="00584A3A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 xml:space="preserve">Senior Implementation Consultant, </w:t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="00584A3A" w:rsidRPr="00584A3A">
        <w:rPr>
          <w:rFonts w:cstheme="minorHAnsi"/>
          <w:b/>
          <w:bCs/>
          <w:sz w:val="20"/>
          <w:szCs w:val="20"/>
        </w:rPr>
        <w:tab/>
      </w:r>
      <w:r w:rsidRPr="00584A3A">
        <w:rPr>
          <w:rFonts w:cstheme="minorHAnsi"/>
          <w:b/>
          <w:bCs/>
          <w:sz w:val="20"/>
          <w:szCs w:val="20"/>
        </w:rPr>
        <w:t>July 1999 – December 2006</w:t>
      </w:r>
    </w:p>
    <w:p w14:paraId="4F8265EC" w14:textId="77777777" w:rsidR="00584A3A" w:rsidRDefault="00584A3A" w:rsidP="000971B5">
      <w:pPr>
        <w:spacing w:after="0"/>
        <w:rPr>
          <w:rFonts w:cstheme="minorHAnsi"/>
          <w:sz w:val="20"/>
          <w:szCs w:val="20"/>
        </w:rPr>
      </w:pPr>
    </w:p>
    <w:p w14:paraId="57D7E92E" w14:textId="7ECC9BCC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Traveled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nationwide consulting for discrete manufacturing clients implementing Windchill Product Data Management (PDM) and Info*Engine Enterprise Application Integration (EAI) solutions</w:t>
      </w:r>
    </w:p>
    <w:p w14:paraId="11195E3C" w14:textId="44D4F542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Installed and configured PTC software to Windows and Unix environments</w:t>
      </w:r>
    </w:p>
    <w:p w14:paraId="1540D314" w14:textId="038C092E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Programmed Java-based customizations, Info*Engine integrations, and User Interfaces</w:t>
      </w:r>
    </w:p>
    <w:p w14:paraId="72EE7157" w14:textId="461D356D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Data Migration from legacy PDM systems into Windchill</w:t>
      </w:r>
    </w:p>
    <w:p w14:paraId="407F16F5" w14:textId="0C5D44DA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Authored design and support documentation to transition systems to internal I.T. staffs</w:t>
      </w:r>
    </w:p>
    <w:p w14:paraId="0051A060" w14:textId="4792CA75" w:rsidR="004E0CC4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Led development sub-teams and mentored junior team members</w:t>
      </w:r>
    </w:p>
    <w:p w14:paraId="3056F32A" w14:textId="77777777" w:rsid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12FA3FD9" w14:textId="77777777" w:rsidR="00584A3A" w:rsidRPr="00584A3A" w:rsidRDefault="00584A3A" w:rsidP="00584A3A">
      <w:pPr>
        <w:pStyle w:val="BodyTextIndent"/>
        <w:pBdr>
          <w:bottom w:val="single" w:sz="12" w:space="1" w:color="auto"/>
        </w:pBdr>
        <w:tabs>
          <w:tab w:val="clear" w:pos="360"/>
          <w:tab w:val="clear" w:pos="720"/>
          <w:tab w:val="clear" w:pos="1080"/>
        </w:tabs>
        <w:ind w:left="0"/>
        <w:rPr>
          <w:rFonts w:asciiTheme="minorHAnsi" w:hAnsiTheme="minorHAnsi" w:cstheme="minorHAnsi"/>
          <w:b/>
          <w:bCs/>
          <w:caps/>
          <w:sz w:val="20"/>
        </w:rPr>
      </w:pPr>
      <w:r w:rsidRPr="00584A3A">
        <w:rPr>
          <w:rFonts w:asciiTheme="minorHAnsi" w:hAnsiTheme="minorHAnsi" w:cstheme="minorHAnsi"/>
          <w:b/>
          <w:bCs/>
          <w:caps/>
          <w:sz w:val="20"/>
        </w:rPr>
        <w:t>EDUCATION AND TRAINING:</w:t>
      </w:r>
    </w:p>
    <w:p w14:paraId="749D441B" w14:textId="77777777" w:rsidR="00584A3A" w:rsidRDefault="00584A3A" w:rsidP="000971B5">
      <w:pPr>
        <w:spacing w:after="0"/>
        <w:rPr>
          <w:rFonts w:cstheme="minorHAnsi"/>
          <w:sz w:val="20"/>
          <w:szCs w:val="20"/>
        </w:rPr>
      </w:pPr>
    </w:p>
    <w:p w14:paraId="315C8723" w14:textId="40AC72E1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Quantic School of Business and Technology.  </w:t>
      </w:r>
      <w:r w:rsidRPr="00584A3A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Executive MBA with concentrations in Strategic Thinking, Strategic Leadership, and Blockchain Technology.</w:t>
      </w:r>
    </w:p>
    <w:p w14:paraId="45B92713" w14:textId="66C42E36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University of Michigan – Dearborn.  </w:t>
      </w:r>
      <w:r w:rsidRPr="00584A3A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M.S. Information Systems &amp; Technology with concentration in Manufacturing Systems.</w:t>
      </w:r>
    </w:p>
    <w:p w14:paraId="6B1CEA2D" w14:textId="0B169E21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Oakland University, Rochester, Michigan.  </w:t>
      </w:r>
      <w:r w:rsidRPr="00584A3A">
        <w:rPr>
          <w:rFonts w:eastAsia="Calibri" w:cstheme="minorHAnsi"/>
          <w:b/>
          <w:bCs/>
          <w:color w:val="000000"/>
          <w:kern w:val="0"/>
          <w:sz w:val="20"/>
          <w:szCs w:val="20"/>
          <w:lang w:val="en-US"/>
          <w14:ligatures w14:val="none"/>
        </w:rPr>
        <w:t>B.S. Computer Science, minor in Mathematics.</w:t>
      </w:r>
    </w:p>
    <w:p w14:paraId="4F50BE3A" w14:textId="77777777" w:rsidR="000971B5" w:rsidRPr="000971B5" w:rsidRDefault="000971B5" w:rsidP="000971B5">
      <w:pPr>
        <w:spacing w:after="0"/>
        <w:rPr>
          <w:rFonts w:cstheme="minorHAnsi"/>
          <w:sz w:val="20"/>
          <w:szCs w:val="20"/>
        </w:rPr>
      </w:pPr>
    </w:p>
    <w:p w14:paraId="679E96E7" w14:textId="77777777" w:rsidR="000971B5" w:rsidRDefault="000971B5" w:rsidP="000971B5">
      <w:pPr>
        <w:spacing w:after="0"/>
        <w:rPr>
          <w:rFonts w:cstheme="minorHAnsi"/>
          <w:b/>
          <w:bCs/>
          <w:sz w:val="20"/>
          <w:szCs w:val="20"/>
        </w:rPr>
      </w:pPr>
      <w:r w:rsidRPr="00584A3A">
        <w:rPr>
          <w:rFonts w:cstheme="minorHAnsi"/>
          <w:b/>
          <w:bCs/>
          <w:sz w:val="20"/>
          <w:szCs w:val="20"/>
        </w:rPr>
        <w:t>Certifications</w:t>
      </w:r>
    </w:p>
    <w:p w14:paraId="7B0A1689" w14:textId="77777777" w:rsidR="00584A3A" w:rsidRPr="00584A3A" w:rsidRDefault="00584A3A" w:rsidP="000971B5">
      <w:pPr>
        <w:spacing w:after="0"/>
        <w:rPr>
          <w:rFonts w:cstheme="minorHAnsi"/>
          <w:b/>
          <w:bCs/>
          <w:sz w:val="20"/>
          <w:szCs w:val="20"/>
        </w:rPr>
      </w:pPr>
    </w:p>
    <w:p w14:paraId="4A1001F8" w14:textId="62678CC7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Certified Associate in Project Management (CAPM), PMI</w:t>
      </w:r>
    </w:p>
    <w:p w14:paraId="63287011" w14:textId="01C823F9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SAFe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Product Owner / Product Manager (POPM), Scaled Agile</w:t>
      </w:r>
    </w:p>
    <w:p w14:paraId="21602860" w14:textId="2F7BF455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Certified Information Systems Security Professional (CISSP), ISC2</w:t>
      </w:r>
    </w:p>
    <w:p w14:paraId="3AE1303F" w14:textId="4AD8B1F7" w:rsidR="000971B5" w:rsidRPr="00584A3A" w:rsidRDefault="000971B5" w:rsidP="00584A3A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</w:pPr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ACE </w:t>
      </w:r>
      <w:proofErr w:type="spellStart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Multicloud</w:t>
      </w:r>
      <w:proofErr w:type="spellEnd"/>
      <w:r w:rsidRPr="00584A3A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 xml:space="preserve"> Network Associate, Aviatrix</w:t>
      </w:r>
      <w:r w:rsidR="00DE6C98">
        <w:rPr>
          <w:rFonts w:eastAsia="Calibri" w:cstheme="minorHAnsi"/>
          <w:color w:val="000000"/>
          <w:kern w:val="0"/>
          <w:sz w:val="20"/>
          <w:szCs w:val="20"/>
          <w:lang w:val="en-US"/>
          <w14:ligatures w14:val="none"/>
        </w:rPr>
        <w:t>.</w:t>
      </w:r>
    </w:p>
    <w:sectPr w:rsidR="000971B5" w:rsidRPr="00584A3A" w:rsidSect="000971B5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B9703" w14:textId="77777777" w:rsidR="00C32E93" w:rsidRDefault="00C32E93" w:rsidP="000971B5">
      <w:pPr>
        <w:spacing w:after="0" w:line="240" w:lineRule="auto"/>
      </w:pPr>
      <w:r>
        <w:separator/>
      </w:r>
    </w:p>
  </w:endnote>
  <w:endnote w:type="continuationSeparator" w:id="0">
    <w:p w14:paraId="33A00069" w14:textId="77777777" w:rsidR="00C32E93" w:rsidRDefault="00C32E93" w:rsidP="0009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8608C" w14:textId="77777777" w:rsidR="00C32E93" w:rsidRDefault="00C32E93" w:rsidP="000971B5">
      <w:pPr>
        <w:spacing w:after="0" w:line="240" w:lineRule="auto"/>
      </w:pPr>
      <w:r>
        <w:separator/>
      </w:r>
    </w:p>
  </w:footnote>
  <w:footnote w:type="continuationSeparator" w:id="0">
    <w:p w14:paraId="15FF3035" w14:textId="77777777" w:rsidR="00C32E93" w:rsidRDefault="00C32E93" w:rsidP="0009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8B0CD" w14:textId="49037D79" w:rsidR="000971B5" w:rsidRPr="000971B5" w:rsidRDefault="000971B5" w:rsidP="000971B5">
    <w:pPr>
      <w:pStyle w:val="Header"/>
      <w:rPr>
        <w:sz w:val="20"/>
        <w:szCs w:val="20"/>
      </w:rPr>
    </w:pPr>
    <w:r w:rsidRPr="000971B5">
      <w:rPr>
        <w:b/>
        <w:bCs/>
        <w:sz w:val="20"/>
        <w:szCs w:val="20"/>
      </w:rPr>
      <w:t>Candidate Location:</w:t>
    </w:r>
    <w:r w:rsidRPr="000971B5">
      <w:rPr>
        <w:sz w:val="20"/>
        <w:szCs w:val="20"/>
      </w:rPr>
      <w:t xml:space="preserve"> Detroit, MI 48230</w:t>
    </w:r>
  </w:p>
  <w:p w14:paraId="1A612889" w14:textId="65C40769" w:rsidR="000971B5" w:rsidRPr="000971B5" w:rsidRDefault="000971B5" w:rsidP="000971B5">
    <w:pPr>
      <w:pStyle w:val="Header"/>
      <w:rPr>
        <w:sz w:val="20"/>
        <w:szCs w:val="20"/>
      </w:rPr>
    </w:pPr>
    <w:r w:rsidRPr="000971B5">
      <w:rPr>
        <w:b/>
        <w:bCs/>
        <w:sz w:val="20"/>
        <w:szCs w:val="20"/>
      </w:rPr>
      <w:t>Candidate E-mail ID:</w:t>
    </w:r>
    <w:r w:rsidRPr="000971B5">
      <w:rPr>
        <w:sz w:val="20"/>
        <w:szCs w:val="20"/>
      </w:rPr>
      <w:t xml:space="preserve"> </w:t>
    </w:r>
    <w:hyperlink r:id="rId1" w:history="1">
      <w:r w:rsidRPr="005C2EE5">
        <w:rPr>
          <w:rStyle w:val="Hyperlink"/>
          <w:sz w:val="20"/>
          <w:szCs w:val="20"/>
        </w:rPr>
        <w:t>caconstan@proton.me</w:t>
      </w:r>
    </w:hyperlink>
  </w:p>
  <w:p w14:paraId="102952E6" w14:textId="550757F8" w:rsidR="000971B5" w:rsidRDefault="000971B5" w:rsidP="000971B5">
    <w:pPr>
      <w:pStyle w:val="Header"/>
      <w:rPr>
        <w:sz w:val="20"/>
        <w:szCs w:val="20"/>
      </w:rPr>
    </w:pPr>
    <w:r w:rsidRPr="000971B5">
      <w:rPr>
        <w:b/>
        <w:bCs/>
        <w:sz w:val="20"/>
        <w:szCs w:val="20"/>
      </w:rPr>
      <w:t>Contact Number:</w:t>
    </w:r>
    <w:r w:rsidRPr="000971B5">
      <w:rPr>
        <w:sz w:val="20"/>
        <w:szCs w:val="20"/>
      </w:rPr>
      <w:t xml:space="preserve"> 586-838-8335</w:t>
    </w:r>
  </w:p>
  <w:p w14:paraId="7D7E37B6" w14:textId="77777777" w:rsidR="000971B5" w:rsidRPr="000971B5" w:rsidRDefault="000971B5" w:rsidP="000971B5">
    <w:pPr>
      <w:pStyle w:val="Header"/>
      <w:rPr>
        <w:sz w:val="20"/>
        <w:szCs w:val="20"/>
      </w:rPr>
    </w:pPr>
  </w:p>
  <w:p w14:paraId="5196FEDC" w14:textId="6E2C4F71" w:rsidR="000971B5" w:rsidRDefault="000971B5" w:rsidP="000971B5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 w:rsidRPr="000971B5">
      <w:rPr>
        <w:b/>
        <w:bCs/>
        <w:sz w:val="28"/>
        <w:szCs w:val="28"/>
      </w:rPr>
      <w:t>C</w:t>
    </w:r>
    <w:r w:rsidRPr="000971B5">
      <w:rPr>
        <w:b/>
        <w:bCs/>
        <w:sz w:val="28"/>
        <w:szCs w:val="28"/>
      </w:rPr>
      <w:t>HRIS</w:t>
    </w:r>
    <w:r w:rsidRPr="000971B5">
      <w:rPr>
        <w:b/>
        <w:bCs/>
        <w:sz w:val="28"/>
        <w:szCs w:val="28"/>
      </w:rPr>
      <w:t xml:space="preserve"> C</w:t>
    </w:r>
    <w:r w:rsidRPr="000971B5">
      <w:rPr>
        <w:b/>
        <w:bCs/>
        <w:sz w:val="28"/>
        <w:szCs w:val="28"/>
      </w:rPr>
      <w:t>ONSTANTINO</w:t>
    </w:r>
  </w:p>
  <w:p w14:paraId="327FF8A7" w14:textId="77777777" w:rsidR="009F241A" w:rsidRPr="000971B5" w:rsidRDefault="009F241A" w:rsidP="000971B5">
    <w:pPr>
      <w:pStyle w:val="Head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386"/>
    <w:multiLevelType w:val="hybridMultilevel"/>
    <w:tmpl w:val="542EE5C8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4734"/>
    <w:multiLevelType w:val="hybridMultilevel"/>
    <w:tmpl w:val="BD8A0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290"/>
    <w:multiLevelType w:val="hybridMultilevel"/>
    <w:tmpl w:val="3E34A49A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025A9"/>
    <w:multiLevelType w:val="hybridMultilevel"/>
    <w:tmpl w:val="25860C02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2337E"/>
    <w:multiLevelType w:val="hybridMultilevel"/>
    <w:tmpl w:val="62A84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F5772"/>
    <w:multiLevelType w:val="hybridMultilevel"/>
    <w:tmpl w:val="4580B278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13622"/>
    <w:multiLevelType w:val="hybridMultilevel"/>
    <w:tmpl w:val="E1D68AF8"/>
    <w:lvl w:ilvl="0" w:tplc="44143E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F2F24"/>
    <w:multiLevelType w:val="hybridMultilevel"/>
    <w:tmpl w:val="5B0AE6D8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541F5"/>
    <w:multiLevelType w:val="hybridMultilevel"/>
    <w:tmpl w:val="267A6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40FFD"/>
    <w:multiLevelType w:val="hybridMultilevel"/>
    <w:tmpl w:val="09CE7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B5293"/>
    <w:multiLevelType w:val="hybridMultilevel"/>
    <w:tmpl w:val="BC0CB266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81C76"/>
    <w:multiLevelType w:val="hybridMultilevel"/>
    <w:tmpl w:val="3F04EF1A"/>
    <w:lvl w:ilvl="0" w:tplc="932C9BD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466E7"/>
    <w:multiLevelType w:val="hybridMultilevel"/>
    <w:tmpl w:val="FE06E978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1642F"/>
    <w:multiLevelType w:val="hybridMultilevel"/>
    <w:tmpl w:val="1ECCDE3E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12911"/>
    <w:multiLevelType w:val="hybridMultilevel"/>
    <w:tmpl w:val="7D220AB2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A7942"/>
    <w:multiLevelType w:val="hybridMultilevel"/>
    <w:tmpl w:val="6BF4F9A0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447B1"/>
    <w:multiLevelType w:val="hybridMultilevel"/>
    <w:tmpl w:val="8F28779C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978EE"/>
    <w:multiLevelType w:val="hybridMultilevel"/>
    <w:tmpl w:val="86AAB45C"/>
    <w:lvl w:ilvl="0" w:tplc="B6487DC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9611F"/>
    <w:multiLevelType w:val="hybridMultilevel"/>
    <w:tmpl w:val="A050B48A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365BF"/>
    <w:multiLevelType w:val="hybridMultilevel"/>
    <w:tmpl w:val="4E8E2A20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30A96"/>
    <w:multiLevelType w:val="hybridMultilevel"/>
    <w:tmpl w:val="C7CA0C64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D37F2"/>
    <w:multiLevelType w:val="hybridMultilevel"/>
    <w:tmpl w:val="151E8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75F90"/>
    <w:multiLevelType w:val="hybridMultilevel"/>
    <w:tmpl w:val="AF2E2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02035"/>
    <w:multiLevelType w:val="hybridMultilevel"/>
    <w:tmpl w:val="658414A8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65B91"/>
    <w:multiLevelType w:val="hybridMultilevel"/>
    <w:tmpl w:val="26D62FB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7320E"/>
    <w:multiLevelType w:val="hybridMultilevel"/>
    <w:tmpl w:val="0C1AC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86729"/>
    <w:multiLevelType w:val="hybridMultilevel"/>
    <w:tmpl w:val="8BD271B6"/>
    <w:lvl w:ilvl="0" w:tplc="6E9262B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52014"/>
    <w:multiLevelType w:val="hybridMultilevel"/>
    <w:tmpl w:val="B462B952"/>
    <w:lvl w:ilvl="0" w:tplc="44143E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6C5FAC"/>
    <w:multiLevelType w:val="hybridMultilevel"/>
    <w:tmpl w:val="14BE3F16"/>
    <w:lvl w:ilvl="0" w:tplc="44143E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E3342D"/>
    <w:multiLevelType w:val="hybridMultilevel"/>
    <w:tmpl w:val="15BE97DC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038DB"/>
    <w:multiLevelType w:val="hybridMultilevel"/>
    <w:tmpl w:val="E9842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D12AD"/>
    <w:multiLevelType w:val="hybridMultilevel"/>
    <w:tmpl w:val="BF50DE24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85C6E"/>
    <w:multiLevelType w:val="hybridMultilevel"/>
    <w:tmpl w:val="BF966DA6"/>
    <w:lvl w:ilvl="0" w:tplc="F1502F9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741F03"/>
    <w:multiLevelType w:val="hybridMultilevel"/>
    <w:tmpl w:val="86862FEA"/>
    <w:lvl w:ilvl="0" w:tplc="89980EB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F657E7"/>
    <w:multiLevelType w:val="hybridMultilevel"/>
    <w:tmpl w:val="B8AC28E4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80D1B"/>
    <w:multiLevelType w:val="hybridMultilevel"/>
    <w:tmpl w:val="D37A8F30"/>
    <w:lvl w:ilvl="0" w:tplc="44143EB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5089D"/>
    <w:multiLevelType w:val="hybridMultilevel"/>
    <w:tmpl w:val="4DCE3D0C"/>
    <w:lvl w:ilvl="0" w:tplc="44143E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44028"/>
    <w:multiLevelType w:val="hybridMultilevel"/>
    <w:tmpl w:val="085ABD9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187544">
    <w:abstractNumId w:val="8"/>
  </w:num>
  <w:num w:numId="2" w16cid:durableId="1800025503">
    <w:abstractNumId w:val="33"/>
  </w:num>
  <w:num w:numId="3" w16cid:durableId="1748457625">
    <w:abstractNumId w:val="5"/>
  </w:num>
  <w:num w:numId="4" w16cid:durableId="802505123">
    <w:abstractNumId w:val="22"/>
  </w:num>
  <w:num w:numId="5" w16cid:durableId="1767268199">
    <w:abstractNumId w:val="26"/>
  </w:num>
  <w:num w:numId="6" w16cid:durableId="1651983901">
    <w:abstractNumId w:val="29"/>
  </w:num>
  <w:num w:numId="7" w16cid:durableId="398788870">
    <w:abstractNumId w:val="30"/>
  </w:num>
  <w:num w:numId="8" w16cid:durableId="1969973126">
    <w:abstractNumId w:val="17"/>
  </w:num>
  <w:num w:numId="9" w16cid:durableId="613024225">
    <w:abstractNumId w:val="16"/>
  </w:num>
  <w:num w:numId="10" w16cid:durableId="62065436">
    <w:abstractNumId w:val="25"/>
  </w:num>
  <w:num w:numId="11" w16cid:durableId="1660619888">
    <w:abstractNumId w:val="11"/>
  </w:num>
  <w:num w:numId="12" w16cid:durableId="46034101">
    <w:abstractNumId w:val="0"/>
  </w:num>
  <w:num w:numId="13" w16cid:durableId="1530147961">
    <w:abstractNumId w:val="21"/>
  </w:num>
  <w:num w:numId="14" w16cid:durableId="847326790">
    <w:abstractNumId w:val="32"/>
  </w:num>
  <w:num w:numId="15" w16cid:durableId="155154003">
    <w:abstractNumId w:val="24"/>
  </w:num>
  <w:num w:numId="16" w16cid:durableId="899755645">
    <w:abstractNumId w:val="4"/>
  </w:num>
  <w:num w:numId="17" w16cid:durableId="781612237">
    <w:abstractNumId w:val="3"/>
  </w:num>
  <w:num w:numId="18" w16cid:durableId="1583682041">
    <w:abstractNumId w:val="12"/>
  </w:num>
  <w:num w:numId="19" w16cid:durableId="1619340137">
    <w:abstractNumId w:val="19"/>
  </w:num>
  <w:num w:numId="20" w16cid:durableId="1216508776">
    <w:abstractNumId w:val="23"/>
  </w:num>
  <w:num w:numId="21" w16cid:durableId="1204635316">
    <w:abstractNumId w:val="6"/>
  </w:num>
  <w:num w:numId="22" w16cid:durableId="114105623">
    <w:abstractNumId w:val="15"/>
  </w:num>
  <w:num w:numId="23" w16cid:durableId="1675448461">
    <w:abstractNumId w:val="35"/>
  </w:num>
  <w:num w:numId="24" w16cid:durableId="810635858">
    <w:abstractNumId w:val="28"/>
  </w:num>
  <w:num w:numId="25" w16cid:durableId="206988903">
    <w:abstractNumId w:val="34"/>
  </w:num>
  <w:num w:numId="26" w16cid:durableId="399403003">
    <w:abstractNumId w:val="10"/>
  </w:num>
  <w:num w:numId="27" w16cid:durableId="1964071437">
    <w:abstractNumId w:val="36"/>
  </w:num>
  <w:num w:numId="28" w16cid:durableId="1299919273">
    <w:abstractNumId w:val="20"/>
  </w:num>
  <w:num w:numId="29" w16cid:durableId="2119133864">
    <w:abstractNumId w:val="37"/>
  </w:num>
  <w:num w:numId="30" w16cid:durableId="930893348">
    <w:abstractNumId w:val="1"/>
  </w:num>
  <w:num w:numId="31" w16cid:durableId="1349258751">
    <w:abstractNumId w:val="7"/>
  </w:num>
  <w:num w:numId="32" w16cid:durableId="711153241">
    <w:abstractNumId w:val="31"/>
  </w:num>
  <w:num w:numId="33" w16cid:durableId="455417616">
    <w:abstractNumId w:val="27"/>
  </w:num>
  <w:num w:numId="34" w16cid:durableId="2032343125">
    <w:abstractNumId w:val="2"/>
  </w:num>
  <w:num w:numId="35" w16cid:durableId="1028139621">
    <w:abstractNumId w:val="13"/>
  </w:num>
  <w:num w:numId="36" w16cid:durableId="569079502">
    <w:abstractNumId w:val="9"/>
  </w:num>
  <w:num w:numId="37" w16cid:durableId="1647321585">
    <w:abstractNumId w:val="18"/>
  </w:num>
  <w:num w:numId="38" w16cid:durableId="6738467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B5"/>
    <w:rsid w:val="000971B5"/>
    <w:rsid w:val="003142F1"/>
    <w:rsid w:val="004E0CC4"/>
    <w:rsid w:val="00584A3A"/>
    <w:rsid w:val="0086397A"/>
    <w:rsid w:val="009F241A"/>
    <w:rsid w:val="00C32E93"/>
    <w:rsid w:val="00DE682B"/>
    <w:rsid w:val="00DE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77D7B"/>
  <w15:chartTrackingRefBased/>
  <w15:docId w15:val="{A27B0E4D-9C0A-4FA5-9779-FD8CCC57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1B5"/>
  </w:style>
  <w:style w:type="paragraph" w:styleId="Footer">
    <w:name w:val="footer"/>
    <w:basedOn w:val="Normal"/>
    <w:link w:val="FooterChar"/>
    <w:uiPriority w:val="99"/>
    <w:unhideWhenUsed/>
    <w:rsid w:val="00097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1B5"/>
  </w:style>
  <w:style w:type="character" w:styleId="Hyperlink">
    <w:name w:val="Hyperlink"/>
    <w:basedOn w:val="DefaultParagraphFont"/>
    <w:uiPriority w:val="99"/>
    <w:unhideWhenUsed/>
    <w:rsid w:val="000971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1B5"/>
    <w:rPr>
      <w:color w:val="605E5C"/>
      <w:shd w:val="clear" w:color="auto" w:fill="E1DFDD"/>
    </w:rPr>
  </w:style>
  <w:style w:type="paragraph" w:customStyle="1" w:styleId="TitleTimesNewRoman">
    <w:name w:val="Title + Times New Roman"/>
    <w:aliases w:val="13 pt,Before:  10 pt,After:  10 pt,..."/>
    <w:basedOn w:val="Title"/>
    <w:rsid w:val="000971B5"/>
    <w:pPr>
      <w:contextualSpacing w:val="0"/>
      <w:jc w:val="center"/>
    </w:pPr>
    <w:rPr>
      <w:rFonts w:ascii="Times New Roman" w:eastAsia="Times New Roman" w:hAnsi="Times New Roman" w:cs="Times New Roman"/>
      <w:b/>
      <w:bCs/>
      <w:smallCaps/>
      <w:spacing w:val="0"/>
      <w:kern w:val="0"/>
      <w:sz w:val="26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971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qFormat/>
    <w:rsid w:val="000971B5"/>
    <w:pPr>
      <w:ind w:left="720"/>
      <w:contextualSpacing/>
    </w:pPr>
  </w:style>
  <w:style w:type="paragraph" w:styleId="BodyTextIndent">
    <w:name w:val="Body Text Indent"/>
    <w:aliases w:val=" Char"/>
    <w:basedOn w:val="Normal"/>
    <w:link w:val="BodyTextIndentChar1"/>
    <w:rsid w:val="00584A3A"/>
    <w:pPr>
      <w:tabs>
        <w:tab w:val="left" w:pos="360"/>
        <w:tab w:val="left" w:pos="720"/>
        <w:tab w:val="left" w:pos="1080"/>
      </w:tabs>
      <w:spacing w:after="0" w:line="240" w:lineRule="auto"/>
      <w:ind w:left="360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BodyTextIndentChar">
    <w:name w:val="Body Text Indent Char"/>
    <w:basedOn w:val="DefaultParagraphFont"/>
    <w:uiPriority w:val="99"/>
    <w:semiHidden/>
    <w:rsid w:val="00584A3A"/>
  </w:style>
  <w:style w:type="character" w:customStyle="1" w:styleId="BodyTextIndentChar1">
    <w:name w:val="Body Text Indent Char1"/>
    <w:aliases w:val=" Char Char"/>
    <w:link w:val="BodyTextIndent"/>
    <w:rsid w:val="00584A3A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aconstan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</dc:creator>
  <cp:keywords/>
  <dc:description/>
  <cp:lastModifiedBy>Aditya S</cp:lastModifiedBy>
  <cp:revision>3</cp:revision>
  <dcterms:created xsi:type="dcterms:W3CDTF">2024-01-08T15:54:00Z</dcterms:created>
  <dcterms:modified xsi:type="dcterms:W3CDTF">2024-01-08T16:16:00Z</dcterms:modified>
</cp:coreProperties>
</file>