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ahoma" w:cs="Tahoma" w:eastAsia="Tahoma" w:hAnsi="Tahoma"/>
          <w:b w:val="1"/>
          <w:smallCaps w:val="1"/>
          <w:sz w:val="28"/>
          <w:szCs w:val="28"/>
        </w:rPr>
      </w:pPr>
      <w:r w:rsidDel="00000000" w:rsidR="00000000" w:rsidRPr="00000000">
        <w:rPr>
          <w:rFonts w:ascii="Tahoma" w:cs="Tahoma" w:eastAsia="Tahoma" w:hAnsi="Tahoma"/>
          <w:b w:val="1"/>
          <w:smallCaps w:val="1"/>
          <w:sz w:val="28"/>
          <w:szCs w:val="28"/>
          <w:rtl w:val="0"/>
        </w:rPr>
        <w:t xml:space="preserve">Igor Vasilchikov</w:t>
      </w:r>
    </w:p>
    <w:p w:rsidR="00000000" w:rsidDel="00000000" w:rsidP="00000000" w:rsidRDefault="00000000" w:rsidRPr="00000000" w14:paraId="00000002">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949.981.6509 • </w:t>
      </w:r>
      <w:hyperlink r:id="rId7">
        <w:r w:rsidDel="00000000" w:rsidR="00000000" w:rsidRPr="00000000">
          <w:rPr>
            <w:rFonts w:ascii="Tahoma" w:cs="Tahoma" w:eastAsia="Tahoma" w:hAnsi="Tahoma"/>
            <w:color w:val="0000ff"/>
            <w:sz w:val="20"/>
            <w:szCs w:val="20"/>
            <w:u w:val="single"/>
            <w:rtl w:val="0"/>
          </w:rPr>
          <w:t xml:space="preserve">vasilchikov@gmail.com</w:t>
        </w:r>
      </w:hyperlink>
      <w:r w:rsidDel="00000000" w:rsidR="00000000" w:rsidRPr="00000000">
        <w:rPr>
          <w:rFonts w:ascii="Tahoma" w:cs="Tahoma" w:eastAsia="Tahoma" w:hAnsi="Tahoma"/>
          <w:sz w:val="20"/>
          <w:szCs w:val="20"/>
          <w:rtl w:val="0"/>
        </w:rPr>
        <w:t xml:space="preserve"> • Austin, TX </w:t>
      </w:r>
    </w:p>
    <w:p w:rsidR="00000000" w:rsidDel="00000000" w:rsidP="00000000" w:rsidRDefault="00000000" w:rsidRPr="00000000" w14:paraId="00000003">
      <w:pPr>
        <w:rPr>
          <w:rFonts w:ascii="Tahoma" w:cs="Tahoma" w:eastAsia="Tahoma" w:hAnsi="Tahoma"/>
          <w:b w:val="1"/>
          <w:smallCaps w:val="1"/>
          <w:sz w:val="20"/>
          <w:szCs w:val="20"/>
        </w:rPr>
      </w:pPr>
      <w:r w:rsidDel="00000000" w:rsidR="00000000" w:rsidRPr="00000000">
        <w:rPr>
          <w:rFonts w:ascii="Tahoma" w:cs="Tahoma" w:eastAsia="Tahoma" w:hAnsi="Tahoma"/>
          <w:b w:val="1"/>
          <w:smallCaps w:val="1"/>
          <w:sz w:val="20"/>
          <w:szCs w:val="20"/>
          <w:rtl w:val="0"/>
        </w:rPr>
        <w:t xml:space="preserve">SUMMARY</w:t>
      </w:r>
    </w:p>
    <w:p w:rsidR="00000000" w:rsidDel="00000000" w:rsidP="00000000" w:rsidRDefault="00000000" w:rsidRPr="00000000" w14:paraId="00000004">
      <w:pPr>
        <w:pBdr>
          <w:bottom w:color="000000" w:space="1" w:sz="12" w:val="single"/>
        </w:pBdr>
        <w:rPr>
          <w:rFonts w:ascii="Tahoma" w:cs="Tahoma" w:eastAsia="Tahoma" w:hAnsi="Tahoma"/>
          <w:b w:val="1"/>
          <w:color w:val="181717"/>
          <w:sz w:val="2"/>
          <w:szCs w:val="2"/>
        </w:rPr>
      </w:pPr>
      <w:r w:rsidDel="00000000" w:rsidR="00000000" w:rsidRPr="00000000">
        <w:rPr>
          <w:rtl w:val="0"/>
        </w:rPr>
      </w:r>
    </w:p>
    <w:p w:rsidR="00000000" w:rsidDel="00000000" w:rsidP="00000000" w:rsidRDefault="00000000" w:rsidRPr="00000000" w14:paraId="00000005">
      <w:pPr>
        <w:jc w:val="both"/>
        <w:rPr>
          <w:rFonts w:ascii="Tahoma" w:cs="Tahoma" w:eastAsia="Tahoma" w:hAnsi="Tahoma"/>
          <w:color w:val="000000"/>
          <w:sz w:val="20"/>
          <w:szCs w:val="20"/>
          <w:highlight w:val="white"/>
        </w:rPr>
      </w:pPr>
      <w:r w:rsidDel="00000000" w:rsidR="00000000" w:rsidRPr="00000000">
        <w:rPr>
          <w:rFonts w:ascii="Tahoma" w:cs="Tahoma" w:eastAsia="Tahoma" w:hAnsi="Tahoma"/>
          <w:sz w:val="20"/>
          <w:szCs w:val="20"/>
          <w:highlight w:val="white"/>
          <w:rtl w:val="0"/>
        </w:rPr>
        <w:t xml:space="preserve">Data Architecture</w:t>
      </w:r>
      <w:r w:rsidDel="00000000" w:rsidR="00000000" w:rsidRPr="00000000">
        <w:rPr>
          <w:rFonts w:ascii="Tahoma" w:cs="Tahoma" w:eastAsia="Tahoma" w:hAnsi="Tahoma"/>
          <w:color w:val="000000"/>
          <w:sz w:val="20"/>
          <w:szCs w:val="20"/>
          <w:highlight w:val="white"/>
          <w:rtl w:val="0"/>
        </w:rPr>
        <w:t xml:space="preserve"> professional</w:t>
      </w:r>
      <w:r w:rsidDel="00000000" w:rsidR="00000000" w:rsidRPr="00000000">
        <w:rPr>
          <w:rFonts w:ascii="Tahoma" w:cs="Tahoma" w:eastAsia="Tahoma" w:hAnsi="Tahoma"/>
          <w:color w:val="000000"/>
          <w:sz w:val="20"/>
          <w:szCs w:val="20"/>
          <w:rtl w:val="0"/>
        </w:rPr>
        <w:t xml:space="preserve"> </w:t>
      </w:r>
      <w:r w:rsidDel="00000000" w:rsidR="00000000" w:rsidRPr="00000000">
        <w:rPr>
          <w:rFonts w:ascii="Tahoma" w:cs="Tahoma" w:eastAsia="Tahoma" w:hAnsi="Tahoma"/>
          <w:color w:val="000000"/>
          <w:sz w:val="20"/>
          <w:szCs w:val="20"/>
          <w:highlight w:val="white"/>
          <w:rtl w:val="0"/>
        </w:rPr>
        <w:t xml:space="preserve">with </w:t>
      </w:r>
      <w:r w:rsidDel="00000000" w:rsidR="00000000" w:rsidRPr="00000000">
        <w:rPr>
          <w:rFonts w:ascii="Tahoma" w:cs="Tahoma" w:eastAsia="Tahoma" w:hAnsi="Tahoma"/>
          <w:sz w:val="20"/>
          <w:szCs w:val="20"/>
          <w:highlight w:val="white"/>
          <w:rtl w:val="0"/>
        </w:rPr>
        <w:t xml:space="preserve">20+ years</w:t>
      </w:r>
      <w:r w:rsidDel="00000000" w:rsidR="00000000" w:rsidRPr="00000000">
        <w:rPr>
          <w:rFonts w:ascii="Tahoma" w:cs="Tahoma" w:eastAsia="Tahoma" w:hAnsi="Tahoma"/>
          <w:color w:val="000000"/>
          <w:sz w:val="20"/>
          <w:szCs w:val="20"/>
          <w:highlight w:val="white"/>
          <w:rtl w:val="0"/>
        </w:rPr>
        <w:t xml:space="preserve"> of experience in Financial Services</w:t>
      </w:r>
      <w:r w:rsidDel="00000000" w:rsidR="00000000" w:rsidRPr="00000000">
        <w:rPr>
          <w:rFonts w:ascii="Tahoma" w:cs="Tahoma" w:eastAsia="Tahoma" w:hAnsi="Tahoma"/>
          <w:sz w:val="20"/>
          <w:szCs w:val="20"/>
          <w:highlight w:val="white"/>
          <w:rtl w:val="0"/>
        </w:rPr>
        <w:t xml:space="preserve">, Gaming, Blockchain-Crypto</w:t>
      </w:r>
      <w:r w:rsidDel="00000000" w:rsidR="00000000" w:rsidRPr="00000000">
        <w:rPr>
          <w:rFonts w:ascii="Tahoma" w:cs="Tahoma" w:eastAsia="Tahoma" w:hAnsi="Tahoma"/>
          <w:color w:val="000000"/>
          <w:sz w:val="20"/>
          <w:szCs w:val="20"/>
          <w:highlight w:val="white"/>
          <w:rtl w:val="0"/>
        </w:rPr>
        <w:t xml:space="preserve">, and Data Science. </w:t>
      </w:r>
      <w:r w:rsidDel="00000000" w:rsidR="00000000" w:rsidRPr="00000000">
        <w:rPr>
          <w:rFonts w:ascii="Tahoma" w:cs="Tahoma" w:eastAsia="Tahoma" w:hAnsi="Tahoma"/>
          <w:sz w:val="20"/>
          <w:szCs w:val="20"/>
          <w:highlight w:val="white"/>
          <w:rtl w:val="0"/>
        </w:rPr>
        <w:t xml:space="preserve">A strategic data architect with excellent</w:t>
      </w:r>
      <w:r w:rsidDel="00000000" w:rsidR="00000000" w:rsidRPr="00000000">
        <w:rPr>
          <w:rFonts w:ascii="Tahoma" w:cs="Tahoma" w:eastAsia="Tahoma" w:hAnsi="Tahoma"/>
          <w:color w:val="000000"/>
          <w:sz w:val="20"/>
          <w:szCs w:val="20"/>
          <w:highlight w:val="white"/>
          <w:rtl w:val="0"/>
        </w:rPr>
        <w:t xml:space="preserve"> </w:t>
      </w:r>
      <w:r w:rsidDel="00000000" w:rsidR="00000000" w:rsidRPr="00000000">
        <w:rPr>
          <w:rFonts w:ascii="Tahoma" w:cs="Tahoma" w:eastAsia="Tahoma" w:hAnsi="Tahoma"/>
          <w:sz w:val="20"/>
          <w:szCs w:val="20"/>
          <w:highlight w:val="white"/>
          <w:rtl w:val="0"/>
        </w:rPr>
        <w:t xml:space="preserve">structural, organizational and analytical skills, and experience developing </w:t>
      </w:r>
      <w:r w:rsidDel="00000000" w:rsidR="00000000" w:rsidRPr="00000000">
        <w:rPr>
          <w:rFonts w:ascii="Tahoma" w:cs="Tahoma" w:eastAsia="Tahoma" w:hAnsi="Tahoma"/>
          <w:color w:val="000000"/>
          <w:sz w:val="20"/>
          <w:szCs w:val="20"/>
          <w:highlight w:val="white"/>
          <w:rtl w:val="0"/>
        </w:rPr>
        <w:t xml:space="preserve">distributed and</w:t>
      </w:r>
      <w:r w:rsidDel="00000000" w:rsidR="00000000" w:rsidRPr="00000000">
        <w:rPr>
          <w:rFonts w:ascii="Tahoma" w:cs="Tahoma" w:eastAsia="Tahoma" w:hAnsi="Tahoma"/>
          <w:sz w:val="20"/>
          <w:szCs w:val="20"/>
          <w:highlight w:val="white"/>
          <w:rtl w:val="0"/>
        </w:rPr>
        <w:t xml:space="preserve"> </w:t>
      </w:r>
      <w:r w:rsidDel="00000000" w:rsidR="00000000" w:rsidRPr="00000000">
        <w:rPr>
          <w:rFonts w:ascii="Tahoma" w:cs="Tahoma" w:eastAsia="Tahoma" w:hAnsi="Tahoma"/>
          <w:color w:val="000000"/>
          <w:sz w:val="20"/>
          <w:szCs w:val="20"/>
          <w:highlight w:val="white"/>
          <w:rtl w:val="0"/>
        </w:rPr>
        <w:t xml:space="preserve">scalable systems, including micro-services, testing, optimization, and data structures.</w:t>
      </w:r>
    </w:p>
    <w:p w:rsidR="00000000" w:rsidDel="00000000" w:rsidP="00000000" w:rsidRDefault="00000000" w:rsidRPr="00000000" w14:paraId="00000006">
      <w:pPr>
        <w:numPr>
          <w:ilvl w:val="0"/>
          <w:numId w:val="2"/>
        </w:numPr>
        <w:tabs>
          <w:tab w:val="left" w:leader="none" w:pos="720"/>
          <w:tab w:val="left" w:leader="none" w:pos="5040"/>
          <w:tab w:val="left" w:leader="none" w:pos="5400"/>
        </w:tabs>
        <w:spacing w:before="60" w:lineRule="auto"/>
        <w:ind w:left="72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Big Data, Apache Spark, Hive</w:t>
      </w:r>
      <w:r w:rsidDel="00000000" w:rsidR="00000000" w:rsidRPr="00000000">
        <w:rPr>
          <w:rFonts w:ascii="Tahoma" w:cs="Tahoma" w:eastAsia="Tahoma" w:hAnsi="Tahoma"/>
          <w:color w:val="000000"/>
          <w:sz w:val="20"/>
          <w:szCs w:val="20"/>
          <w:rtl w:val="0"/>
        </w:rPr>
        <w:tab/>
      </w:r>
      <w:r w:rsidDel="00000000" w:rsidR="00000000" w:rsidRPr="00000000">
        <w:rPr>
          <w:rFonts w:ascii="Tahoma" w:cs="Tahoma" w:eastAsia="Tahoma" w:hAnsi="Tahoma"/>
          <w:sz w:val="20"/>
          <w:szCs w:val="20"/>
          <w:rtl w:val="0"/>
        </w:rPr>
        <w:t xml:space="preserve">•</w:t>
        <w:tab/>
        <w:t xml:space="preserve">Streaming Analytics for Kafka, Kinesis</w:t>
      </w:r>
    </w:p>
    <w:p w:rsidR="00000000" w:rsidDel="00000000" w:rsidP="00000000" w:rsidRDefault="00000000" w:rsidRPr="00000000" w14:paraId="00000007">
      <w:pPr>
        <w:numPr>
          <w:ilvl w:val="0"/>
          <w:numId w:val="2"/>
        </w:numPr>
        <w:tabs>
          <w:tab w:val="left" w:leader="none" w:pos="720"/>
          <w:tab w:val="left" w:leader="none" w:pos="5040"/>
          <w:tab w:val="left" w:leader="none" w:pos="5400"/>
        </w:tabs>
        <w:ind w:left="720" w:hanging="360"/>
        <w:rPr>
          <w:rFonts w:ascii="Tahoma" w:cs="Tahoma" w:eastAsia="Tahoma" w:hAnsi="Tahoma"/>
          <w:color w:val="000000"/>
          <w:sz w:val="20"/>
          <w:szCs w:val="20"/>
        </w:rPr>
      </w:pPr>
      <w:r w:rsidDel="00000000" w:rsidR="00000000" w:rsidRPr="00000000">
        <w:rPr>
          <w:rFonts w:ascii="Tahoma" w:cs="Tahoma" w:eastAsia="Tahoma" w:hAnsi="Tahoma"/>
          <w:sz w:val="20"/>
          <w:szCs w:val="20"/>
          <w:rtl w:val="0"/>
        </w:rPr>
        <w:t xml:space="preserve">Data Lakes, Relational Databases</w:t>
      </w:r>
      <w:r w:rsidDel="00000000" w:rsidR="00000000" w:rsidRPr="00000000">
        <w:rPr>
          <w:rFonts w:ascii="Tahoma" w:cs="Tahoma" w:eastAsia="Tahoma" w:hAnsi="Tahoma"/>
          <w:color w:val="000000"/>
          <w:sz w:val="20"/>
          <w:szCs w:val="20"/>
          <w:rtl w:val="0"/>
        </w:rPr>
        <w:tab/>
        <w:t xml:space="preserve">•</w:t>
        <w:tab/>
      </w:r>
      <w:r w:rsidDel="00000000" w:rsidR="00000000" w:rsidRPr="00000000">
        <w:rPr>
          <w:rFonts w:ascii="Tahoma" w:cs="Tahoma" w:eastAsia="Tahoma" w:hAnsi="Tahoma"/>
          <w:sz w:val="20"/>
          <w:szCs w:val="20"/>
          <w:rtl w:val="0"/>
        </w:rPr>
        <w:t xml:space="preserve">Data Science: R-Studio, Grafana</w:t>
      </w:r>
      <w:r w:rsidDel="00000000" w:rsidR="00000000" w:rsidRPr="00000000">
        <w:rPr>
          <w:rtl w:val="0"/>
        </w:rPr>
      </w:r>
    </w:p>
    <w:p w:rsidR="00000000" w:rsidDel="00000000" w:rsidP="00000000" w:rsidRDefault="00000000" w:rsidRPr="00000000" w14:paraId="00000008">
      <w:pPr>
        <w:numPr>
          <w:ilvl w:val="0"/>
          <w:numId w:val="2"/>
        </w:numPr>
        <w:tabs>
          <w:tab w:val="left" w:leader="none" w:pos="720"/>
          <w:tab w:val="left" w:leader="none" w:pos="5040"/>
          <w:tab w:val="left" w:leader="none" w:pos="5400"/>
        </w:tabs>
        <w:ind w:left="720" w:hanging="360"/>
        <w:rPr>
          <w:rFonts w:ascii="Tahoma" w:cs="Tahoma" w:eastAsia="Tahoma" w:hAnsi="Tahoma"/>
          <w:color w:val="000000"/>
          <w:sz w:val="20"/>
          <w:szCs w:val="20"/>
        </w:rPr>
      </w:pPr>
      <w:r w:rsidDel="00000000" w:rsidR="00000000" w:rsidRPr="00000000">
        <w:rPr>
          <w:rFonts w:ascii="Tahoma" w:cs="Tahoma" w:eastAsia="Tahoma" w:hAnsi="Tahoma"/>
          <w:sz w:val="20"/>
          <w:szCs w:val="20"/>
          <w:rtl w:val="0"/>
        </w:rPr>
        <w:t xml:space="preserve">Cloud: AWS, GCP, Azure, Kubernetes</w:t>
      </w:r>
      <w:r w:rsidDel="00000000" w:rsidR="00000000" w:rsidRPr="00000000">
        <w:rPr>
          <w:rFonts w:ascii="Tahoma" w:cs="Tahoma" w:eastAsia="Tahoma" w:hAnsi="Tahoma"/>
          <w:color w:val="000000"/>
          <w:sz w:val="20"/>
          <w:szCs w:val="20"/>
          <w:rtl w:val="0"/>
        </w:rPr>
        <w:tab/>
        <w:t xml:space="preserve">•</w:t>
        <w:tab/>
      </w:r>
      <w:r w:rsidDel="00000000" w:rsidR="00000000" w:rsidRPr="00000000">
        <w:rPr>
          <w:rFonts w:ascii="Tahoma" w:cs="Tahoma" w:eastAsia="Tahoma" w:hAnsi="Tahoma"/>
          <w:sz w:val="20"/>
          <w:szCs w:val="20"/>
          <w:rtl w:val="0"/>
        </w:rPr>
        <w:t xml:space="preserve">DataOps</w:t>
      </w:r>
      <w:r w:rsidDel="00000000" w:rsidR="00000000" w:rsidRPr="00000000">
        <w:rPr>
          <w:rtl w:val="0"/>
        </w:rPr>
      </w:r>
    </w:p>
    <w:p w:rsidR="00000000" w:rsidDel="00000000" w:rsidP="00000000" w:rsidRDefault="00000000" w:rsidRPr="00000000" w14:paraId="00000009">
      <w:pPr>
        <w:numPr>
          <w:ilvl w:val="0"/>
          <w:numId w:val="2"/>
        </w:numPr>
        <w:tabs>
          <w:tab w:val="left" w:leader="none" w:pos="720"/>
          <w:tab w:val="left" w:leader="none" w:pos="5040"/>
          <w:tab w:val="left" w:leader="none" w:pos="5400"/>
        </w:tabs>
        <w:ind w:left="72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AWS RedShift, GCP Big Query </w:t>
        <w:tab/>
        <w:t xml:space="preserve">•</w:t>
        <w:tab/>
        <w:t xml:space="preserve">Languages: Java, Scala, Python, GoLang, R</w:t>
      </w:r>
    </w:p>
    <w:p w:rsidR="00000000" w:rsidDel="00000000" w:rsidP="00000000" w:rsidRDefault="00000000" w:rsidRPr="00000000" w14:paraId="0000000A">
      <w:pPr>
        <w:spacing w:before="160" w:lineRule="auto"/>
        <w:rPr>
          <w:rFonts w:ascii="Tahoma" w:cs="Tahoma" w:eastAsia="Tahoma" w:hAnsi="Tahoma"/>
          <w:b w:val="1"/>
          <w:smallCaps w:val="1"/>
          <w:sz w:val="20"/>
          <w:szCs w:val="20"/>
        </w:rPr>
      </w:pPr>
      <w:r w:rsidDel="00000000" w:rsidR="00000000" w:rsidRPr="00000000">
        <w:rPr>
          <w:rFonts w:ascii="Tahoma" w:cs="Tahoma" w:eastAsia="Tahoma" w:hAnsi="Tahoma"/>
          <w:b w:val="1"/>
          <w:smallCaps w:val="1"/>
          <w:sz w:val="20"/>
          <w:szCs w:val="20"/>
          <w:rtl w:val="0"/>
        </w:rPr>
        <w:t xml:space="preserve">EXPERIENCE</w:t>
      </w:r>
    </w:p>
    <w:p w:rsidR="00000000" w:rsidDel="00000000" w:rsidP="00000000" w:rsidRDefault="00000000" w:rsidRPr="00000000" w14:paraId="0000000B">
      <w:pPr>
        <w:pBdr>
          <w:bottom w:color="000000" w:space="1" w:sz="12" w:val="single"/>
        </w:pBdr>
        <w:rPr>
          <w:rFonts w:ascii="Tahoma" w:cs="Tahoma" w:eastAsia="Tahoma" w:hAnsi="Tahoma"/>
          <w:b w:val="1"/>
          <w:color w:val="181717"/>
          <w:sz w:val="2"/>
          <w:szCs w:val="2"/>
        </w:rPr>
      </w:pPr>
      <w:r w:rsidDel="00000000" w:rsidR="00000000" w:rsidRPr="00000000">
        <w:rPr>
          <w:rtl w:val="0"/>
        </w:rPr>
      </w:r>
    </w:p>
    <w:p w:rsidR="00000000" w:rsidDel="00000000" w:rsidP="00000000" w:rsidRDefault="00000000" w:rsidRPr="00000000" w14:paraId="0000000C">
      <w:pPr>
        <w:tabs>
          <w:tab w:val="right" w:leader="none" w:pos="10260"/>
        </w:tabs>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ARTIE Inc</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 Fully remote from  Austin, TX</w:t>
        <w:tab/>
      </w:r>
      <w:r w:rsidDel="00000000" w:rsidR="00000000" w:rsidRPr="00000000">
        <w:rPr>
          <w:rFonts w:ascii="Tahoma" w:cs="Tahoma" w:eastAsia="Tahoma" w:hAnsi="Tahoma"/>
          <w:b w:val="1"/>
          <w:sz w:val="20"/>
          <w:szCs w:val="20"/>
          <w:rtl w:val="0"/>
        </w:rPr>
        <w:t xml:space="preserve">06/21/2022 – Present</w:t>
      </w:r>
      <w:r w:rsidDel="00000000" w:rsidR="00000000" w:rsidRPr="00000000">
        <w:rPr>
          <w:rtl w:val="0"/>
        </w:rPr>
      </w:r>
    </w:p>
    <w:p w:rsidR="00000000" w:rsidDel="00000000" w:rsidP="00000000" w:rsidRDefault="00000000" w:rsidRPr="00000000" w14:paraId="0000000D">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WEB, TikTok , Facebook, Instagram games Pong Legends</w:t>
      </w:r>
    </w:p>
    <w:p w:rsidR="00000000" w:rsidDel="00000000" w:rsidP="00000000" w:rsidRDefault="00000000" w:rsidRPr="00000000" w14:paraId="0000000E">
      <w:pP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Sr Data/Software Engineer</w:t>
      </w:r>
    </w:p>
    <w:p w:rsidR="00000000" w:rsidDel="00000000" w:rsidP="00000000" w:rsidRDefault="00000000" w:rsidRPr="00000000" w14:paraId="0000000F">
      <w:pPr>
        <w:ind w:left="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Architecting then implemented data pipeline to meet business needs, leveraged AWS, Kubernetes, GoLang, MySQL with , Confluent Kafka for near real time game data delivery, MaxMind Geospacial for GeoIP reports, Managing Grafana, Loki, Snowflake</w:t>
      </w:r>
    </w:p>
    <w:p w:rsidR="00000000" w:rsidDel="00000000" w:rsidP="00000000" w:rsidRDefault="00000000" w:rsidRPr="00000000" w14:paraId="00000010">
      <w:pPr>
        <w:numPr>
          <w:ilvl w:val="0"/>
          <w:numId w:val="1"/>
        </w:numPr>
        <w:ind w:left="72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Making near real time dashboards</w:t>
      </w:r>
    </w:p>
    <w:p w:rsidR="00000000" w:rsidDel="00000000" w:rsidP="00000000" w:rsidRDefault="00000000" w:rsidRPr="00000000" w14:paraId="00000011">
      <w:pPr>
        <w:numPr>
          <w:ilvl w:val="0"/>
          <w:numId w:val="1"/>
        </w:numPr>
        <w:ind w:left="72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Implemented EKS Kubernetes clusters monitoring and log collection using Loki</w:t>
      </w:r>
    </w:p>
    <w:p w:rsidR="00000000" w:rsidDel="00000000" w:rsidP="00000000" w:rsidRDefault="00000000" w:rsidRPr="00000000" w14:paraId="00000012">
      <w:pPr>
        <w:numPr>
          <w:ilvl w:val="0"/>
          <w:numId w:val="1"/>
        </w:numPr>
        <w:ind w:left="72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Implementing sinks to convert protobuf streams to parquet data lake</w:t>
      </w:r>
    </w:p>
    <w:p w:rsidR="00000000" w:rsidDel="00000000" w:rsidP="00000000" w:rsidRDefault="00000000" w:rsidRPr="00000000" w14:paraId="00000013">
      <w:pPr>
        <w:numPr>
          <w:ilvl w:val="0"/>
          <w:numId w:val="1"/>
        </w:numPr>
        <w:ind w:left="72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Utilizing Graphite, kSQL </w:t>
      </w:r>
    </w:p>
    <w:p w:rsidR="00000000" w:rsidDel="00000000" w:rsidP="00000000" w:rsidRDefault="00000000" w:rsidRPr="00000000" w14:paraId="00000014">
      <w:pPr>
        <w:numPr>
          <w:ilvl w:val="0"/>
          <w:numId w:val="1"/>
        </w:numPr>
        <w:ind w:left="72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Web3, NFT tracking purchases</w:t>
      </w:r>
    </w:p>
    <w:p w:rsidR="00000000" w:rsidDel="00000000" w:rsidP="00000000" w:rsidRDefault="00000000" w:rsidRPr="00000000" w14:paraId="00000015">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 </w:t>
      </w:r>
      <w:r w:rsidDel="00000000" w:rsidR="00000000" w:rsidRPr="00000000">
        <w:rPr>
          <w:rFonts w:ascii="Tahoma" w:cs="Tahoma" w:eastAsia="Tahoma" w:hAnsi="Tahoma"/>
          <w:color w:val="181717"/>
          <w:sz w:val="20"/>
          <w:szCs w:val="20"/>
          <w:rtl w:val="0"/>
        </w:rPr>
        <w:t xml:space="preserve">GoLang, Python, Yaml, AWS, Snowflake, FireBase, Kubernetes.</w:t>
      </w:r>
    </w:p>
    <w:p w:rsidR="00000000" w:rsidDel="00000000" w:rsidP="00000000" w:rsidRDefault="00000000" w:rsidRPr="00000000" w14:paraId="00000016">
      <w:pPr>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ZENIMAX BETHESDA</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(acquired by Microsoft), Austin, TX</w:t>
        <w:tab/>
      </w:r>
      <w:r w:rsidDel="00000000" w:rsidR="00000000" w:rsidRPr="00000000">
        <w:rPr>
          <w:rFonts w:ascii="Tahoma" w:cs="Tahoma" w:eastAsia="Tahoma" w:hAnsi="Tahoma"/>
          <w:b w:val="1"/>
          <w:sz w:val="20"/>
          <w:szCs w:val="20"/>
          <w:rtl w:val="0"/>
        </w:rPr>
        <w:t xml:space="preserve">05/2019 – 06/20/2022</w:t>
      </w:r>
      <w:r w:rsidDel="00000000" w:rsidR="00000000" w:rsidRPr="00000000">
        <w:rPr>
          <w:rtl w:val="0"/>
        </w:rPr>
      </w:r>
    </w:p>
    <w:p w:rsidR="00000000" w:rsidDel="00000000" w:rsidP="00000000" w:rsidRDefault="00000000" w:rsidRPr="00000000" w14:paraId="00000017">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PC and console games such as Doom, Quake, Fallout 76, Rage, The Elder Scrolls, Skyrim</w:t>
      </w:r>
    </w:p>
    <w:p w:rsidR="00000000" w:rsidDel="00000000" w:rsidP="00000000" w:rsidRDefault="00000000" w:rsidRPr="00000000" w14:paraId="00000018">
      <w:pP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Team Lead, Data Team</w:t>
      </w:r>
    </w:p>
    <w:p w:rsidR="00000000" w:rsidDel="00000000" w:rsidP="00000000" w:rsidRDefault="00000000" w:rsidRPr="00000000" w14:paraId="00000019">
      <w:pPr>
        <w:rPr>
          <w:rFonts w:ascii="Tahoma" w:cs="Tahoma" w:eastAsia="Tahoma" w:hAnsi="Tahoma"/>
          <w:color w:val="181717"/>
          <w:sz w:val="20"/>
          <w:szCs w:val="20"/>
        </w:rPr>
      </w:pPr>
      <w:r w:rsidDel="00000000" w:rsidR="00000000" w:rsidRPr="00000000">
        <w:rPr>
          <w:rFonts w:ascii="Tahoma" w:cs="Tahoma" w:eastAsia="Tahoma" w:hAnsi="Tahoma"/>
          <w:sz w:val="20"/>
          <w:szCs w:val="20"/>
          <w:rtl w:val="0"/>
        </w:rPr>
        <w:t xml:space="preserve">Leading a team of 3, evaluated, prototyped then implemented data pipeline to meet business needs, leveraged GoLang with Kinesis, Spark, Kafka for near real time game incentives, using Kubernetes built POCs of CockroachDB, Kafka, Apache Druid, in AWS EKS and Azure AKS clouds, MaxMind Geospacial for GeoIP reports:</w:t>
      </w:r>
      <w:r w:rsidDel="00000000" w:rsidR="00000000" w:rsidRPr="00000000">
        <w:rPr>
          <w:rtl w:val="0"/>
        </w:rPr>
      </w:r>
    </w:p>
    <w:p w:rsidR="00000000" w:rsidDel="00000000" w:rsidP="00000000" w:rsidRDefault="00000000" w:rsidRPr="00000000" w14:paraId="0000001A">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Architected then implemented data pipeline, serving dozens of game titles, saving 70% in costs/month as compared to alternative solutions.</w:t>
      </w:r>
    </w:p>
    <w:p w:rsidR="00000000" w:rsidDel="00000000" w:rsidP="00000000" w:rsidRDefault="00000000" w:rsidRPr="00000000" w14:paraId="0000001B">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Maintained legacy services: kept them functional, updated, and running.</w:t>
      </w:r>
    </w:p>
    <w:p w:rsidR="00000000" w:rsidDel="00000000" w:rsidP="00000000" w:rsidRDefault="00000000" w:rsidRPr="00000000" w14:paraId="0000001C">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Evaluated cloud data offerings GCP Big Query, AWS RedShift, Azure.</w:t>
      </w:r>
    </w:p>
    <w:p w:rsidR="00000000" w:rsidDel="00000000" w:rsidP="00000000" w:rsidRDefault="00000000" w:rsidRPr="00000000" w14:paraId="0000001D">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Converted to GoLang from Python legacy services.</w:t>
      </w:r>
    </w:p>
    <w:p w:rsidR="00000000" w:rsidDel="00000000" w:rsidP="00000000" w:rsidRDefault="00000000" w:rsidRPr="00000000" w14:paraId="0000001E">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geospatial reports to for senior leadership to support executive decision making.</w:t>
      </w:r>
    </w:p>
    <w:p w:rsidR="00000000" w:rsidDel="00000000" w:rsidP="00000000" w:rsidRDefault="00000000" w:rsidRPr="00000000" w14:paraId="0000001F">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 </w:t>
      </w:r>
      <w:r w:rsidDel="00000000" w:rsidR="00000000" w:rsidRPr="00000000">
        <w:rPr>
          <w:rFonts w:ascii="Tahoma" w:cs="Tahoma" w:eastAsia="Tahoma" w:hAnsi="Tahoma"/>
          <w:color w:val="181717"/>
          <w:sz w:val="20"/>
          <w:szCs w:val="20"/>
          <w:rtl w:val="0"/>
        </w:rPr>
        <w:t xml:space="preserve">GoLang, Python, Java; Apache Spark, cloud architecture: GCP, AWS, Azure, Kubernetes.</w:t>
      </w:r>
    </w:p>
    <w:p w:rsidR="00000000" w:rsidDel="00000000" w:rsidP="00000000" w:rsidRDefault="00000000" w:rsidRPr="00000000" w14:paraId="00000020">
      <w:pPr>
        <w:rPr>
          <w:rFonts w:ascii="Tahoma" w:cs="Tahoma" w:eastAsia="Tahoma" w:hAnsi="Tahoma"/>
          <w:color w:val="181717"/>
          <w:sz w:val="20"/>
          <w:szCs w:val="20"/>
        </w:rPr>
      </w:pPr>
      <w:r w:rsidDel="00000000" w:rsidR="00000000" w:rsidRPr="00000000">
        <w:rPr>
          <w:rtl w:val="0"/>
        </w:rPr>
      </w:r>
    </w:p>
    <w:p w:rsidR="00000000" w:rsidDel="00000000" w:rsidP="00000000" w:rsidRDefault="00000000" w:rsidRPr="00000000" w14:paraId="00000021">
      <w:pPr>
        <w:tabs>
          <w:tab w:val="right" w:leader="none" w:pos="10260"/>
        </w:tabs>
        <w:spacing w:before="80" w:lineRule="auto"/>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KRAKEN</w:t>
      </w:r>
      <w:r w:rsidDel="00000000" w:rsidR="00000000" w:rsidRPr="00000000">
        <w:rPr>
          <w:rFonts w:ascii="Tahoma" w:cs="Tahoma" w:eastAsia="Tahoma" w:hAnsi="Tahoma"/>
          <w:b w:val="1"/>
          <w:sz w:val="20"/>
          <w:szCs w:val="20"/>
          <w:rtl w:val="0"/>
        </w:rPr>
        <w:t xml:space="preserve">,</w:t>
      </w:r>
      <w:r w:rsidDel="00000000" w:rsidR="00000000" w:rsidRPr="00000000">
        <w:rPr>
          <w:rFonts w:ascii="Tahoma" w:cs="Tahoma" w:eastAsia="Tahoma" w:hAnsi="Tahoma"/>
          <w:sz w:val="20"/>
          <w:szCs w:val="20"/>
          <w:rtl w:val="0"/>
        </w:rPr>
        <w:t xml:space="preserve"> San Francisco, CA</w:t>
        <w:tab/>
      </w:r>
      <w:r w:rsidDel="00000000" w:rsidR="00000000" w:rsidRPr="00000000">
        <w:rPr>
          <w:rFonts w:ascii="Tahoma" w:cs="Tahoma" w:eastAsia="Tahoma" w:hAnsi="Tahoma"/>
          <w:b w:val="1"/>
          <w:sz w:val="20"/>
          <w:szCs w:val="20"/>
          <w:rtl w:val="0"/>
        </w:rPr>
        <w:t xml:space="preserve">02/2019 – 05/2019</w:t>
      </w:r>
      <w:r w:rsidDel="00000000" w:rsidR="00000000" w:rsidRPr="00000000">
        <w:rPr>
          <w:rtl w:val="0"/>
        </w:rPr>
      </w:r>
    </w:p>
    <w:p w:rsidR="00000000" w:rsidDel="00000000" w:rsidP="00000000" w:rsidRDefault="00000000" w:rsidRPr="00000000" w14:paraId="00000022">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Blockchain – crypto exchange </w:t>
      </w:r>
    </w:p>
    <w:p w:rsidR="00000000" w:rsidDel="00000000" w:rsidP="00000000" w:rsidRDefault="00000000" w:rsidRPr="00000000" w14:paraId="00000023">
      <w:pPr>
        <w:tabs>
          <w:tab w:val="right" w:leader="none" w:pos="10260"/>
        </w:tabs>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Sr. Data Engineer </w:t>
      </w:r>
      <w:r w:rsidDel="00000000" w:rsidR="00000000" w:rsidRPr="00000000">
        <w:rPr>
          <w:rFonts w:ascii="Tahoma" w:cs="Tahoma" w:eastAsia="Tahoma" w:hAnsi="Tahoma"/>
          <w:sz w:val="20"/>
          <w:szCs w:val="20"/>
          <w:rtl w:val="0"/>
        </w:rPr>
        <w:t xml:space="preserve">(contract)</w:t>
      </w:r>
    </w:p>
    <w:p w:rsidR="00000000" w:rsidDel="00000000" w:rsidP="00000000" w:rsidRDefault="00000000" w:rsidRPr="00000000" w14:paraId="00000024">
      <w:pPr>
        <w:rPr>
          <w:rFonts w:ascii="Tahoma" w:cs="Tahoma" w:eastAsia="Tahoma" w:hAnsi="Tahoma"/>
          <w:color w:val="181717"/>
          <w:sz w:val="20"/>
          <w:szCs w:val="20"/>
        </w:rPr>
      </w:pPr>
      <w:r w:rsidDel="00000000" w:rsidR="00000000" w:rsidRPr="00000000">
        <w:rPr>
          <w:rFonts w:ascii="Tahoma" w:cs="Tahoma" w:eastAsia="Tahoma" w:hAnsi="Tahoma"/>
          <w:sz w:val="20"/>
          <w:szCs w:val="20"/>
          <w:rtl w:val="0"/>
        </w:rPr>
        <w:t xml:space="preserve">Developed and maintained data Lake architecture, leveraged Air Flow, Apache Spark:</w:t>
      </w:r>
      <w:r w:rsidDel="00000000" w:rsidR="00000000" w:rsidRPr="00000000">
        <w:rPr>
          <w:rtl w:val="0"/>
        </w:rPr>
      </w:r>
    </w:p>
    <w:p w:rsidR="00000000" w:rsidDel="00000000" w:rsidP="00000000" w:rsidRDefault="00000000" w:rsidRPr="00000000" w14:paraId="00000025">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Apache Spark data processing tasks.</w:t>
      </w:r>
    </w:p>
    <w:p w:rsidR="00000000" w:rsidDel="00000000" w:rsidP="00000000" w:rsidRDefault="00000000" w:rsidRPr="00000000" w14:paraId="00000026">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AirFlow tasks to organize and streamline processing.</w:t>
      </w:r>
    </w:p>
    <w:p w:rsidR="00000000" w:rsidDel="00000000" w:rsidP="00000000" w:rsidRDefault="00000000" w:rsidRPr="00000000" w14:paraId="00000027">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data anonymization and reporting solution.</w:t>
      </w:r>
    </w:p>
    <w:p w:rsidR="00000000" w:rsidDel="00000000" w:rsidP="00000000" w:rsidRDefault="00000000" w:rsidRPr="00000000" w14:paraId="00000028">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 </w:t>
      </w:r>
      <w:r w:rsidDel="00000000" w:rsidR="00000000" w:rsidRPr="00000000">
        <w:rPr>
          <w:rFonts w:ascii="Tahoma" w:cs="Tahoma" w:eastAsia="Tahoma" w:hAnsi="Tahoma"/>
          <w:color w:val="181717"/>
          <w:sz w:val="20"/>
          <w:szCs w:val="20"/>
          <w:rtl w:val="0"/>
        </w:rPr>
        <w:t xml:space="preserve">Java, Scala, Apache Spark.</w:t>
      </w:r>
    </w:p>
    <w:p w:rsidR="00000000" w:rsidDel="00000000" w:rsidP="00000000" w:rsidRDefault="00000000" w:rsidRPr="00000000" w14:paraId="00000029">
      <w:pPr>
        <w:tabs>
          <w:tab w:val="right" w:leader="none" w:pos="10260"/>
        </w:tabs>
        <w:spacing w:before="80" w:lineRule="auto"/>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ACTIVISION BLIZZARD</w:t>
      </w:r>
      <w:r w:rsidDel="00000000" w:rsidR="00000000" w:rsidRPr="00000000">
        <w:rPr>
          <w:rFonts w:ascii="Tahoma" w:cs="Tahoma" w:eastAsia="Tahoma" w:hAnsi="Tahoma"/>
          <w:b w:val="1"/>
          <w:sz w:val="20"/>
          <w:szCs w:val="20"/>
          <w:rtl w:val="0"/>
        </w:rPr>
        <w:t xml:space="preserve">,</w:t>
      </w:r>
      <w:r w:rsidDel="00000000" w:rsidR="00000000" w:rsidRPr="00000000">
        <w:rPr>
          <w:rFonts w:ascii="Tahoma" w:cs="Tahoma" w:eastAsia="Tahoma" w:hAnsi="Tahoma"/>
          <w:sz w:val="20"/>
          <w:szCs w:val="20"/>
          <w:rtl w:val="0"/>
        </w:rPr>
        <w:t xml:space="preserve"> Irvine, CA</w:t>
        <w:tab/>
      </w:r>
      <w:r w:rsidDel="00000000" w:rsidR="00000000" w:rsidRPr="00000000">
        <w:rPr>
          <w:rFonts w:ascii="Tahoma" w:cs="Tahoma" w:eastAsia="Tahoma" w:hAnsi="Tahoma"/>
          <w:b w:val="1"/>
          <w:sz w:val="20"/>
          <w:szCs w:val="20"/>
          <w:rtl w:val="0"/>
        </w:rPr>
        <w:t xml:space="preserve">01/2016 – 02/2019</w:t>
      </w:r>
      <w:r w:rsidDel="00000000" w:rsidR="00000000" w:rsidRPr="00000000">
        <w:rPr>
          <w:rtl w:val="0"/>
        </w:rPr>
      </w:r>
    </w:p>
    <w:p w:rsidR="00000000" w:rsidDel="00000000" w:rsidP="00000000" w:rsidRDefault="00000000" w:rsidRPr="00000000" w14:paraId="0000002A">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PC, console and mobile games such as World of Warcraft, Overwatch, Diablo, Hearthstone, Heroes of the storm</w:t>
      </w:r>
    </w:p>
    <w:p w:rsidR="00000000" w:rsidDel="00000000" w:rsidP="00000000" w:rsidRDefault="00000000" w:rsidRPr="00000000" w14:paraId="0000002B">
      <w:pP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Sr. Data Engineer</w:t>
      </w:r>
    </w:p>
    <w:p w:rsidR="00000000" w:rsidDel="00000000" w:rsidP="00000000" w:rsidRDefault="00000000" w:rsidRPr="00000000" w14:paraId="0000002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Architected and developed Data Lake - 40 Petabytes of raw data, leveraged Kafka, Hadoop, Apache Spark, Cloudera, Hive, Impala:</w:t>
      </w:r>
    </w:p>
    <w:p w:rsidR="00000000" w:rsidDel="00000000" w:rsidP="00000000" w:rsidRDefault="00000000" w:rsidRPr="00000000" w14:paraId="0000002D">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spark jobs to populate data lake of 1,500 tables (saved 60% in costs/month on storage).</w:t>
      </w:r>
    </w:p>
    <w:p w:rsidR="00000000" w:rsidDel="00000000" w:rsidP="00000000" w:rsidRDefault="00000000" w:rsidRPr="00000000" w14:paraId="0000002E">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Programmatically recognized and updated data lake schemas with new games messages.</w:t>
      </w:r>
    </w:p>
    <w:p w:rsidR="00000000" w:rsidDel="00000000" w:rsidP="00000000" w:rsidRDefault="00000000" w:rsidRPr="00000000" w14:paraId="0000002F">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Proof of Concept for an R-Studio, Shiny data analytics and visualization solution.</w:t>
      </w:r>
    </w:p>
    <w:p w:rsidR="00000000" w:rsidDel="00000000" w:rsidP="00000000" w:rsidRDefault="00000000" w:rsidRPr="00000000" w14:paraId="00000030">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Leveraged Grafana for metrics.</w:t>
      </w:r>
    </w:p>
    <w:p w:rsidR="00000000" w:rsidDel="00000000" w:rsidP="00000000" w:rsidRDefault="00000000" w:rsidRPr="00000000" w14:paraId="00000031">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w:t>
      </w:r>
      <w:r w:rsidDel="00000000" w:rsidR="00000000" w:rsidRPr="00000000">
        <w:rPr>
          <w:rFonts w:ascii="Tahoma" w:cs="Tahoma" w:eastAsia="Tahoma" w:hAnsi="Tahoma"/>
          <w:color w:val="181717"/>
          <w:sz w:val="20"/>
          <w:szCs w:val="20"/>
          <w:rtl w:val="0"/>
        </w:rPr>
        <w:t xml:space="preserve"> Java, Scala, SQL, R-Studio.</w:t>
      </w:r>
    </w:p>
    <w:p w:rsidR="00000000" w:rsidDel="00000000" w:rsidP="00000000" w:rsidRDefault="00000000" w:rsidRPr="00000000" w14:paraId="00000032">
      <w:pPr>
        <w:tabs>
          <w:tab w:val="right" w:leader="none" w:pos="10260"/>
        </w:tabs>
        <w:spacing w:before="80" w:lineRule="auto"/>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RED5 STUDIOS</w:t>
      </w:r>
      <w:r w:rsidDel="00000000" w:rsidR="00000000" w:rsidRPr="00000000">
        <w:rPr>
          <w:rFonts w:ascii="Tahoma" w:cs="Tahoma" w:eastAsia="Tahoma" w:hAnsi="Tahoma"/>
          <w:b w:val="1"/>
          <w:sz w:val="20"/>
          <w:szCs w:val="20"/>
          <w:rtl w:val="0"/>
        </w:rPr>
        <w:t xml:space="preserve">,</w:t>
      </w:r>
      <w:r w:rsidDel="00000000" w:rsidR="00000000" w:rsidRPr="00000000">
        <w:rPr>
          <w:rFonts w:ascii="Tahoma" w:cs="Tahoma" w:eastAsia="Tahoma" w:hAnsi="Tahoma"/>
          <w:sz w:val="20"/>
          <w:szCs w:val="20"/>
          <w:rtl w:val="0"/>
        </w:rPr>
        <w:t xml:space="preserve"> Irvine, CA</w:t>
        <w:tab/>
      </w:r>
      <w:r w:rsidDel="00000000" w:rsidR="00000000" w:rsidRPr="00000000">
        <w:rPr>
          <w:rFonts w:ascii="Tahoma" w:cs="Tahoma" w:eastAsia="Tahoma" w:hAnsi="Tahoma"/>
          <w:b w:val="1"/>
          <w:sz w:val="20"/>
          <w:szCs w:val="20"/>
          <w:rtl w:val="0"/>
        </w:rPr>
        <w:t xml:space="preserve">12/2014 – 01/2016</w:t>
      </w:r>
      <w:r w:rsidDel="00000000" w:rsidR="00000000" w:rsidRPr="00000000">
        <w:rPr>
          <w:rtl w:val="0"/>
        </w:rPr>
      </w:r>
    </w:p>
    <w:p w:rsidR="00000000" w:rsidDel="00000000" w:rsidP="00000000" w:rsidRDefault="00000000" w:rsidRPr="00000000" w14:paraId="00000033">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PC and console game Firefall</w:t>
      </w:r>
    </w:p>
    <w:p w:rsidR="00000000" w:rsidDel="00000000" w:rsidP="00000000" w:rsidRDefault="00000000" w:rsidRPr="00000000" w14:paraId="00000034">
      <w:pP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Sr. Data Engineer</w:t>
      </w:r>
    </w:p>
    <w:p w:rsidR="00000000" w:rsidDel="00000000" w:rsidP="00000000" w:rsidRDefault="00000000" w:rsidRPr="00000000" w14:paraId="0000003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Managed data lake architecture and development (Agile SDLC) to ensure real-time game analytics:</w:t>
      </w:r>
    </w:p>
    <w:p w:rsidR="00000000" w:rsidDel="00000000" w:rsidP="00000000" w:rsidRDefault="00000000" w:rsidRPr="00000000" w14:paraId="00000036">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spark jobs to collect and populate data lake with new data.</w:t>
      </w:r>
    </w:p>
    <w:p w:rsidR="00000000" w:rsidDel="00000000" w:rsidP="00000000" w:rsidRDefault="00000000" w:rsidRPr="00000000" w14:paraId="00000037">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near real time geo-spatial dashboards of current activity.</w:t>
      </w:r>
    </w:p>
    <w:p w:rsidR="00000000" w:rsidDel="00000000" w:rsidP="00000000" w:rsidRDefault="00000000" w:rsidRPr="00000000" w14:paraId="00000038">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data analytics backend using R-Studio, Shiny saving 80% in costs vs commercial solutions.</w:t>
      </w:r>
    </w:p>
    <w:p w:rsidR="00000000" w:rsidDel="00000000" w:rsidP="00000000" w:rsidRDefault="00000000" w:rsidRPr="00000000" w14:paraId="00000039">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 </w:t>
      </w:r>
      <w:r w:rsidDel="00000000" w:rsidR="00000000" w:rsidRPr="00000000">
        <w:rPr>
          <w:rFonts w:ascii="Tahoma" w:cs="Tahoma" w:eastAsia="Tahoma" w:hAnsi="Tahoma"/>
          <w:color w:val="181717"/>
          <w:sz w:val="20"/>
          <w:szCs w:val="20"/>
          <w:rtl w:val="0"/>
        </w:rPr>
        <w:t xml:space="preserve">Java, Scala, SQL, R-Studio.</w:t>
      </w:r>
    </w:p>
    <w:p w:rsidR="00000000" w:rsidDel="00000000" w:rsidP="00000000" w:rsidRDefault="00000000" w:rsidRPr="00000000" w14:paraId="0000003A">
      <w:pPr>
        <w:tabs>
          <w:tab w:val="right" w:leader="none" w:pos="10260"/>
        </w:tabs>
        <w:spacing w:before="80" w:lineRule="auto"/>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EMC AVAMAR</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(acquired by DELL), Irvine, CA</w:t>
        <w:tab/>
      </w:r>
      <w:r w:rsidDel="00000000" w:rsidR="00000000" w:rsidRPr="00000000">
        <w:rPr>
          <w:rFonts w:ascii="Tahoma" w:cs="Tahoma" w:eastAsia="Tahoma" w:hAnsi="Tahoma"/>
          <w:b w:val="1"/>
          <w:sz w:val="20"/>
          <w:szCs w:val="20"/>
          <w:rtl w:val="0"/>
        </w:rPr>
        <w:t xml:space="preserve">03/2010 – 12/2014</w:t>
      </w:r>
      <w:r w:rsidDel="00000000" w:rsidR="00000000" w:rsidRPr="00000000">
        <w:rPr>
          <w:rtl w:val="0"/>
        </w:rPr>
      </w:r>
    </w:p>
    <w:p w:rsidR="00000000" w:rsidDel="00000000" w:rsidP="00000000" w:rsidRDefault="00000000" w:rsidRPr="00000000" w14:paraId="0000003B">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Enterprise data backup solutions provider</w:t>
      </w:r>
    </w:p>
    <w:p w:rsidR="00000000" w:rsidDel="00000000" w:rsidP="00000000" w:rsidRDefault="00000000" w:rsidRPr="00000000" w14:paraId="0000003C">
      <w:pP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Principal Software Engineer</w:t>
      </w:r>
    </w:p>
    <w:p w:rsidR="00000000" w:rsidDel="00000000" w:rsidP="00000000" w:rsidRDefault="00000000" w:rsidRPr="00000000" w14:paraId="0000003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Led data backend architecture and development of server configuration (Agile SDLC):</w:t>
      </w:r>
    </w:p>
    <w:p w:rsidR="00000000" w:rsidDel="00000000" w:rsidP="00000000" w:rsidRDefault="00000000" w:rsidRPr="00000000" w14:paraId="0000003E">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Converted legacy IPv4 infrastructure to IPv6.</w:t>
      </w:r>
    </w:p>
    <w:p w:rsidR="00000000" w:rsidDel="00000000" w:rsidP="00000000" w:rsidRDefault="00000000" w:rsidRPr="00000000" w14:paraId="0000003F">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Re architected legacy PostgreSQL data backend to Cassandra.</w:t>
      </w:r>
    </w:p>
    <w:p w:rsidR="00000000" w:rsidDel="00000000" w:rsidP="00000000" w:rsidRDefault="00000000" w:rsidRPr="00000000" w14:paraId="00000040">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network discovery and configuration software.</w:t>
      </w:r>
    </w:p>
    <w:p w:rsidR="00000000" w:rsidDel="00000000" w:rsidP="00000000" w:rsidRDefault="00000000" w:rsidRPr="00000000" w14:paraId="00000041">
      <w:pPr>
        <w:rPr>
          <w:rFonts w:ascii="Tahoma" w:cs="Tahoma" w:eastAsia="Tahoma" w:hAnsi="Tahoma"/>
          <w:color w:val="181717"/>
          <w:sz w:val="20"/>
          <w:szCs w:val="20"/>
        </w:rPr>
      </w:pPr>
      <w:r w:rsidDel="00000000" w:rsidR="00000000" w:rsidRPr="00000000">
        <w:rPr>
          <w:rFonts w:ascii="Tahoma" w:cs="Tahoma" w:eastAsia="Tahoma" w:hAnsi="Tahoma"/>
          <w:b w:val="1"/>
          <w:color w:val="181717"/>
          <w:sz w:val="20"/>
          <w:szCs w:val="20"/>
          <w:rtl w:val="0"/>
        </w:rPr>
        <w:t xml:space="preserve">Tech stack:</w:t>
      </w:r>
      <w:r w:rsidDel="00000000" w:rsidR="00000000" w:rsidRPr="00000000">
        <w:rPr>
          <w:rFonts w:ascii="Tahoma" w:cs="Tahoma" w:eastAsia="Tahoma" w:hAnsi="Tahoma"/>
          <w:color w:val="181717"/>
          <w:sz w:val="20"/>
          <w:szCs w:val="20"/>
          <w:rtl w:val="0"/>
        </w:rPr>
        <w:t xml:space="preserve"> Ruby, Pearl, SQL.</w:t>
      </w:r>
    </w:p>
    <w:p w:rsidR="00000000" w:rsidDel="00000000" w:rsidP="00000000" w:rsidRDefault="00000000" w:rsidRPr="00000000" w14:paraId="00000042">
      <w:pPr>
        <w:tabs>
          <w:tab w:val="right" w:leader="none" w:pos="10260"/>
        </w:tabs>
        <w:spacing w:before="120" w:lineRule="auto"/>
        <w:rPr>
          <w:rFonts w:ascii="Tahoma" w:cs="Tahoma" w:eastAsia="Tahoma" w:hAnsi="Tahoma"/>
          <w:sz w:val="20"/>
          <w:szCs w:val="20"/>
        </w:rPr>
      </w:pPr>
      <w:r w:rsidDel="00000000" w:rsidR="00000000" w:rsidRPr="00000000">
        <w:rPr>
          <w:rFonts w:ascii="Tahoma" w:cs="Tahoma" w:eastAsia="Tahoma" w:hAnsi="Tahoma"/>
          <w:b w:val="1"/>
          <w:smallCaps w:val="1"/>
          <w:sz w:val="20"/>
          <w:szCs w:val="20"/>
          <w:rtl w:val="0"/>
        </w:rPr>
        <w:t xml:space="preserve">FUTURETRADE</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(acquired by Interactive Brokers), Lake Forest, CA / Greenwich CT</w:t>
        <w:tab/>
      </w:r>
      <w:r w:rsidDel="00000000" w:rsidR="00000000" w:rsidRPr="00000000">
        <w:rPr>
          <w:rFonts w:ascii="Tahoma" w:cs="Tahoma" w:eastAsia="Tahoma" w:hAnsi="Tahoma"/>
          <w:b w:val="1"/>
          <w:sz w:val="20"/>
          <w:szCs w:val="20"/>
          <w:rtl w:val="0"/>
        </w:rPr>
        <w:t xml:space="preserve">01/2001 – 03/2010</w:t>
      </w:r>
      <w:r w:rsidDel="00000000" w:rsidR="00000000" w:rsidRPr="00000000">
        <w:rPr>
          <w:rtl w:val="0"/>
        </w:rPr>
      </w:r>
    </w:p>
    <w:p w:rsidR="00000000" w:rsidDel="00000000" w:rsidP="00000000" w:rsidRDefault="00000000" w:rsidRPr="00000000" w14:paraId="00000043">
      <w:pPr>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Stocks and options trading platform</w:t>
      </w:r>
    </w:p>
    <w:p w:rsidR="00000000" w:rsidDel="00000000" w:rsidP="00000000" w:rsidRDefault="00000000" w:rsidRPr="00000000" w14:paraId="00000044">
      <w:pPr>
        <w:tabs>
          <w:tab w:val="right" w:leader="none" w:pos="1026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Sr. Software Engineer</w:t>
        <w:tab/>
        <w:t xml:space="preserve">01/2008 – 03/2010</w:t>
      </w:r>
    </w:p>
    <w:p w:rsidR="00000000" w:rsidDel="00000000" w:rsidP="00000000" w:rsidRDefault="00000000" w:rsidRPr="00000000" w14:paraId="0000004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Led performance analytics for server performance, identified and reduced latency:</w:t>
      </w:r>
    </w:p>
    <w:p w:rsidR="00000000" w:rsidDel="00000000" w:rsidP="00000000" w:rsidRDefault="00000000" w:rsidRPr="00000000" w14:paraId="00000046">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performance analytics software, using Hadoop, R-Studio – reduced processing time by 40%.</w:t>
      </w:r>
    </w:p>
    <w:p w:rsidR="00000000" w:rsidDel="00000000" w:rsidP="00000000" w:rsidRDefault="00000000" w:rsidRPr="00000000" w14:paraId="00000047">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Built data replication software replicating between MSSQL clusters.</w:t>
      </w:r>
    </w:p>
    <w:p w:rsidR="00000000" w:rsidDel="00000000" w:rsidP="00000000" w:rsidRDefault="00000000" w:rsidRPr="00000000" w14:paraId="00000048">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data replication software from MySQL to MSSQL via log-shipping and custom software.</w:t>
      </w:r>
    </w:p>
    <w:p w:rsidR="00000000" w:rsidDel="00000000" w:rsidP="00000000" w:rsidRDefault="00000000" w:rsidRPr="00000000" w14:paraId="00000049">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Developed network performance and misconfiguration analytics software.</w:t>
      </w:r>
    </w:p>
    <w:p w:rsidR="00000000" w:rsidDel="00000000" w:rsidP="00000000" w:rsidRDefault="00000000" w:rsidRPr="00000000" w14:paraId="0000004A">
      <w:pPr>
        <w:tabs>
          <w:tab w:val="right" w:leader="none" w:pos="1033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Configuration Manager</w:t>
        <w:tab/>
        <w:t xml:space="preserve">01/2005 – 01/2008</w:t>
      </w:r>
    </w:p>
    <w:p w:rsidR="00000000" w:rsidDel="00000000" w:rsidP="00000000" w:rsidRDefault="00000000" w:rsidRPr="00000000" w14:paraId="0000004B">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Led build configuration across dozens of servers, ensured compliance and minimized risks:</w:t>
      </w:r>
    </w:p>
    <w:p w:rsidR="00000000" w:rsidDel="00000000" w:rsidP="00000000" w:rsidRDefault="00000000" w:rsidRPr="00000000" w14:paraId="0000004C">
      <w:pPr>
        <w:numPr>
          <w:ilvl w:val="0"/>
          <w:numId w:val="2"/>
        </w:numPr>
        <w:ind w:left="720" w:hanging="360"/>
        <w:rPr>
          <w:rFonts w:ascii="Tahoma" w:cs="Tahoma" w:eastAsia="Tahoma" w:hAnsi="Tahoma"/>
          <w:sz w:val="20"/>
          <w:szCs w:val="20"/>
        </w:rPr>
      </w:pPr>
      <w:r w:rsidDel="00000000" w:rsidR="00000000" w:rsidRPr="00000000">
        <w:rPr>
          <w:rFonts w:ascii="Tahoma" w:cs="Tahoma" w:eastAsia="Tahoma" w:hAnsi="Tahoma"/>
          <w:color w:val="181717"/>
          <w:sz w:val="20"/>
          <w:szCs w:val="20"/>
          <w:rtl w:val="0"/>
        </w:rPr>
        <w:t xml:space="preserve">Oversaw release management process, teamed cross-functionally across Engineering and Product teams</w:t>
      </w:r>
      <w:r w:rsidDel="00000000" w:rsidR="00000000" w:rsidRPr="00000000">
        <w:rPr>
          <w:rtl w:val="0"/>
        </w:rPr>
      </w:r>
    </w:p>
    <w:p w:rsidR="00000000" w:rsidDel="00000000" w:rsidP="00000000" w:rsidRDefault="00000000" w:rsidRPr="00000000" w14:paraId="0000004D">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Automated release management, minimized errors and reduced risks.</w:t>
      </w:r>
    </w:p>
    <w:p w:rsidR="00000000" w:rsidDel="00000000" w:rsidP="00000000" w:rsidRDefault="00000000" w:rsidRPr="00000000" w14:paraId="0000004E">
      <w:pPr>
        <w:tabs>
          <w:tab w:val="right" w:leader="none" w:pos="1033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Database Administrator | SDE</w:t>
        <w:tab/>
        <w:t xml:space="preserve">03/2002 – 01/2005</w:t>
      </w:r>
    </w:p>
    <w:p w:rsidR="00000000" w:rsidDel="00000000" w:rsidP="00000000" w:rsidRDefault="00000000" w:rsidRPr="00000000" w14:paraId="0000004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Developed and maintained database backend architecture, build automation:</w:t>
      </w:r>
    </w:p>
    <w:p w:rsidR="00000000" w:rsidDel="00000000" w:rsidP="00000000" w:rsidRDefault="00000000" w:rsidRPr="00000000" w14:paraId="00000050">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Automated reporting of issues fixed and included in a build to streamline testing</w:t>
      </w:r>
    </w:p>
    <w:p w:rsidR="00000000" w:rsidDel="00000000" w:rsidP="00000000" w:rsidRDefault="00000000" w:rsidRPr="00000000" w14:paraId="00000051">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color w:val="181717"/>
          <w:sz w:val="20"/>
          <w:szCs w:val="20"/>
          <w:rtl w:val="0"/>
        </w:rPr>
        <w:t xml:space="preserve">Managed build/release cycle, worked with remote teams in Europe and the US.</w:t>
      </w:r>
    </w:p>
    <w:p w:rsidR="00000000" w:rsidDel="00000000" w:rsidP="00000000" w:rsidRDefault="00000000" w:rsidRPr="00000000" w14:paraId="00000052">
      <w:pPr>
        <w:tabs>
          <w:tab w:val="right" w:leader="none" w:pos="1026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Team Lead</w:t>
        <w:tab/>
        <w:t xml:space="preserve">01/2001 – 03/2002</w:t>
      </w:r>
    </w:p>
    <w:p w:rsidR="00000000" w:rsidDel="00000000" w:rsidP="00000000" w:rsidRDefault="00000000" w:rsidRPr="00000000" w14:paraId="00000053">
      <w:pPr>
        <w:rPr>
          <w:rFonts w:ascii="Tahoma" w:cs="Tahoma" w:eastAsia="Tahoma" w:hAnsi="Tahoma"/>
          <w:color w:val="181717"/>
          <w:sz w:val="20"/>
          <w:szCs w:val="20"/>
        </w:rPr>
      </w:pPr>
      <w:r w:rsidDel="00000000" w:rsidR="00000000" w:rsidRPr="00000000">
        <w:rPr>
          <w:rFonts w:ascii="Tahoma" w:cs="Tahoma" w:eastAsia="Tahoma" w:hAnsi="Tahoma"/>
          <w:sz w:val="20"/>
          <w:szCs w:val="20"/>
          <w:rtl w:val="0"/>
        </w:rPr>
        <w:t xml:space="preserve">Led a team of 5 remote SDEs in Russia and Estonia developing database backend, Java based server development and maintenance FINRA reporting; </w:t>
      </w:r>
      <w:r w:rsidDel="00000000" w:rsidR="00000000" w:rsidRPr="00000000">
        <w:rPr>
          <w:rFonts w:ascii="Tahoma" w:cs="Tahoma" w:eastAsia="Tahoma" w:hAnsi="Tahoma"/>
          <w:color w:val="181717"/>
          <w:sz w:val="20"/>
          <w:szCs w:val="20"/>
          <w:rtl w:val="0"/>
        </w:rPr>
        <w:t xml:space="preserve">developed numerous reports of stock and options transactions.</w:t>
      </w:r>
    </w:p>
    <w:p w:rsidR="00000000" w:rsidDel="00000000" w:rsidP="00000000" w:rsidRDefault="00000000" w:rsidRPr="00000000" w14:paraId="00000054">
      <w:pPr>
        <w:spacing w:before="60" w:lineRule="auto"/>
        <w:rPr>
          <w:rFonts w:ascii="Tahoma" w:cs="Tahoma" w:eastAsia="Tahoma" w:hAnsi="Tahoma"/>
          <w:sz w:val="20"/>
          <w:szCs w:val="20"/>
        </w:rPr>
      </w:pPr>
      <w:r w:rsidDel="00000000" w:rsidR="00000000" w:rsidRPr="00000000">
        <w:rPr>
          <w:rFonts w:ascii="Tahoma" w:cs="Tahoma" w:eastAsia="Tahoma" w:hAnsi="Tahoma"/>
          <w:b w:val="1"/>
          <w:color w:val="181717"/>
          <w:sz w:val="20"/>
          <w:szCs w:val="20"/>
          <w:rtl w:val="0"/>
        </w:rPr>
        <w:t xml:space="preserve">Tech stack:</w:t>
      </w:r>
      <w:r w:rsidDel="00000000" w:rsidR="00000000" w:rsidRPr="00000000">
        <w:rPr>
          <w:rFonts w:ascii="Tahoma" w:cs="Tahoma" w:eastAsia="Tahoma" w:hAnsi="Tahoma"/>
          <w:color w:val="181717"/>
          <w:sz w:val="20"/>
          <w:szCs w:val="20"/>
          <w:rtl w:val="0"/>
        </w:rPr>
        <w:t xml:space="preserve"> Linux, MySQL, MSSQL, Java, SQL, Bash, Hadoop.</w:t>
      </w:r>
      <w:r w:rsidDel="00000000" w:rsidR="00000000" w:rsidRPr="00000000">
        <w:rPr>
          <w:rtl w:val="0"/>
        </w:rPr>
      </w:r>
    </w:p>
    <w:p w:rsidR="00000000" w:rsidDel="00000000" w:rsidP="00000000" w:rsidRDefault="00000000" w:rsidRPr="00000000" w14:paraId="00000055">
      <w:pPr>
        <w:pBdr>
          <w:bottom w:color="000000" w:space="1" w:sz="12" w:val="single"/>
        </w:pBdr>
        <w:spacing w:before="240" w:lineRule="auto"/>
        <w:rPr>
          <w:rFonts w:ascii="Tahoma" w:cs="Tahoma" w:eastAsia="Tahoma" w:hAnsi="Tahoma"/>
          <w:b w:val="1"/>
          <w:smallCaps w:val="1"/>
          <w:sz w:val="20"/>
          <w:szCs w:val="20"/>
        </w:rPr>
      </w:pPr>
      <w:r w:rsidDel="00000000" w:rsidR="00000000" w:rsidRPr="00000000">
        <w:rPr>
          <w:rFonts w:ascii="Tahoma" w:cs="Tahoma" w:eastAsia="Tahoma" w:hAnsi="Tahoma"/>
          <w:b w:val="1"/>
          <w:smallCaps w:val="1"/>
          <w:sz w:val="20"/>
          <w:szCs w:val="20"/>
          <w:rtl w:val="0"/>
        </w:rPr>
        <w:t xml:space="preserve">EDUCATION AND PROFESSIONAL DEVELOPMENT</w:t>
      </w:r>
    </w:p>
    <w:p w:rsidR="00000000" w:rsidDel="00000000" w:rsidP="00000000" w:rsidRDefault="00000000" w:rsidRPr="00000000" w14:paraId="00000056">
      <w:pPr>
        <w:pBdr>
          <w:bottom w:color="000000" w:space="1" w:sz="12" w:val="single"/>
        </w:pBdr>
        <w:rPr>
          <w:rFonts w:ascii="Tahoma" w:cs="Tahoma" w:eastAsia="Tahoma" w:hAnsi="Tahoma"/>
          <w:sz w:val="2"/>
          <w:szCs w:val="2"/>
        </w:rPr>
      </w:pPr>
      <w:r w:rsidDel="00000000" w:rsidR="00000000" w:rsidRPr="00000000">
        <w:rPr>
          <w:rtl w:val="0"/>
        </w:rPr>
      </w:r>
    </w:p>
    <w:p w:rsidR="00000000" w:rsidDel="00000000" w:rsidP="00000000" w:rsidRDefault="00000000" w:rsidRPr="00000000" w14:paraId="00000057">
      <w:pPr>
        <w:pStyle w:val="Heading2"/>
        <w:keepNext w:val="0"/>
        <w:keepLines w:val="0"/>
        <w:widowControl w:val="0"/>
        <w:tabs>
          <w:tab w:val="right" w:leader="none" w:pos="10330"/>
        </w:tabs>
        <w:spacing w:after="0" w:before="0" w:lineRule="auto"/>
        <w:rPr>
          <w:rFonts w:ascii="Tahoma" w:cs="Tahoma" w:eastAsia="Tahoma" w:hAnsi="Tahoma"/>
          <w:sz w:val="20"/>
          <w:szCs w:val="20"/>
        </w:rPr>
      </w:pPr>
      <w:bookmarkStart w:colFirst="0" w:colLast="0" w:name="_heading=h.2goo9s5pomc0" w:id="0"/>
      <w:bookmarkEnd w:id="0"/>
      <w:r w:rsidDel="00000000" w:rsidR="00000000" w:rsidRPr="00000000">
        <w:rPr>
          <w:rFonts w:ascii="Tahoma" w:cs="Tahoma" w:eastAsia="Tahoma" w:hAnsi="Tahoma"/>
          <w:b w:val="0"/>
          <w:smallCaps w:val="1"/>
          <w:sz w:val="22"/>
          <w:szCs w:val="22"/>
          <w:rtl w:val="0"/>
        </w:rPr>
        <w:t xml:space="preserve">STATE UNIVERSITY OF ARCHITECTURE AND CIVIL </w:t>
      </w:r>
      <w:r w:rsidDel="00000000" w:rsidR="00000000" w:rsidRPr="00000000">
        <w:rPr>
          <w:rFonts w:ascii="Tahoma" w:cs="Tahoma" w:eastAsia="Tahoma" w:hAnsi="Tahoma"/>
          <w:b w:val="0"/>
          <w:smallCaps w:val="1"/>
          <w:sz w:val="20"/>
          <w:szCs w:val="20"/>
          <w:rtl w:val="0"/>
        </w:rPr>
        <w:t xml:space="preserve">ENGINEERING</w:t>
      </w:r>
      <w:r w:rsidDel="00000000" w:rsidR="00000000" w:rsidRPr="00000000">
        <w:rPr>
          <w:rFonts w:ascii="Tahoma" w:cs="Tahoma" w:eastAsia="Tahoma" w:hAnsi="Tahoma"/>
          <w:smallCaps w:val="1"/>
          <w:sz w:val="20"/>
          <w:szCs w:val="20"/>
          <w:rtl w:val="0"/>
        </w:rPr>
        <w:t xml:space="preserve"> </w:t>
      </w:r>
      <w:r w:rsidDel="00000000" w:rsidR="00000000" w:rsidRPr="00000000">
        <w:rPr>
          <w:rFonts w:ascii="Tahoma" w:cs="Tahoma" w:eastAsia="Tahoma" w:hAnsi="Tahoma"/>
          <w:sz w:val="20"/>
          <w:szCs w:val="20"/>
          <w:rtl w:val="0"/>
        </w:rPr>
        <w:tab/>
      </w:r>
      <w:r w:rsidDel="00000000" w:rsidR="00000000" w:rsidRPr="00000000">
        <w:rPr>
          <w:rFonts w:ascii="Tahoma" w:cs="Tahoma" w:eastAsia="Tahoma" w:hAnsi="Tahoma"/>
          <w:b w:val="0"/>
          <w:sz w:val="20"/>
          <w:szCs w:val="20"/>
          <w:rtl w:val="0"/>
        </w:rPr>
        <w:t xml:space="preserve">St. Petersburg, Russia</w:t>
      </w:r>
      <w:r w:rsidDel="00000000" w:rsidR="00000000" w:rsidRPr="00000000">
        <w:rPr>
          <w:rtl w:val="0"/>
        </w:rPr>
      </w:r>
    </w:p>
    <w:p w:rsidR="00000000" w:rsidDel="00000000" w:rsidP="00000000" w:rsidRDefault="00000000" w:rsidRPr="00000000" w14:paraId="00000058">
      <w:pPr>
        <w:pStyle w:val="Heading2"/>
        <w:keepNext w:val="0"/>
        <w:keepLines w:val="0"/>
        <w:widowControl w:val="0"/>
        <w:tabs>
          <w:tab w:val="right" w:leader="none" w:pos="10330"/>
        </w:tabs>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Bachelor of Civil Engineering in Bridges and Tunnels</w:t>
        <w:tab/>
      </w:r>
      <w:r w:rsidDel="00000000" w:rsidR="00000000" w:rsidRPr="00000000">
        <w:rPr>
          <w:rFonts w:ascii="Tahoma" w:cs="Tahoma" w:eastAsia="Tahoma" w:hAnsi="Tahoma"/>
          <w:b w:val="0"/>
          <w:sz w:val="20"/>
          <w:szCs w:val="20"/>
          <w:rtl w:val="0"/>
        </w:rPr>
        <w:t xml:space="preserve">1989</w:t>
      </w:r>
      <w:r w:rsidDel="00000000" w:rsidR="00000000" w:rsidRPr="00000000">
        <w:rPr>
          <w:rtl w:val="0"/>
        </w:rPr>
      </w:r>
    </w:p>
    <w:p w:rsidR="00000000" w:rsidDel="00000000" w:rsidP="00000000" w:rsidRDefault="00000000" w:rsidRPr="00000000" w14:paraId="00000059">
      <w:pPr>
        <w:tabs>
          <w:tab w:val="right" w:leader="none" w:pos="10330"/>
        </w:tabs>
        <w:spacing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Certificates in Java and Hadoop</w:t>
        <w:tab/>
        <w:t xml:space="preserve">1999</w:t>
      </w:r>
    </w:p>
    <w:p w:rsidR="00000000" w:rsidDel="00000000" w:rsidP="00000000" w:rsidRDefault="00000000" w:rsidRPr="00000000" w14:paraId="0000005A">
      <w:pPr>
        <w:tabs>
          <w:tab w:val="right" w:leader="none" w:pos="10330"/>
        </w:tabs>
        <w:spacing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Multiple conferences on BigData, Kafka, Apache Beam, Spark</w:t>
        <w:tab/>
        <w:t xml:space="preserve">2018 – 2019</w:t>
      </w:r>
    </w:p>
    <w:p w:rsidR="00000000" w:rsidDel="00000000" w:rsidP="00000000" w:rsidRDefault="00000000" w:rsidRPr="00000000" w14:paraId="0000005B">
      <w:pPr>
        <w:pBdr>
          <w:bottom w:color="000000" w:space="1" w:sz="12" w:val="single"/>
        </w:pBdr>
        <w:spacing w:before="240" w:lineRule="auto"/>
        <w:rPr>
          <w:rFonts w:ascii="Tahoma" w:cs="Tahoma" w:eastAsia="Tahoma" w:hAnsi="Tahoma"/>
          <w:b w:val="1"/>
          <w:smallCaps w:val="1"/>
          <w:sz w:val="20"/>
          <w:szCs w:val="20"/>
        </w:rPr>
      </w:pPr>
      <w:r w:rsidDel="00000000" w:rsidR="00000000" w:rsidRPr="00000000">
        <w:rPr>
          <w:rFonts w:ascii="Tahoma" w:cs="Tahoma" w:eastAsia="Tahoma" w:hAnsi="Tahoma"/>
          <w:b w:val="1"/>
          <w:smallCaps w:val="1"/>
          <w:sz w:val="20"/>
          <w:szCs w:val="20"/>
          <w:rtl w:val="0"/>
        </w:rPr>
        <w:t xml:space="preserve">ADDITIONAL PROJECTS</w:t>
      </w:r>
    </w:p>
    <w:p w:rsidR="00000000" w:rsidDel="00000000" w:rsidP="00000000" w:rsidRDefault="00000000" w:rsidRPr="00000000" w14:paraId="0000005C">
      <w:pPr>
        <w:tabs>
          <w:tab w:val="right" w:leader="none" w:pos="1033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Shack</w:t>
      </w:r>
      <w:r w:rsidDel="00000000" w:rsidR="00000000" w:rsidRPr="00000000">
        <w:rPr>
          <w:rFonts w:ascii="Tahoma" w:cs="Tahoma" w:eastAsia="Tahoma" w:hAnsi="Tahoma"/>
          <w:sz w:val="20"/>
          <w:szCs w:val="20"/>
          <w:rtl w:val="0"/>
        </w:rPr>
        <w:t xml:space="preserve"> – blockchain ERC20 tokenizing real estate start-up</w:t>
        <w:tab/>
        <w:t xml:space="preserve">2017 – 2018</w:t>
      </w:r>
      <w:r w:rsidDel="00000000" w:rsidR="00000000" w:rsidRPr="00000000">
        <w:rPr>
          <w:rtl w:val="0"/>
        </w:rPr>
      </w:r>
    </w:p>
    <w:p w:rsidR="00000000" w:rsidDel="00000000" w:rsidP="00000000" w:rsidRDefault="00000000" w:rsidRPr="00000000" w14:paraId="0000005D">
      <w:pPr>
        <w:tabs>
          <w:tab w:val="right" w:leader="none" w:pos="1026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Co-Founder and CTO</w:t>
      </w:r>
    </w:p>
    <w:p w:rsidR="00000000" w:rsidDel="00000000" w:rsidP="00000000" w:rsidRDefault="00000000" w:rsidRPr="00000000" w14:paraId="0000005E">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Developed smart contracts, ERC20 tokens and crowdsale apps to tokenize real estate, leveraged Solidity, Ethereum, Remix, OpenZeppelin:</w:t>
      </w:r>
    </w:p>
    <w:p w:rsidR="00000000" w:rsidDel="00000000" w:rsidP="00000000" w:rsidRDefault="00000000" w:rsidRPr="00000000" w14:paraId="0000005F">
      <w:pPr>
        <w:numPr>
          <w:ilvl w:val="0"/>
          <w:numId w:val="2"/>
        </w:numPr>
        <w:ind w:left="720" w:hanging="360"/>
        <w:rPr>
          <w:rFonts w:ascii="Tahoma" w:cs="Tahoma" w:eastAsia="Tahoma" w:hAnsi="Tahoma"/>
          <w:color w:val="181717"/>
          <w:sz w:val="20"/>
          <w:szCs w:val="20"/>
        </w:rPr>
      </w:pPr>
      <w:hyperlink r:id="rId8">
        <w:r w:rsidDel="00000000" w:rsidR="00000000" w:rsidRPr="00000000">
          <w:rPr>
            <w:rFonts w:ascii="Tahoma" w:cs="Tahoma" w:eastAsia="Tahoma" w:hAnsi="Tahoma"/>
            <w:color w:val="1155cc"/>
            <w:sz w:val="18"/>
            <w:szCs w:val="18"/>
            <w:highlight w:val="white"/>
            <w:u w:val="single"/>
            <w:rtl w:val="0"/>
          </w:rPr>
          <w:t xml:space="preserve">https://github.com/vigorIv2/shack</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line="276" w:lineRule="auto"/>
        <w:ind w:left="720" w:hanging="360"/>
        <w:rPr>
          <w:rFonts w:ascii="Tahoma" w:cs="Tahoma" w:eastAsia="Tahoma" w:hAnsi="Tahoma"/>
          <w:color w:val="000000"/>
          <w:sz w:val="18"/>
          <w:szCs w:val="18"/>
          <w:highlight w:val="white"/>
        </w:rPr>
      </w:pPr>
      <w:hyperlink r:id="rId9">
        <w:r w:rsidDel="00000000" w:rsidR="00000000" w:rsidRPr="00000000">
          <w:rPr>
            <w:rFonts w:ascii="Tahoma" w:cs="Tahoma" w:eastAsia="Tahoma" w:hAnsi="Tahoma"/>
            <w:color w:val="1155cc"/>
            <w:sz w:val="18"/>
            <w:szCs w:val="18"/>
            <w:highlight w:val="white"/>
            <w:u w:val="single"/>
            <w:rtl w:val="0"/>
          </w:rPr>
          <w:t xml:space="preserve">https://rinkeby.etherscan.io/token/0x10ac94992a95ebe575b833425e28bebcc2845fe9</w:t>
        </w:r>
      </w:hyperlink>
      <w:r w:rsidDel="00000000" w:rsidR="00000000" w:rsidRPr="00000000">
        <w:rPr>
          <w:rtl w:val="0"/>
        </w:rPr>
      </w:r>
    </w:p>
    <w:p w:rsidR="00000000" w:rsidDel="00000000" w:rsidP="00000000" w:rsidRDefault="00000000" w:rsidRPr="00000000" w14:paraId="00000061">
      <w:pPr>
        <w:tabs>
          <w:tab w:val="right" w:leader="none" w:pos="10330"/>
        </w:tabs>
        <w:spacing w:before="6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Huhula</w:t>
      </w:r>
      <w:r w:rsidDel="00000000" w:rsidR="00000000" w:rsidRPr="00000000">
        <w:rPr>
          <w:rFonts w:ascii="Tahoma" w:cs="Tahoma" w:eastAsia="Tahoma" w:hAnsi="Tahoma"/>
          <w:sz w:val="20"/>
          <w:szCs w:val="20"/>
          <w:rtl w:val="0"/>
        </w:rPr>
        <w:t xml:space="preserve"> – blockchain ERC20 tokenizing available parking spots information</w:t>
      </w:r>
      <w:r w:rsidDel="00000000" w:rsidR="00000000" w:rsidRPr="00000000">
        <w:rPr>
          <w:rFonts w:ascii="Tahoma" w:cs="Tahoma" w:eastAsia="Tahoma" w:hAnsi="Tahoma"/>
          <w:i w:val="1"/>
          <w:sz w:val="20"/>
          <w:szCs w:val="20"/>
          <w:rtl w:val="0"/>
        </w:rPr>
        <w:t xml:space="preserve"> </w:t>
      </w:r>
      <w:r w:rsidDel="00000000" w:rsidR="00000000" w:rsidRPr="00000000">
        <w:rPr>
          <w:rFonts w:ascii="Tahoma" w:cs="Tahoma" w:eastAsia="Tahoma" w:hAnsi="Tahoma"/>
          <w:sz w:val="20"/>
          <w:szCs w:val="20"/>
          <w:rtl w:val="0"/>
        </w:rPr>
        <w:tab/>
        <w:t xml:space="preserve">2018</w:t>
      </w:r>
      <w:r w:rsidDel="00000000" w:rsidR="00000000" w:rsidRPr="00000000">
        <w:rPr>
          <w:rtl w:val="0"/>
        </w:rPr>
      </w:r>
    </w:p>
    <w:p w:rsidR="00000000" w:rsidDel="00000000" w:rsidP="00000000" w:rsidRDefault="00000000" w:rsidRPr="00000000" w14:paraId="00000062">
      <w:pPr>
        <w:tabs>
          <w:tab w:val="right" w:leader="none" w:pos="10260"/>
        </w:tabs>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Founder and CTO</w:t>
      </w:r>
    </w:p>
    <w:p w:rsidR="00000000" w:rsidDel="00000000" w:rsidP="00000000" w:rsidRDefault="00000000" w:rsidRPr="00000000" w14:paraId="00000063">
      <w:pPr>
        <w:rPr>
          <w:rFonts w:ascii="Tahoma" w:cs="Tahoma" w:eastAsia="Tahoma" w:hAnsi="Tahoma"/>
          <w:sz w:val="18"/>
          <w:szCs w:val="18"/>
          <w:highlight w:val="white"/>
        </w:rPr>
      </w:pPr>
      <w:r w:rsidDel="00000000" w:rsidR="00000000" w:rsidRPr="00000000">
        <w:rPr>
          <w:rFonts w:ascii="Tahoma" w:cs="Tahoma" w:eastAsia="Tahoma" w:hAnsi="Tahoma"/>
          <w:sz w:val="20"/>
          <w:szCs w:val="20"/>
          <w:rtl w:val="0"/>
        </w:rPr>
        <w:t xml:space="preserve">Developed smart contracts, ERC20 tokens and crowdsale apps, leveraged Solidity, Ethereum blockchain, Remix, CockroachDB, OpenZeppelin:</w:t>
      </w:r>
      <w:r w:rsidDel="00000000" w:rsidR="00000000" w:rsidRPr="00000000">
        <w:rPr>
          <w:rtl w:val="0"/>
        </w:rPr>
      </w:r>
    </w:p>
    <w:p w:rsidR="00000000" w:rsidDel="00000000" w:rsidP="00000000" w:rsidRDefault="00000000" w:rsidRPr="00000000" w14:paraId="00000064">
      <w:pPr>
        <w:numPr>
          <w:ilvl w:val="0"/>
          <w:numId w:val="2"/>
        </w:numPr>
        <w:ind w:left="720" w:hanging="360"/>
        <w:rPr>
          <w:rFonts w:ascii="Tahoma" w:cs="Tahoma" w:eastAsia="Tahoma" w:hAnsi="Tahoma"/>
          <w:color w:val="181717"/>
          <w:sz w:val="20"/>
          <w:szCs w:val="20"/>
        </w:rPr>
      </w:pPr>
      <w:r w:rsidDel="00000000" w:rsidR="00000000" w:rsidRPr="00000000">
        <w:rPr>
          <w:rFonts w:ascii="Tahoma" w:cs="Tahoma" w:eastAsia="Tahoma" w:hAnsi="Tahoma"/>
          <w:sz w:val="18"/>
          <w:szCs w:val="18"/>
          <w:highlight w:val="white"/>
          <w:rtl w:val="0"/>
        </w:rPr>
        <w:t xml:space="preserve">Source code </w:t>
      </w:r>
      <w:hyperlink r:id="rId10">
        <w:r w:rsidDel="00000000" w:rsidR="00000000" w:rsidRPr="00000000">
          <w:rPr>
            <w:rFonts w:ascii="Tahoma" w:cs="Tahoma" w:eastAsia="Tahoma" w:hAnsi="Tahoma"/>
            <w:color w:val="1155cc"/>
            <w:sz w:val="18"/>
            <w:szCs w:val="18"/>
            <w:highlight w:val="white"/>
            <w:u w:val="single"/>
            <w:rtl w:val="0"/>
          </w:rPr>
          <w:t xml:space="preserve">https://github.com/vigorIv2/spot/tree/master/contracts</w:t>
        </w:r>
      </w:hyperlink>
      <w:r w:rsidDel="00000000" w:rsidR="00000000" w:rsidRPr="00000000">
        <w:rPr>
          <w:rtl w:val="0"/>
        </w:rPr>
      </w:r>
    </w:p>
    <w:p w:rsidR="00000000" w:rsidDel="00000000" w:rsidP="00000000" w:rsidRDefault="00000000" w:rsidRPr="00000000" w14:paraId="00000065">
      <w:pPr>
        <w:numPr>
          <w:ilvl w:val="0"/>
          <w:numId w:val="2"/>
        </w:numPr>
        <w:spacing w:after="200" w:line="276" w:lineRule="auto"/>
        <w:ind w:left="720" w:hanging="360"/>
        <w:rPr>
          <w:rFonts w:ascii="Tahoma" w:cs="Tahoma" w:eastAsia="Tahoma" w:hAnsi="Tahoma"/>
          <w:sz w:val="18"/>
          <w:szCs w:val="18"/>
          <w:highlight w:val="white"/>
        </w:rPr>
      </w:pPr>
      <w:hyperlink r:id="rId11">
        <w:r w:rsidDel="00000000" w:rsidR="00000000" w:rsidRPr="00000000">
          <w:rPr>
            <w:rFonts w:ascii="Tahoma" w:cs="Tahoma" w:eastAsia="Tahoma" w:hAnsi="Tahoma"/>
            <w:color w:val="1155cc"/>
            <w:sz w:val="18"/>
            <w:szCs w:val="18"/>
            <w:highlight w:val="white"/>
            <w:u w:val="single"/>
            <w:rtl w:val="0"/>
          </w:rPr>
          <w:t xml:space="preserve">https://rinkeby.etherscan.io/token/0xa9bf86bb4bf94a3a4d0dc5b9e41baf09177bc518</w:t>
        </w:r>
      </w:hyperlink>
      <w:r w:rsidDel="00000000" w:rsidR="00000000" w:rsidRPr="00000000">
        <w:rPr>
          <w:rtl w:val="0"/>
        </w:rPr>
      </w:r>
    </w:p>
    <w:sectPr>
      <w:pgSz w:h="15840" w:w="12240" w:orient="portrait"/>
      <w:pgMar w:bottom="459" w:top="810" w:left="990" w:right="9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inkeby.etherscan.io/token/0xa9bf86bb4bf94a3a4d0dc5b9e41baf09177bc518" TargetMode="External"/><Relationship Id="rId10" Type="http://schemas.openxmlformats.org/officeDocument/2006/relationships/hyperlink" Target="https://github.com/vigorIv2/spot/tree/master/contracts" TargetMode="External"/><Relationship Id="rId9" Type="http://schemas.openxmlformats.org/officeDocument/2006/relationships/hyperlink" Target="https://rinkeby.etherscan.io/token/0x10ac94992a95ebe575b833425e28bebcc2845fe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asilchikov@gmail.com" TargetMode="External"/><Relationship Id="rId8" Type="http://schemas.openxmlformats.org/officeDocument/2006/relationships/hyperlink" Target="https://github.com/vigorIv2/sha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pX4Tc4oNOEl+bdxnHrlxMhJJw==">CgMxLjAyDmguMmdvbzlzNXBvbWMwOAByITFGQVFkZFpybElGX2dpd1JvY2JUZnFXR0dwWjViQ3dXUA==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